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 ContentType="application/vnd.openxmlformats-package.core-properties+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pPr>
        <w:pStyle w:val="Title"/>
        <w:spacing w:before="0" w:after="240" w:line="240" w:lineRule="auto"/>
        <w:jc w:val="center"/>
        <w:rPr>
          <w:rFonts w:ascii="Montserrat" w:cs="Montserrat" w:eastAsia="Montserrat" w:hAnsi="Montserrat"/>
        </w:rPr>
      </w:pPr>
      <w:bookmarkStart w:id="0" w:name="_1jgtpi0w9ri"/>
      <w:bookmarkEnd w:id="0"/>
      <w:r>
        <w:rPr>
          <w:rFonts w:ascii="Montserrat" w:cs="Montserrat" w:eastAsia="Montserrat" w:hAnsi="Montserrat"/>
          <w:rtl w:val="off"/>
        </w:rPr>
        <w:t>S</w:t>
      </w:r>
      <w:r>
        <w:rPr>
          <w:rFonts w:ascii="Montserrat" w:cs="Montserrat" w:eastAsia="Montserrat" w:hAnsi="Montserrat"/>
          <w:rtl w:val="off"/>
        </w:rPr>
        <w:t>pécifications techniques</w:t>
      </w:r>
    </w:p>
    <w:tbl>
      <w:tblPr>
        <w:tblStyle w:val="Table1"/>
        <w:tblW w:w="13965" w:type="dxa"/>
        <w:jc w:val="left"/>
        <w:tblInd w:w="1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5549"/>
        <w:gridCol w:w="8416"/>
      </w:tblGrid>
      <w:tr>
        <w:trPr>
          <w:cantSplit w:val="off"/>
          <w:tblHeader w:val="off"/>
        </w:trPr>
        <w:tc>
          <w:tcPr>
            <w:cnfStyle w:val="000000000000"/>
            <w:tcW w:w="5549" w:type="dxa"/>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b/>
                <w:rtl w:val="off"/>
              </w:rPr>
              <w:t>Projet</w:t>
            </w:r>
            <w:r>
              <w:rPr>
                <w:rFonts w:ascii="Montserrat" w:cs="Montserrat" w:eastAsia="Montserrat" w:hAnsi="Montserrat"/>
                <w:rtl w:val="off"/>
              </w:rPr>
              <w:t xml:space="preserve"> </w:t>
            </w:r>
          </w:p>
        </w:tc>
        <w:tc>
          <w:tcPr>
            <w:cnfStyle w:val="000000000000"/>
            <w:tcW w:w="8416" w:type="dxa"/>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Menu Maker by Qwenta</w:t>
            </w:r>
          </w:p>
        </w:tc>
      </w:tr>
    </w:tbl>
    <w:p>
      <w:pPr>
        <w:rPr>
          <w:rFonts w:ascii="Montserrat" w:cs="Montserrat" w:eastAsia="Montserrat" w:hAnsi="Montserrat"/>
        </w:rPr>
      </w:pPr>
    </w:p>
    <w:tbl>
      <w:tblPr>
        <w:tblStyle w:val="Table2"/>
        <w:tblW w:w="13956" w:type="dxa"/>
        <w:jc w:val="left"/>
        <w:tblInd w:w="1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245"/>
        <w:gridCol w:w="3045"/>
        <w:gridCol w:w="4155"/>
        <w:gridCol w:w="5511"/>
      </w:tblGrid>
      <w:tr>
        <w:trPr>
          <w:cantSplit w:val="off"/>
          <w:tblHeader w:val="off"/>
        </w:trPr>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Version</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Auteur</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Date</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 xml:space="preserve">Approbation </w:t>
            </w:r>
          </w:p>
        </w:tc>
      </w:tr>
      <w:tr>
        <w:trPr>
          <w:cantSplit w:val="off"/>
          <w:tblHeader w:val="off"/>
        </w:trPr>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tl w:val="off"/>
              </w:rPr>
              <w:t>1.0</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Webgencia</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1/01/2024</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John, Qwenta</w:t>
            </w:r>
          </w:p>
        </w:tc>
      </w:tr>
    </w:tbl>
    <w:p>
      <w:pPr>
        <w:rPr>
          <w:rFonts w:ascii="Montserrat" w:cs="Montserrat" w:eastAsia="Montserrat" w:hAnsi="Montserrat"/>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rtl w:val="off"/>
          <w:lang w:val="en-US"/>
        </w:rPr>
        <w:t>Menu Maker by Qwenta est un outil web destiné aux restaurateurs qui souhaitent créer et gérer leurs menus en ligne de manière efficace et intuitive, conçu pour offrir une expérience agréable.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Les spécifications techniques a pour objectif de décrire l’outil Menu Maker by Qwenta.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Les besoins et contraintes du projet ont été réaliser en prenant en compte les dernières tendances de dévelopement Web.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Ce document regroupe les choix technologiques pour chacune des fonctionnalités du projet.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Nous retrouvons donc:</w:t>
      </w:r>
    </w:p>
    <w:p>
      <w:pPr>
        <w:numPr>
          <w:ilvl w:val="0"/>
          <w:numId w:val="9"/>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Choix technologiques</w:t>
      </w:r>
    </w:p>
    <w:p>
      <w:pPr>
        <w:numPr>
          <w:ilvl w:val="0"/>
          <w:numId w:val="9"/>
        </w:numPr>
        <w:ind w:left="720" w:hanging="360"/>
        <w:rPr>
          <w:rFonts w:ascii="Montserrat" w:cs="Montserrat" w:eastAsia="Montserrat" w:hAnsi="Montserrat"/>
          <w:b/>
          <w:sz w:val="28"/>
          <w:szCs w:val="28"/>
        </w:rPr>
      </w:pPr>
      <w:r>
        <w:rPr>
          <w:rFonts w:ascii="Montserrat" w:cs="Montserrat" w:eastAsia="Montserrat" w:hAnsi="Montserrat"/>
          <w:b/>
          <w:sz w:val="28"/>
          <w:szCs w:val="28"/>
          <w:u w:val="single"/>
          <w:rtl w:val="off"/>
        </w:rPr>
        <w:t>Liens avec le back-end</w:t>
      </w:r>
      <w:r>
        <w:rPr>
          <w:rFonts w:ascii="Montserrat" w:cs="Montserrat" w:eastAsia="Montserrat" w:hAnsi="Montserrat"/>
          <w:b/>
          <w:sz w:val="28"/>
          <w:szCs w:val="28"/>
          <w:rtl w:val="off"/>
        </w:rPr>
        <w:t xml:space="preserve"> </w:t>
      </w:r>
    </w:p>
    <w:p>
      <w:pPr>
        <w:numPr>
          <w:ilvl w:val="0"/>
          <w:numId w:val="9"/>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Préconisations concernant le domaine et l’hébergement</w:t>
      </w:r>
    </w:p>
    <w:p>
      <w:pPr>
        <w:numPr>
          <w:ilvl w:val="0"/>
          <w:numId w:val="9"/>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Accessibilité</w:t>
      </w:r>
    </w:p>
    <w:p>
      <w:pPr>
        <w:numPr>
          <w:ilvl w:val="0"/>
          <w:numId w:val="9"/>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Services tiers</w:t>
      </w:r>
    </w:p>
    <w:p>
      <w:pPr>
        <w:numPr>
          <w:ilvl w:val="0"/>
          <w:numId w:val="9"/>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Recommandations en termes de sécurité</w:t>
      </w:r>
    </w:p>
    <w:p>
      <w:pPr>
        <w:numPr>
          <w:ilvl w:val="0"/>
          <w:numId w:val="9"/>
        </w:numPr>
        <w:spacing w:line="240" w:lineRule="auto"/>
        <w:ind w:left="720" w:hanging="360"/>
        <w:rPr>
          <w:rFonts w:ascii="Montserrat" w:cs="Montserrat" w:eastAsia="Montserrat" w:hAnsi="Montserrat"/>
          <w:color w:val="666666"/>
          <w:sz w:val="24"/>
          <w:szCs w:val="24"/>
        </w:rPr>
      </w:pPr>
      <w:r>
        <w:rPr>
          <w:rFonts w:ascii="Montserrat" w:cs="Montserrat" w:eastAsia="Montserrat" w:hAnsi="Montserrat"/>
          <w:b/>
          <w:sz w:val="28"/>
          <w:szCs w:val="28"/>
          <w:u w:val="single"/>
          <w:rtl w:val="off"/>
        </w:rPr>
        <w:t>Maintenance du site et futures mises à jour</w:t>
      </w:r>
    </w:p>
    <w:p>
      <w:pPr>
        <w:spacing w:line="240" w:lineRule="auto"/>
        <w:ind w:left="0" w:right="0" w:firstLine="0"/>
        <w:rPr>
          <w:rFonts w:ascii="Montserrat" w:cs="Montserrat" w:eastAsia="Montserrat" w:hAnsi="Montserrat"/>
          <w:color w:val="666666"/>
          <w:sz w:val="24"/>
          <w:szCs w:val="24"/>
        </w:rPr>
      </w:pPr>
    </w:p>
    <w:p>
      <w:pPr>
        <w:numPr>
          <w:ilvl w:val="0"/>
          <w:numId w:val="4"/>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Choix technologiques</w:t>
      </w:r>
    </w:p>
    <w:p>
      <w:pPr>
        <w:ind w:hanging="15"/>
        <w:rPr>
          <w:rFonts w:ascii="Montserrat" w:cs="Montserrat" w:eastAsia="Montserrat" w:hAnsi="Montserrat"/>
          <w:b/>
          <w:sz w:val="24"/>
          <w:szCs w:val="24"/>
        </w:rPr>
      </w:pPr>
      <w:r>
        <w:rPr/>
        <mc:AlternateContent>
          <mc:Choice Requires="wps">
            <w:drawing xmlns:mc="http://schemas.openxmlformats.org/markup-compatibility/2006">
              <wp:inline distT="0" distB="0" distL="0" distR="0">
                <wp:extent cx="0" cy="19050"/>
                <wp:effectExtent l="0" t="0" r="0" b="0"/>
                <wp:docPr id="59" name="Shape 2"/>
                <wp:cNvGraphicFramePr>
                  <a:graphicFrameLocks xmlns:a="http://schemas.openxmlformats.org/drawingml/2006/main"/>
                </wp:cNvGraphicFramePr>
                <a:graphic xmlns:a="http://schemas.openxmlformats.org/drawingml/2006/main">
                  <a:graphicData uri="http://schemas.microsoft.com/office/word/2010/wordprocessingShape">
                    <wps:wsp>
                      <wps:cNvPr id="53" name="Shape 2"/>
                      <wps:cNvSpPr/>
                      <wps:spPr>
                        <a:xfrm>
                          <a:off x="0" y="0"/>
                          <a:ext cx="0" cy="19050"/>
                        </a:xfrm>
                        <a:prstGeom prst="rect">
                          <a:avLst/>
                        </a:prstGeom>
                        <a:solidFill>
                          <a:srgbClr val="A0A0A0"/>
                        </a:solidFill>
                        <a:ln w="0">
                          <a:noFill/>
                        </a:ln>
                        <a:effectLst/>
                      </wps:spPr>
                      <wps:bodyPr anchor="t"/>
                    </wps:wsp>
                  </a:graphicData>
                </a:graphic>
              </wp:inline>
            </w:drawing>
          </mc:Choice>
          <mc:Fallback>
            <w:pict>
              <v:shape id="70A8BBDC-D2C7-E5C3-3094331767EA"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b/>
          <w:sz w:val="24"/>
          <w:szCs w:val="24"/>
        </w:rPr>
      </w:pPr>
    </w:p>
    <w:p>
      <w:pPr>
        <w:numPr>
          <w:ilvl w:val="0"/>
          <w:numId w:val="5"/>
        </w:numPr>
        <w:spacing w:line="240" w:lineRule="auto"/>
        <w:ind w:left="720" w:hanging="360"/>
        <w:rPr>
          <w:rFonts w:ascii="Montserrat" w:cs="Montserrat" w:eastAsia="Montserrat" w:hAnsi="Montserrat"/>
          <w:sz w:val="24"/>
          <w:szCs w:val="24"/>
        </w:rPr>
      </w:pPr>
      <w:r>
        <w:rPr>
          <w:rFonts w:ascii="Montserrat" w:cs="Montserrat" w:eastAsia="Montserrat" w:hAnsi="Montserrat"/>
          <w:sz w:val="24"/>
          <w:szCs w:val="24"/>
          <w:rtl w:val="off"/>
        </w:rPr>
        <w:t>État des lieux des besoins fonctionnels et de leurs solutions techniques :</w:t>
      </w:r>
    </w:p>
    <w:p/>
    <w:tbl>
      <w:tblPr>
        <w:tblStyle w:val="TableGrid"/>
        <w:tblW w:w="13935" w:type="dxa"/>
        <w:jc w:val="left"/>
        <w:tblInd w:w="130" w:type="dxa"/>
        <w:tblLayout w:type="fixed"/>
        <w:tblLook w:val="0600"/>
      </w:tblPr>
      <w:tblGrid>
        <w:gridCol w:w="2476"/>
        <w:gridCol w:w="3147"/>
        <w:gridCol w:w="1953"/>
        <w:gridCol w:w="3089"/>
        <w:gridCol w:w="3270"/>
      </w:tblGrid>
      <w:tr>
        <w:trPr>
          <w:cnfStyle w:val="000000000000"/>
          <w:cantSplit w:val="off"/>
          <w:tblHeader w:val="off"/>
        </w:trPr>
        <w:tc>
          <w:tcPr>
            <w:cnfStyle w:val="000000000000"/>
            <w:tcW w:w="2476"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 xml:space="preserve">Besoin </w:t>
            </w:r>
          </w:p>
        </w:tc>
        <w:tc>
          <w:tcPr>
            <w:cnfStyle w:val="000000000000"/>
            <w:tcW w:w="3147"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Contraintes</w:t>
            </w:r>
          </w:p>
        </w:tc>
        <w:tc>
          <w:tcPr>
            <w:cnfStyle w:val="000000000000"/>
            <w:tcW w:w="1953"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Solution</w:t>
            </w:r>
          </w:p>
        </w:tc>
        <w:tc>
          <w:tcPr>
            <w:cnfStyle w:val="000000000000"/>
            <w:tcW w:w="3089"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Description de la solution</w:t>
            </w:r>
          </w:p>
        </w:tc>
        <w:tc>
          <w:tcPr>
            <w:cnfStyle w:val="000000000000"/>
            <w:tcW w:w="3270"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Justification (2 arguments)</w:t>
            </w:r>
          </w:p>
        </w:tc>
      </w:tr>
      <w:tr>
        <w:trPr>
          <w:cnfStyle w:val="000000000000"/>
          <w:cantSplit w:val="off"/>
          <w:trHeight w:val="2587" w:hRule="atLeast"/>
          <w:tblHeader w:val="off"/>
        </w:trPr>
        <w:tc>
          <w:tcPr>
            <w:cnfStyle w:val="000000000000"/>
            <w:tcW w:w="2476"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Authentification</w:t>
            </w:r>
          </w:p>
        </w:tc>
        <w:tc>
          <w:tcPr>
            <w:cnfStyle w:val="000000000000"/>
            <w:tcW w:w="3147"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 xml:space="preserve">Identification </w:t>
            </w:r>
          </w:p>
          <w:p>
            <w:pPr>
              <w:numPr>
                <w:ilvl w:val="0"/>
                <w:numId w:val="12"/>
              </w:numPr>
              <w:spacing w:line="240" w:lineRule="auto"/>
              <w:rPr>
                <w:rFonts w:ascii="Montserrat" w:cs="Montserrat" w:eastAsia="Montserrat" w:hAnsi="Montserrat"/>
                <w:i/>
              </w:rPr>
            </w:pPr>
            <w:r>
              <w:rPr>
                <w:rFonts w:ascii="Montserrat" w:cs="Montserrat" w:eastAsia="Montserrat" w:hAnsi="Montserrat"/>
                <w:i/>
              </w:rPr>
              <w:t>Email</w:t>
            </w:r>
          </w:p>
        </w:tc>
        <w:tc>
          <w:tcPr>
            <w:cnfStyle w:val="000000000000"/>
            <w:tcW w:w="1953"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Firebase authentification</w:t>
            </w:r>
          </w:p>
        </w:tc>
        <w:tc>
          <w:tcPr>
            <w:cnfStyle w:val="000000000000"/>
            <w:tcW w:w="3089"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google sans"/>
                <w:color w:val="000000"/>
                <w:sz w:val="24"/>
                <w:rtl w:val="off"/>
                <w:lang w:val="en-US"/>
              </w:rPr>
              <w:t xml:space="preserve">Firebase Authentication </w:t>
            </w:r>
            <w:r>
              <w:rPr>
                <w:rFonts w:ascii="google sans"/>
                <w:color w:val="000000"/>
                <w:sz w:val="24"/>
                <w:rtl w:val="off"/>
                <w:lang w:val="en-US"/>
              </w:rPr>
              <w:t>vise à faciliter la création de systèmes d’authentification sécurisés, tout en améliorant l’expérience de connexion et d’intégration pour les utilisateurs finaux</w:t>
            </w:r>
            <w:r>
              <w:rPr>
                <w:rFonts w:ascii="Segoe UI"/>
                <w:color w:val="000000"/>
                <w:sz w:val="18"/>
                <w:rtl w:val="off"/>
                <w:lang w:val="en-US"/>
              </w:rPr>
              <w:t xml:space="preserve"> </w:t>
            </w:r>
          </w:p>
          <w:p>
            <w:pPr>
              <w:spacing w:line="240" w:lineRule="auto"/>
              <w:rPr>
                <w:rFonts w:ascii="Montserrat" w:cs="Montserrat" w:eastAsia="Montserrat" w:hAnsi="Montserrat"/>
                <w:i/>
                <w:color w:val="2c3338"/>
                <w:highlight w:val="white"/>
              </w:rPr>
            </w:pPr>
          </w:p>
          <w:p>
            <w:pPr>
              <w:spacing w:line="240" w:lineRule="auto"/>
              <w:rPr>
                <w:rFonts w:ascii="Montserrat" w:cs="Montserrat" w:eastAsia="Montserrat" w:hAnsi="Montserrat"/>
                <w:i/>
                <w:color w:val="2c3338"/>
                <w:highlight w:val="white"/>
              </w:rPr>
            </w:pPr>
          </w:p>
        </w:tc>
        <w:tc>
          <w:tcPr>
            <w:cnfStyle w:val="000000000000"/>
            <w:tcW w:w="3270" w:type="dxa"/>
            <w:tcMar>
              <w:top w:w="100" w:type="dxa"/>
              <w:left w:w="100" w:type="dxa"/>
              <w:bottom w:w="100" w:type="dxa"/>
              <w:right w:w="100" w:type="dxa"/>
            </w:tcMar>
            <w:vAlign w:val="top"/>
          </w:tcPr>
          <w:p>
            <w:pPr>
              <w:numPr>
                <w:ilvl w:val="0"/>
                <w:numId w:val="15"/>
              </w:numPr>
              <w:spacing w:line="240" w:lineRule="auto"/>
              <w:rPr>
                <w:rFonts w:ascii="Montserrat" w:cs="Montserrat" w:eastAsia="Montserrat" w:hAnsi="Montserrat"/>
                <w:i/>
              </w:rPr>
            </w:pPr>
            <w:r>
              <w:rPr>
                <w:rFonts w:ascii="Montserrat" w:cs="Montserrat" w:eastAsia="Montserrat" w:hAnsi="Montserrat"/>
                <w:i/>
              </w:rPr>
              <w:t xml:space="preserve">Un </w:t>
            </w:r>
            <w:r>
              <w:rPr>
                <w:rFonts w:ascii="Montserrat" w:cs="Montserrat" w:eastAsia="Montserrat" w:hAnsi="Montserrat"/>
                <w:i/>
              </w:rPr>
              <w:t>coût</w:t>
            </w:r>
            <w:r>
              <w:rPr>
                <w:rFonts w:ascii="Montserrat" w:cs="Montserrat" w:eastAsia="Montserrat" w:hAnsi="Montserrat"/>
                <w:i/>
              </w:rPr>
              <w:t xml:space="preserve"> faible.</w:t>
            </w:r>
          </w:p>
          <w:p>
            <w:pPr>
              <w:spacing w:line="240" w:lineRule="auto"/>
              <w:rPr>
                <w:rFonts w:ascii="Montserrat" w:cs="Montserrat" w:eastAsia="Montserrat" w:hAnsi="Montserrat"/>
                <w:i/>
              </w:rPr>
            </w:pPr>
            <w:r>
              <w:rPr>
                <w:rFonts w:ascii="Montserrat" w:cs="Montserrat" w:eastAsia="Montserrat" w:hAnsi="Montserrat"/>
                <w:i/>
              </w:rPr>
              <w:t xml:space="preserve">La facturation </w:t>
            </w:r>
            <w:r>
              <w:rPr>
                <w:rFonts w:ascii="Montserrat" w:cs="Montserrat" w:eastAsia="Montserrat" w:hAnsi="Montserrat"/>
                <w:i/>
              </w:rPr>
              <w:t>effectue</w:t>
            </w:r>
            <w:r>
              <w:rPr>
                <w:rFonts w:ascii="Montserrat" w:cs="Montserrat" w:eastAsia="Montserrat" w:hAnsi="Montserrat"/>
                <w:i/>
              </w:rPr>
              <w:t xml:space="preserve"> au fur et à mesure de </w:t>
            </w:r>
            <w:r>
              <w:rPr>
                <w:rFonts w:ascii="Montserrat" w:cs="Montserrat" w:eastAsia="Montserrat" w:hAnsi="Montserrat"/>
                <w:i/>
              </w:rPr>
              <w:t>avancée</w:t>
            </w:r>
            <w:r>
              <w:rPr>
                <w:rFonts w:ascii="Montserrat" w:cs="Montserrat" w:eastAsia="Montserrat" w:hAnsi="Montserrat"/>
                <w:i/>
              </w:rPr>
              <w:t xml:space="preserve"> du projet</w:t>
            </w:r>
          </w:p>
          <w:p>
            <w:pPr>
              <w:spacing w:line="240" w:lineRule="auto"/>
              <w:rPr>
                <w:rFonts w:ascii="Montserrat" w:cs="Montserrat" w:eastAsia="Montserrat" w:hAnsi="Montserrat"/>
                <w:i/>
              </w:rPr>
            </w:pPr>
            <w:r>
              <w:rPr>
                <w:rFonts w:ascii="Montserrat" w:cs="Montserrat" w:eastAsia="Montserrat" w:hAnsi="Montserrat"/>
                <w:i/>
                <w:rtl w:val="off"/>
              </w:rPr>
              <w:t xml:space="preserve"> </w:t>
            </w:r>
          </w:p>
          <w:p>
            <w:pPr>
              <w:numPr>
                <w:ilvl w:val="0"/>
                <w:numId w:val="16"/>
              </w:numPr>
              <w:spacing w:line="240" w:lineRule="auto"/>
              <w:rPr>
                <w:rFonts w:ascii="Montserrat" w:cs="Montserrat" w:eastAsia="Montserrat" w:hAnsi="Montserrat"/>
                <w:i/>
              </w:rPr>
            </w:pPr>
            <w:r>
              <w:rPr>
                <w:rFonts w:ascii="Montserrat" w:cs="Montserrat" w:eastAsia="Montserrat" w:hAnsi="Montserrat"/>
                <w:i/>
              </w:rPr>
              <w:t>Améliore l’authentification et la sécurité de maintenance</w:t>
            </w:r>
          </w:p>
        </w:tc>
      </w:tr>
      <w:tr>
        <w:trPr>
          <w:cnfStyle w:val="000000000000"/>
          <w:cantSplit w:val="off"/>
          <w:trHeight w:val="1883" w:hRule="atLeast"/>
          <w:tblHeader w:val="off"/>
        </w:trPr>
        <w:tc>
          <w:tcPr>
            <w:cnfStyle w:val="000000000000"/>
            <w:tcW w:w="2476"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Création des menus</w:t>
            </w:r>
          </w:p>
        </w:tc>
        <w:tc>
          <w:tcPr>
            <w:cnfStyle w:val="000000000000"/>
            <w:tcW w:w="3147"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-Visualisation dynamique</w:t>
            </w:r>
          </w:p>
          <w:p>
            <w:pPr>
              <w:spacing w:line="240" w:lineRule="auto"/>
              <w:rPr>
                <w:rFonts w:ascii="Montserrat" w:cs="Montserrat" w:eastAsia="Montserrat" w:hAnsi="Montserrat"/>
                <w:i/>
              </w:rPr>
            </w:pPr>
            <w:r>
              <w:rPr>
                <w:rFonts w:ascii="Montserrat" w:cs="Montserrat" w:eastAsia="Montserrat" w:hAnsi="Montserrat"/>
                <w:i/>
              </w:rPr>
              <w:t>-Facilité de modification</w:t>
            </w:r>
          </w:p>
          <w:p>
            <w:pPr>
              <w:spacing w:line="240" w:lineRule="auto"/>
              <w:rPr>
                <w:rFonts w:ascii="Montserrat" w:cs="Montserrat" w:eastAsia="Montserrat" w:hAnsi="Montserrat"/>
                <w:i/>
              </w:rPr>
            </w:pPr>
          </w:p>
        </w:tc>
        <w:tc>
          <w:tcPr>
            <w:cnfStyle w:val="000000000000"/>
            <w:tcW w:w="1953"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React</w:t>
            </w:r>
          </w:p>
        </w:tc>
        <w:tc>
          <w:tcPr>
            <w:cnfStyle w:val="000000000000"/>
            <w:tcW w:w="3089"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React permet de créer des composants réutilisables et de gérer l’application</w:t>
            </w:r>
          </w:p>
        </w:tc>
        <w:tc>
          <w:tcPr>
            <w:cnfStyle w:val="000000000000"/>
            <w:tcW w:w="3270" w:type="dxa"/>
            <w:tcMar>
              <w:top w:w="100" w:type="dxa"/>
              <w:left w:w="100" w:type="dxa"/>
              <w:bottom w:w="100" w:type="dxa"/>
              <w:right w:w="100" w:type="dxa"/>
            </w:tcMar>
            <w:vAlign w:val="top"/>
          </w:tcPr>
          <w:p>
            <w:pPr>
              <w:numPr>
                <w:ilvl w:val="0"/>
                <w:numId w:val="13"/>
              </w:numPr>
              <w:spacing w:line="240" w:lineRule="auto"/>
              <w:rPr>
                <w:rFonts w:ascii="Montserrat" w:cs="Montserrat" w:eastAsia="Montserrat" w:hAnsi="Montserrat"/>
                <w:i/>
              </w:rPr>
            </w:pPr>
            <w:r>
              <w:rPr>
                <w:rFonts w:ascii="Montserrat" w:cs="Montserrat" w:eastAsia="Montserrat" w:hAnsi="Montserrat"/>
                <w:i/>
              </w:rPr>
              <w:t>Rapidité de mise à jour</w:t>
            </w:r>
          </w:p>
          <w:p>
            <w:pPr>
              <w:numPr>
                <w:ilvl w:val="0"/>
                <w:numId w:val="14"/>
              </w:numPr>
              <w:spacing w:line="240" w:lineRule="auto"/>
              <w:rPr>
                <w:rFonts w:ascii="Montserrat" w:cs="Montserrat" w:eastAsia="Montserrat" w:hAnsi="Montserrat"/>
                <w:i/>
              </w:rPr>
            </w:pPr>
            <w:r>
              <w:rPr>
                <w:rFonts w:ascii="Montserrat" w:cs="Montserrat" w:eastAsia="Montserrat" w:hAnsi="Montserrat"/>
                <w:i/>
              </w:rPr>
              <w:t>Popularité du continu</w:t>
            </w:r>
          </w:p>
        </w:tc>
      </w:tr>
      <w:tr>
        <w:trPr>
          <w:cnfStyle w:val="000000000000"/>
          <w:cantSplit w:val="off"/>
          <w:trHeight w:val="2242" w:hRule="atLeast"/>
          <w:tblHeader w:val="off"/>
        </w:trPr>
        <w:tc>
          <w:tcPr>
            <w:cnfStyle w:val="000000000000"/>
            <w:tcW w:w="2476" w:type="dxa"/>
            <w:tcMar>
              <w:top w:w="100" w:type="dxa"/>
              <w:left w:w="100" w:type="dxa"/>
              <w:bottom w:w="100" w:type="dxa"/>
              <w:right w:w="100" w:type="dxa"/>
            </w:tcMar>
            <w:vAlign w:val="top"/>
          </w:tcPr>
          <w:p>
            <w:pPr>
              <w:spacing w:line="240" w:lineRule="auto"/>
              <w:rPr/>
            </w:pPr>
            <w:r>
              <w:t>PDF</w:t>
            </w:r>
          </w:p>
        </w:tc>
        <w:tc>
          <w:tcPr>
            <w:cnfStyle w:val="000000000000"/>
            <w:tcW w:w="3147" w:type="dxa"/>
            <w:tcMar>
              <w:top w:w="100" w:type="dxa"/>
              <w:left w:w="100" w:type="dxa"/>
              <w:bottom w:w="100" w:type="dxa"/>
              <w:right w:w="100" w:type="dxa"/>
            </w:tcMar>
            <w:vAlign w:val="top"/>
          </w:tcPr>
          <w:p>
            <w:pPr>
              <w:numPr>
                <w:ilvl w:val="0"/>
                <w:numId w:val="19"/>
              </w:numPr>
              <w:spacing w:line="240" w:lineRule="auto"/>
              <w:rPr/>
            </w:pPr>
            <w:r>
              <w:t>Aux clicks</w:t>
            </w:r>
          </w:p>
        </w:tc>
        <w:tc>
          <w:tcPr>
            <w:cnfStyle w:val="000000000000"/>
            <w:tcW w:w="1953" w:type="dxa"/>
            <w:tcMar>
              <w:top w:w="100" w:type="dxa"/>
              <w:left w:w="100" w:type="dxa"/>
              <w:bottom w:w="100" w:type="dxa"/>
              <w:right w:w="100" w:type="dxa"/>
            </w:tcMar>
            <w:vAlign w:val="top"/>
          </w:tcPr>
          <w:p>
            <w:pPr>
              <w:spacing w:line="240" w:lineRule="auto"/>
              <w:rPr/>
            </w:pPr>
            <w:r>
              <w:t xml:space="preserve">PDFKit </w:t>
            </w:r>
          </w:p>
        </w:tc>
        <w:tc>
          <w:tcPr>
            <w:cnfStyle w:val="000000000000"/>
            <w:tcW w:w="3089"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t>PDFKit est une bibliothèque pour Node.js qui permet la création de documents pdf</w:t>
            </w: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r>
              <w:t>Nombreuses fonctionnalités ( polices, images et couleurs)</w:t>
            </w:r>
          </w:p>
          <w:p>
            <w:pPr>
              <w:numPr>
                <w:ilvl w:val="0"/>
                <w:numId w:val="17"/>
              </w:numPr>
              <w:spacing w:line="240" w:lineRule="auto"/>
              <w:rPr/>
            </w:pPr>
            <w:r>
              <w:t>Bibliothèques largement utilisée pour la génération de PDF en Node.js</w:t>
            </w:r>
          </w:p>
        </w:tc>
      </w:tr>
      <w:tr>
        <w:trPr>
          <w:cnfStyle w:val="000000000000"/>
          <w:cantSplit w:val="off"/>
          <w:trHeight w:val="2242" w:hRule="atLeast"/>
          <w:tblHeader w:val="off"/>
        </w:trPr>
        <w:tc>
          <w:tcPr>
            <w:cnfStyle w:val="000000000000"/>
            <w:tcW w:w="2476" w:type="dxa"/>
            <w:tcMar>
              <w:top w:w="100" w:type="dxa"/>
              <w:left w:w="100" w:type="dxa"/>
              <w:bottom w:w="100" w:type="dxa"/>
              <w:right w:w="100" w:type="dxa"/>
            </w:tcMar>
            <w:vAlign w:val="top"/>
          </w:tcPr>
          <w:p>
            <w:pPr>
              <w:spacing w:line="240" w:lineRule="auto"/>
              <w:rPr/>
            </w:pPr>
            <w:r>
              <w:t>Accès aux menus, engistrement.</w:t>
            </w:r>
          </w:p>
        </w:tc>
        <w:tc>
          <w:tcPr>
            <w:cnfStyle w:val="000000000000"/>
            <w:tcW w:w="3147" w:type="dxa"/>
            <w:tcMar>
              <w:top w:w="100" w:type="dxa"/>
              <w:left w:w="100" w:type="dxa"/>
              <w:bottom w:w="100" w:type="dxa"/>
              <w:right w:w="100" w:type="dxa"/>
            </w:tcMar>
            <w:vAlign w:val="top"/>
          </w:tcPr>
          <w:p>
            <w:pPr>
              <w:numPr>
                <w:ilvl w:val="0"/>
                <w:numId w:val="18"/>
              </w:numPr>
              <w:spacing w:line="240" w:lineRule="auto"/>
              <w:rPr/>
            </w:pPr>
            <w:r>
              <w:t>Persistance des données</w:t>
            </w:r>
          </w:p>
          <w:p>
            <w:pPr>
              <w:numPr>
                <w:ilvl w:val="0"/>
                <w:numId w:val="18"/>
              </w:numPr>
              <w:spacing w:line="240" w:lineRule="auto"/>
              <w:rPr/>
            </w:pPr>
            <w:r>
              <w:t xml:space="preserve">Facilité </w:t>
            </w:r>
          </w:p>
          <w:p>
            <w:pPr>
              <w:spacing w:line="240" w:lineRule="auto"/>
              <w:rPr/>
            </w:pPr>
          </w:p>
        </w:tc>
        <w:tc>
          <w:tcPr>
            <w:cnfStyle w:val="000000000000"/>
            <w:tcW w:w="1953" w:type="dxa"/>
            <w:tcMar>
              <w:top w:w="100" w:type="dxa"/>
              <w:left w:w="100" w:type="dxa"/>
              <w:bottom w:w="100" w:type="dxa"/>
              <w:right w:w="100" w:type="dxa"/>
            </w:tcMar>
            <w:vAlign w:val="top"/>
          </w:tcPr>
          <w:p>
            <w:pPr>
              <w:spacing w:line="240" w:lineRule="auto"/>
              <w:rPr/>
            </w:pPr>
            <w:r>
              <w:t>Firebase</w:t>
            </w:r>
          </w:p>
        </w:tc>
        <w:tc>
          <w:tcPr>
            <w:cnfStyle w:val="000000000000"/>
            <w:tcW w:w="3089"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t>La base de données Firebase Realtime est une base de données NoSQL hébergée dans le cloud qui permet de stocker et de synchroniser des données.</w:t>
            </w: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r>
              <w:t>Aucun serveur, non besoin de développer une API</w:t>
            </w:r>
          </w:p>
          <w:p>
            <w:pPr>
              <w:numPr>
                <w:ilvl w:val="0"/>
                <w:numId w:val="17"/>
              </w:numPr>
              <w:spacing w:line="240" w:lineRule="auto"/>
              <w:rPr/>
            </w:pPr>
            <w:r>
              <w:t>Stockage de données en temps réel, accessible rapide et facile</w:t>
            </w:r>
          </w:p>
        </w:tc>
      </w:tr>
      <w:tr>
        <w:trPr>
          <w:cnfStyle w:val="000000000000"/>
          <w:cantSplit w:val="off"/>
          <w:trHeight w:val="2242" w:hRule="atLeast"/>
          <w:tblHeader w:val="off"/>
        </w:trPr>
        <w:tc>
          <w:tcPr>
            <w:cnfStyle w:val="000000000000"/>
            <w:tcW w:w="2476" w:type="dxa"/>
            <w:tcMar>
              <w:top w:w="100" w:type="dxa"/>
              <w:left w:w="100" w:type="dxa"/>
              <w:bottom w:w="100" w:type="dxa"/>
              <w:right w:w="100" w:type="dxa"/>
            </w:tcMar>
            <w:vAlign w:val="top"/>
          </w:tcPr>
          <w:p>
            <w:pPr>
              <w:spacing w:line="240" w:lineRule="auto"/>
              <w:rPr/>
            </w:pPr>
            <w:r>
              <w:t>Diffuser le menu sur les réseaux sociaux</w:t>
            </w:r>
          </w:p>
        </w:tc>
        <w:tc>
          <w:tcPr>
            <w:cnfStyle w:val="000000000000"/>
            <w:tcW w:w="3147" w:type="dxa"/>
            <w:tcMar>
              <w:top w:w="100" w:type="dxa"/>
              <w:left w:w="100" w:type="dxa"/>
              <w:bottom w:w="100" w:type="dxa"/>
              <w:right w:w="100" w:type="dxa"/>
            </w:tcMar>
            <w:vAlign w:val="top"/>
          </w:tcPr>
          <w:p>
            <w:pPr>
              <w:numPr>
                <w:ilvl w:val="0"/>
                <w:numId w:val="18"/>
              </w:numPr>
              <w:spacing w:line="240" w:lineRule="auto"/>
              <w:rPr/>
            </w:pPr>
            <w:r>
              <w:t>Liens réseaux sociaux</w:t>
            </w:r>
          </w:p>
          <w:p>
            <w:pPr>
              <w:numPr>
                <w:ilvl w:val="0"/>
                <w:numId w:val="18"/>
              </w:numPr>
              <w:spacing w:line="240" w:lineRule="auto"/>
              <w:rPr/>
            </w:pPr>
          </w:p>
        </w:tc>
        <w:tc>
          <w:tcPr>
            <w:cnfStyle w:val="000000000000"/>
            <w:tcW w:w="1953" w:type="dxa"/>
            <w:tcMar>
              <w:top w:w="100" w:type="dxa"/>
              <w:left w:w="100" w:type="dxa"/>
              <w:bottom w:w="100" w:type="dxa"/>
              <w:right w:w="100" w:type="dxa"/>
            </w:tcMar>
            <w:vAlign w:val="top"/>
          </w:tcPr>
          <w:p>
            <w:pPr>
              <w:spacing w:line="240" w:lineRule="auto"/>
              <w:rPr/>
            </w:pPr>
            <w:r>
              <w:t>React-to-image</w:t>
            </w:r>
          </w:p>
        </w:tc>
        <w:tc>
          <w:tcPr>
            <w:cnfStyle w:val="000000000000"/>
            <w:tcW w:w="3089"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22"/>
                <w:szCs w:val="22"/>
                <w:rtl w:val="off"/>
                <w:lang w:val="en-US"/>
              </w:rPr>
              <w:t xml:space="preserve">React-to-image est un composant wrapper construit sur la librairie html-to-image.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p>
        </w:tc>
        <w:tc>
          <w:tcPr>
            <w:cnfStyle w:val="000000000000"/>
            <w:tcW w:w="3270" w:type="dxa"/>
            <w:tcMar>
              <w:top w:w="100" w:type="dxa"/>
              <w:left w:w="100" w:type="dxa"/>
              <w:bottom w:w="100" w:type="dxa"/>
              <w:right w:w="100" w:type="dxa"/>
            </w:tcMar>
            <w:vAlign w:val="top"/>
          </w:tcPr>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pPr>
            <w:r>
              <w:rPr>
                <w:rFonts w:ascii="Segoe UI"/>
                <w:color w:val="000000"/>
                <w:sz w:val="22"/>
                <w:szCs w:val="22"/>
                <w:rtl w:val="off"/>
                <w:lang w:val="en-US"/>
              </w:rPr>
              <w:t xml:space="preserve">une bibliothèque robuste et largement utilisée pour la génération de PDF en Node.js </w:t>
            </w:r>
          </w:p>
          <w:p>
            <w:pPr>
              <w:framePr w:w="0" w:h="0" w:vAnchor="margin" w:hAnchor="text" w:x="0" w:y="0"/>
              <w:numPr>
                <w:ilvl w:val="0"/>
                <w:numId w:val="21"/>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pPr>
            <w:r>
              <w:rPr>
                <w:rFonts w:ascii="Segoe UI"/>
                <w:color w:val="000000"/>
                <w:sz w:val="22"/>
                <w:szCs w:val="22"/>
              </w:rPr>
              <w:t xml:space="preserve">Donne de nombreuses fonctionnalités (police, </w:t>
            </w:r>
            <w:r>
              <w:rPr>
                <w:rFonts w:ascii="Segoe UI"/>
                <w:color w:val="000000"/>
                <w:sz w:val="22"/>
                <w:szCs w:val="22"/>
              </w:rPr>
              <w:t>images</w:t>
            </w:r>
            <w:r>
              <w:rPr>
                <w:rFonts w:ascii="Segoe UI"/>
                <w:color w:val="000000"/>
                <w:sz w:val="22"/>
                <w:szCs w:val="22"/>
              </w:rPr>
              <w:t xml:space="preserve">, </w:t>
            </w:r>
            <w:r>
              <w:rPr>
                <w:rFonts w:ascii="Segoe UI"/>
                <w:color w:val="000000"/>
                <w:sz w:val="22"/>
                <w:szCs w:val="22"/>
              </w:rPr>
              <w:t>couleurs</w:t>
            </w:r>
            <w:r>
              <w:rPr>
                <w:rFonts w:ascii="Segoe UI"/>
                <w:color w:val="000000"/>
                <w:sz w:val="22"/>
                <w:szCs w:val="22"/>
              </w:rPr>
              <w:t>)</w:t>
            </w:r>
          </w:p>
        </w:tc>
      </w:tr>
      <w:tr>
        <w:trPr>
          <w:cnfStyle w:val="000000000000"/>
          <w:cantSplit w:val="off"/>
          <w:trHeight w:val="2242" w:hRule="atLeast"/>
          <w:tblHeader w:val="off"/>
        </w:trPr>
        <w:tc>
          <w:tcPr>
            <w:cnfStyle w:val="000000000000"/>
            <w:tcW w:w="2476" w:type="dxa"/>
            <w:tcMar>
              <w:top w:w="100" w:type="dxa"/>
              <w:left w:w="100" w:type="dxa"/>
              <w:bottom w:w="100" w:type="dxa"/>
              <w:right w:w="100" w:type="dxa"/>
            </w:tcMar>
            <w:vAlign w:val="top"/>
          </w:tcPr>
          <w:p>
            <w:pPr>
              <w:spacing w:line="240" w:lineRule="auto"/>
              <w:rPr/>
            </w:pPr>
            <w:r>
              <w:t>Commander</w:t>
            </w:r>
            <w:r>
              <w:t xml:space="preserve"> des impressions</w:t>
            </w:r>
          </w:p>
        </w:tc>
        <w:tc>
          <w:tcPr>
            <w:cnfStyle w:val="000000000000"/>
            <w:tcW w:w="3147" w:type="dxa"/>
            <w:tcMar>
              <w:top w:w="100" w:type="dxa"/>
              <w:left w:w="100" w:type="dxa"/>
              <w:bottom w:w="100" w:type="dxa"/>
              <w:right w:w="100" w:type="dxa"/>
            </w:tcMar>
            <w:vAlign w:val="top"/>
          </w:tcPr>
          <w:p>
            <w:pPr>
              <w:numPr>
                <w:ilvl w:val="0"/>
                <w:numId w:val="18"/>
              </w:numPr>
              <w:spacing w:line="240" w:lineRule="auto"/>
              <w:rPr/>
            </w:pPr>
          </w:p>
        </w:tc>
        <w:tc>
          <w:tcPr>
            <w:cnfStyle w:val="000000000000"/>
            <w:tcW w:w="1953" w:type="dxa"/>
            <w:tcMar>
              <w:top w:w="100" w:type="dxa"/>
              <w:left w:w="100" w:type="dxa"/>
              <w:bottom w:w="100" w:type="dxa"/>
              <w:right w:w="100" w:type="dxa"/>
            </w:tcMar>
            <w:vAlign w:val="top"/>
          </w:tcPr>
          <w:p>
            <w:pPr>
              <w:spacing w:line="240" w:lineRule="auto"/>
              <w:rPr/>
            </w:pPr>
            <w:r>
              <w:t>-</w:t>
            </w:r>
          </w:p>
        </w:tc>
        <w:tc>
          <w:tcPr>
            <w:cnfStyle w:val="000000000000"/>
            <w:tcW w:w="3089"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t>-</w:t>
            </w: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p>
        </w:tc>
      </w:tr>
      <w:tr>
        <w:trPr>
          <w:cnfStyle w:val="000000000000"/>
          <w:cantSplit w:val="off"/>
          <w:trHeight w:val="2242" w:hRule="atLeast"/>
          <w:tblHeader w:val="off"/>
        </w:trPr>
        <w:tc>
          <w:tcPr>
            <w:cnfStyle w:val="000000000000"/>
            <w:tcW w:w="2476" w:type="dxa"/>
            <w:tcMar>
              <w:top w:w="100" w:type="dxa"/>
              <w:left w:w="100" w:type="dxa"/>
              <w:bottom w:w="100" w:type="dxa"/>
              <w:right w:w="100" w:type="dxa"/>
            </w:tcMar>
            <w:vAlign w:val="top"/>
          </w:tcPr>
          <w:p>
            <w:pPr>
              <w:spacing w:line="240" w:lineRule="auto"/>
              <w:rPr/>
            </w:pPr>
            <w:r>
              <w:t>Informations “Fonctionnment, Tarif,</w:t>
            </w:r>
          </w:p>
          <w:p>
            <w:pPr>
              <w:spacing w:line="240" w:lineRule="auto"/>
              <w:rPr/>
            </w:pPr>
            <w:r>
              <w:t>Mentions légales”</w:t>
            </w:r>
          </w:p>
        </w:tc>
        <w:tc>
          <w:tcPr>
            <w:cnfStyle w:val="000000000000"/>
            <w:tcW w:w="3147" w:type="dxa"/>
            <w:tcMar>
              <w:top w:w="100" w:type="dxa"/>
              <w:left w:w="100" w:type="dxa"/>
              <w:bottom w:w="100" w:type="dxa"/>
              <w:right w:w="100" w:type="dxa"/>
            </w:tcMar>
            <w:vAlign w:val="top"/>
          </w:tcPr>
          <w:p>
            <w:pPr>
              <w:numPr>
                <w:ilvl w:val="0"/>
                <w:numId w:val="18"/>
              </w:numPr>
              <w:spacing w:line="240" w:lineRule="auto"/>
              <w:rPr/>
            </w:pPr>
            <w:r>
              <w:t>Les informations s’ouvre dans une modale</w:t>
            </w:r>
          </w:p>
        </w:tc>
        <w:tc>
          <w:tcPr>
            <w:cnfStyle w:val="000000000000"/>
            <w:tcW w:w="1953" w:type="dxa"/>
            <w:tcMar>
              <w:top w:w="100" w:type="dxa"/>
              <w:left w:w="100" w:type="dxa"/>
              <w:bottom w:w="100" w:type="dxa"/>
              <w:right w:w="100" w:type="dxa"/>
            </w:tcMar>
            <w:vAlign w:val="top"/>
          </w:tcPr>
          <w:p>
            <w:pPr>
              <w:spacing w:line="240" w:lineRule="auto"/>
              <w:rPr/>
            </w:pPr>
            <w:r>
              <w:t>React-Modal</w:t>
            </w:r>
          </w:p>
        </w:tc>
        <w:tc>
          <w:tcPr>
            <w:cnfStyle w:val="000000000000"/>
            <w:tcW w:w="3089"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t>React-Modal est un composant de React.</w:t>
            </w: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r>
              <w:t>Composant facile d’accessibilité sur les modales.</w:t>
            </w:r>
          </w:p>
          <w:p>
            <w:pPr>
              <w:numPr>
                <w:ilvl w:val="0"/>
                <w:numId w:val="17"/>
              </w:numPr>
              <w:spacing w:line="240" w:lineRule="auto"/>
              <w:rPr/>
            </w:pPr>
            <w:r>
              <w:t>Très populaire, facile d’utilisation</w:t>
            </w:r>
          </w:p>
        </w:tc>
      </w:tr>
    </w:tbl>
    <w:p>
      <w:pPr>
        <w:spacing w:line="240" w:lineRule="auto"/>
        <w:rPr>
          <w:rFonts w:ascii="Montserrat" w:cs="Montserrat" w:eastAsia="Montserrat" w:hAnsi="Montserrat"/>
          <w:sz w:val="24"/>
          <w:szCs w:val="24"/>
        </w:rPr>
      </w:pPr>
    </w:p>
    <w:p>
      <w:pPr>
        <w:numPr>
          <w:ilvl w:val="0"/>
          <w:numId w:val="20"/>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 xml:space="preserve"> Documentation de </w:t>
      </w:r>
      <w:r>
        <w:rPr>
          <w:rFonts w:ascii="Montserrat" w:cs="Montserrat" w:eastAsia="Montserrat" w:hAnsi="Montserrat"/>
          <w:b/>
          <w:bCs/>
          <w:sz w:val="28"/>
          <w:szCs w:val="28"/>
          <w:rtl w:val="off"/>
        </w:rPr>
        <w:t>application</w:t>
      </w:r>
      <w:r>
        <w:rPr>
          <w:rFonts w:ascii="Montserrat" w:cs="Montserrat" w:eastAsia="Montserrat" w:hAnsi="Montserrat"/>
          <w:b/>
          <w:bCs/>
          <w:sz w:val="28"/>
          <w:szCs w:val="28"/>
          <w:rtl w:val="off"/>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r>
        <w:rPr>
          <w:rFonts w:ascii="Segoe UI"/>
          <w:color w:val="000000"/>
          <w:sz w:val="28"/>
          <w:szCs w:val="28"/>
          <w:rtl w:val="off"/>
          <w:lang w:val="en-US"/>
        </w:rPr>
        <w:t>L’application devra être documentée pour assurer la bonne réalisation de l’application Menu Maker.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28"/>
          <w:szCs w:val="28"/>
          <w:lang w:val="en-US"/>
        </w:rPr>
      </w:pPr>
    </w:p>
    <w:p>
      <w:pPr>
        <w:numPr>
          <w:ilvl w:val="0"/>
          <w:numId w:val="20"/>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 xml:space="preserve"> Enregistrement du projet</w:t>
      </w:r>
      <w:r>
        <w:rPr>
          <w:rFonts w:ascii="Montserrat" w:cs="Montserrat" w:eastAsia="Montserrat" w:hAnsi="Montserrat"/>
          <w:b/>
          <w:bCs/>
          <w:sz w:val="28"/>
          <w:szCs w:val="28"/>
          <w:rtl w:val="off"/>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r>
        <w:rPr>
          <w:rFonts w:ascii="Segoe UI"/>
          <w:color w:val="000000"/>
          <w:sz w:val="28"/>
          <w:szCs w:val="28"/>
          <w:rtl w:val="off"/>
          <w:lang w:val="en-US"/>
        </w:rPr>
        <w:t>Le projet sera enregistré sur toute la durée de la réalisation sur github.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p>
    <w:p>
      <w:pPr>
        <w:spacing w:line="240" w:lineRule="auto"/>
        <w:ind w:left="360" w:right="0" w:firstLine="0"/>
        <w:rPr>
          <w:rFonts w:ascii="Montserrat" w:cs="Montserrat" w:eastAsia="Montserrat" w:hAnsi="Montserrat"/>
          <w:b/>
          <w:bCs/>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numPr>
          <w:ilvl w:val="0"/>
          <w:numId w:val="4"/>
        </w:numPr>
        <w:ind w:left="720" w:hanging="360"/>
        <w:rPr>
          <w:rFonts w:ascii="Montserrat" w:cs="Montserrat" w:eastAsia="Montserrat" w:hAnsi="Montserrat"/>
          <w:b/>
          <w:sz w:val="28"/>
          <w:szCs w:val="28"/>
        </w:rPr>
      </w:pPr>
      <w:r>
        <w:rPr>
          <w:rFonts w:ascii="Montserrat" w:cs="Montserrat" w:eastAsia="Montserrat" w:hAnsi="Montserrat"/>
          <w:b/>
          <w:sz w:val="28"/>
          <w:szCs w:val="28"/>
          <w:u w:val="single"/>
          <w:rtl w:val="off"/>
        </w:rPr>
        <w:t>Liens avec le back-end</w:t>
      </w:r>
      <w:r>
        <w:rPr>
          <w:rFonts w:ascii="Montserrat" w:cs="Montserrat" w:eastAsia="Montserrat" w:hAnsi="Montserrat"/>
          <w:b/>
          <w:sz w:val="28"/>
          <w:szCs w:val="28"/>
          <w:rtl w:val="off"/>
        </w:rPr>
        <w:t xml:space="preserve"> </w:t>
      </w:r>
    </w:p>
    <w:p>
      <w:pPr>
        <w:ind w:hanging="15"/>
        <w:rPr>
          <w:rFonts w:ascii="Montserrat" w:cs="Montserrat" w:eastAsia="Montserrat" w:hAnsi="Montserrat"/>
          <w:b/>
          <w:sz w:val="28"/>
          <w:szCs w:val="28"/>
        </w:rPr>
      </w:pPr>
      <w:r>
        <w:rPr>
          <w:sz w:val="28"/>
          <w:szCs w:val="28"/>
        </w:rPr>
        <mc:AlternateContent>
          <mc:Choice Requires="wps">
            <w:drawing xmlns:mc="http://schemas.openxmlformats.org/markup-compatibility/2006">
              <wp:inline distT="0" distB="0" distL="0" distR="0">
                <wp:extent cx="0" cy="19050"/>
                <wp:effectExtent l="0" t="0" r="0" b="0"/>
                <wp:docPr id="60" name="Shape 3"/>
                <wp:cNvGraphicFramePr>
                  <a:graphicFrameLocks xmlns:a="http://schemas.openxmlformats.org/drawingml/2006/main"/>
                </wp:cNvGraphicFramePr>
                <a:graphic xmlns:a="http://schemas.openxmlformats.org/drawingml/2006/main">
                  <a:graphicData uri="http://schemas.microsoft.com/office/word/2010/wordprocessingShape">
                    <wps:wsp>
                      <wps:cNvPr id="54" name="Shape 3"/>
                      <wps:cNvSpPr/>
                      <wps:spPr>
                        <a:xfrm>
                          <a:off x="0" y="0"/>
                          <a:ext cx="0" cy="19050"/>
                        </a:xfrm>
                        <a:prstGeom prst="rect">
                          <a:avLst/>
                        </a:prstGeom>
                        <a:solidFill>
                          <a:srgbClr val="A0A0A0"/>
                        </a:solidFill>
                        <a:ln w="0">
                          <a:noFill/>
                        </a:ln>
                        <a:effectLst/>
                      </wps:spPr>
                      <wps:bodyPr anchor="t"/>
                    </wps:wsp>
                  </a:graphicData>
                </a:graphic>
              </wp:inline>
            </w:drawing>
          </mc:Choice>
          <mc:Fallback>
            <w:pict>
              <v:shape id="A40A147F-64CC-4AF9-554E05565623"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sz w:val="28"/>
          <w:szCs w:val="28"/>
        </w:rPr>
      </w:pPr>
    </w:p>
    <w:p>
      <w:pPr>
        <w:numPr>
          <w:ilvl w:val="0"/>
          <w:numId w:val="7"/>
        </w:numPr>
        <w:ind w:left="720" w:hanging="360"/>
        <w:rPr>
          <w:rFonts w:ascii="Montserrat" w:cs="Montserrat" w:eastAsia="Montserrat" w:hAnsi="Montserrat"/>
          <w:sz w:val="28"/>
          <w:szCs w:val="28"/>
          <w:rtl w:val="off"/>
        </w:rPr>
      </w:pPr>
      <w:r>
        <w:rPr>
          <w:rFonts w:ascii="Montserrat" w:cs="Montserrat" w:eastAsia="Montserrat" w:hAnsi="Montserrat"/>
          <w:b/>
          <w:bCs/>
          <w:sz w:val="28"/>
          <w:szCs w:val="28"/>
          <w:rtl w:val="off"/>
        </w:rPr>
        <w:t xml:space="preserve">Quel langage pour le serveur ? </w:t>
      </w:r>
      <w:r>
        <w:rPr>
          <w:rFonts w:ascii="Montserrat" w:cs="Montserrat" w:eastAsia="Montserrat" w:hAnsi="Montserrat"/>
          <w:sz w:val="28"/>
          <w:szCs w:val="28"/>
          <w:rtl w:val="off"/>
        </w:rPr>
        <w:t xml:space="preserve"> </w:t>
      </w:r>
    </w:p>
    <w:p>
      <w:pPr>
        <w:ind w:left="360" w:right="0" w:firstLine="0"/>
        <w:rPr>
          <w:rFonts w:ascii="Montserrat" w:cs="Montserrat" w:eastAsia="Montserrat" w:hAnsi="Montserrat"/>
          <w:sz w:val="28"/>
          <w:szCs w:val="28"/>
          <w:rtl w:val="off"/>
        </w:rPr>
      </w:pPr>
    </w:p>
    <w:p>
      <w:pPr>
        <w:spacing w:line="240" w:lineRule="auto"/>
        <w:ind w:left="360" w:right="0" w:firstLine="0"/>
        <w:rPr>
          <w:rFonts w:ascii="Montserrat" w:cs="Montserrat" w:eastAsia="Montserrat" w:hAnsi="Montserrat"/>
          <w:b w:val="off"/>
          <w:bCs w:val="off"/>
          <w:sz w:val="28"/>
          <w:szCs w:val="28"/>
          <w:u w:val="none"/>
        </w:rPr>
      </w:pPr>
      <w:r>
        <w:rPr>
          <w:rFonts w:ascii="Montserrat" w:cs="Montserrat" w:eastAsia="Montserrat" w:hAnsi="Montserrat"/>
          <w:b w:val="off"/>
          <w:bCs w:val="off"/>
          <w:sz w:val="28"/>
          <w:szCs w:val="28"/>
          <w:u w:val="none"/>
        </w:rPr>
        <w:t xml:space="preserve">Pour ce projet aucune </w:t>
      </w:r>
      <w:r>
        <w:rPr>
          <w:rFonts w:ascii="Montserrat" w:cs="Montserrat" w:eastAsia="Montserrat" w:hAnsi="Montserrat"/>
          <w:b w:val="off"/>
          <w:bCs w:val="off"/>
          <w:sz w:val="28"/>
          <w:szCs w:val="28"/>
          <w:u w:val="none"/>
        </w:rPr>
        <w:t>nécessité</w:t>
      </w:r>
      <w:r>
        <w:rPr>
          <w:rFonts w:ascii="Montserrat" w:cs="Montserrat" w:eastAsia="Montserrat" w:hAnsi="Montserrat"/>
          <w:b w:val="off"/>
          <w:bCs w:val="off"/>
          <w:sz w:val="28"/>
          <w:szCs w:val="28"/>
          <w:u w:val="none"/>
        </w:rPr>
        <w:t xml:space="preserve"> d’utilisé un serveur, FireBase décrit dans les “choix </w:t>
      </w:r>
      <w:r>
        <w:rPr>
          <w:rFonts w:ascii="Montserrat" w:cs="Montserrat" w:eastAsia="Montserrat" w:hAnsi="Montserrat"/>
          <w:b w:val="off"/>
          <w:bCs w:val="off"/>
          <w:sz w:val="28"/>
          <w:szCs w:val="28"/>
          <w:u w:val="none"/>
        </w:rPr>
        <w:t>technologiques</w:t>
      </w:r>
      <w:r>
        <w:rPr>
          <w:rFonts w:ascii="Montserrat" w:cs="Montserrat" w:eastAsia="Montserrat" w:hAnsi="Montserrat"/>
          <w:b w:val="off"/>
          <w:bCs w:val="off"/>
          <w:sz w:val="28"/>
          <w:szCs w:val="28"/>
          <w:u w:val="none"/>
        </w:rPr>
        <w:t>” fera la gestion du serveur.</w:t>
      </w:r>
    </w:p>
    <w:p>
      <w:pPr>
        <w:ind w:left="720" w:right="0" w:firstLine="0"/>
        <w:rPr>
          <w:rFonts w:ascii="Montserrat" w:cs="Montserrat" w:eastAsia="Montserrat" w:hAnsi="Montserrat"/>
          <w:sz w:val="28"/>
          <w:szCs w:val="28"/>
        </w:rPr>
      </w:pPr>
    </w:p>
    <w:p>
      <w:pPr>
        <w:numPr>
          <w:ilvl w:val="0"/>
          <w:numId w:val="7"/>
        </w:numPr>
        <w:ind w:left="720" w:hanging="360"/>
        <w:rPr>
          <w:rFonts w:ascii="Montserrat" w:cs="Montserrat" w:eastAsia="Montserrat" w:hAnsi="Montserrat"/>
          <w:sz w:val="28"/>
          <w:szCs w:val="28"/>
          <w:rtl w:val="off"/>
        </w:rPr>
      </w:pPr>
      <w:r>
        <w:rPr>
          <w:rFonts w:ascii="Montserrat" w:cs="Montserrat" w:eastAsia="Montserrat" w:hAnsi="Montserrat"/>
          <w:b/>
          <w:bCs/>
          <w:sz w:val="28"/>
          <w:szCs w:val="28"/>
          <w:rtl w:val="off"/>
        </w:rPr>
        <w:t xml:space="preserve">A-t-on besoin d’une </w:t>
      </w:r>
      <w:r>
        <w:rPr>
          <w:rFonts w:ascii="Montserrat" w:cs="Montserrat" w:eastAsia="Montserrat" w:hAnsi="Montserrat"/>
          <w:b/>
          <w:bCs/>
          <w:sz w:val="28"/>
          <w:szCs w:val="28"/>
          <w:rtl w:val="off"/>
        </w:rPr>
        <w:t>API ?</w:t>
      </w:r>
    </w:p>
    <w:p>
      <w:pPr>
        <w:ind w:left="360" w:right="0" w:firstLine="0"/>
        <w:rPr>
          <w:rFonts w:ascii="Montserrat" w:cs="Montserrat" w:eastAsia="Montserrat" w:hAnsi="Montserrat"/>
          <w:sz w:val="28"/>
          <w:szCs w:val="28"/>
          <w:rtl w:val="off"/>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Montserrat" w:cs="Montserrat" w:eastAsia="Montserrat" w:hAnsi="Montserrat"/>
          <w:sz w:val="28"/>
          <w:szCs w:val="28"/>
          <w:u w:val="none"/>
        </w:rPr>
      </w:pPr>
      <w:r>
        <w:rPr>
          <w:rFonts w:ascii="Segoe UI"/>
          <w:color w:val="000000"/>
          <w:sz w:val="28"/>
          <w:szCs w:val="28"/>
          <w:rtl w:val="off"/>
          <w:lang w:val="en-US"/>
        </w:rPr>
        <w:t xml:space="preserve">     L’API de la base de données Firebase permettra à l'application web de communiquer avec la base données.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Montserrat" w:cs="Montserrat" w:eastAsia="Montserrat" w:hAnsi="Montserrat"/>
          <w:sz w:val="28"/>
          <w:szCs w:val="28"/>
          <w:u w:val="none"/>
        </w:rPr>
      </w:pPr>
    </w:p>
    <w:p>
      <w:pPr>
        <w:numPr>
          <w:ilvl w:val="0"/>
          <w:numId w:val="7"/>
        </w:numPr>
        <w:ind w:left="720" w:hanging="360"/>
        <w:rPr>
          <w:rFonts w:ascii="Montserrat" w:cs="Montserrat" w:eastAsia="Montserrat" w:hAnsi="Montserrat"/>
          <w:b/>
          <w:bCs/>
          <w:sz w:val="28"/>
          <w:szCs w:val="28"/>
          <w:u w:val="none"/>
        </w:rPr>
      </w:pPr>
      <w:r>
        <w:rPr>
          <w:rFonts w:ascii="Montserrat" w:cs="Montserrat" w:eastAsia="Montserrat" w:hAnsi="Montserrat"/>
          <w:b/>
          <w:bCs/>
          <w:sz w:val="28"/>
          <w:szCs w:val="28"/>
          <w:rtl w:val="off"/>
        </w:rPr>
        <w:t xml:space="preserve">Base de données choisie : </w:t>
      </w:r>
    </w:p>
    <w:p>
      <w:pPr>
        <w:ind w:left="360" w:right="0" w:firstLine="0"/>
        <w:rPr>
          <w:rFonts w:ascii="Montserrat" w:cs="Montserrat" w:eastAsia="Montserrat" w:hAnsi="Montserrat"/>
          <w:b/>
          <w:bCs/>
          <w:sz w:val="28"/>
          <w:szCs w:val="28"/>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28"/>
          <w:szCs w:val="28"/>
          <w:rtl w:val="off"/>
          <w:lang w:val="en-US"/>
        </w:rPr>
        <w:t xml:space="preserve">      </w:t>
      </w:r>
      <w:r>
        <w:rPr>
          <w:rFonts w:ascii="Segoe UI"/>
          <w:color w:val="000000"/>
          <w:sz w:val="28"/>
          <w:szCs w:val="28"/>
          <w:rtl w:val="off"/>
          <w:lang w:val="en-US"/>
        </w:rPr>
        <w:t>L’utilisation de la base de données de firebase nous apporte de nombreux avantages et est particulièrement adaptée à notre projet.</w:t>
      </w:r>
    </w:p>
    <w:p>
      <w:pPr>
        <w:ind w:left="360" w:right="0" w:firstLine="0"/>
        <w:rPr>
          <w:rFonts w:ascii="Montserrat" w:cs="Montserrat" w:eastAsia="Montserrat" w:hAnsi="Montserrat"/>
          <w:b/>
          <w:bCs/>
          <w:sz w:val="24"/>
          <w:szCs w:val="24"/>
          <w:u w:val="none"/>
        </w:rPr>
      </w:pPr>
    </w:p>
    <w:p>
      <w:pPr>
        <w:rPr>
          <w:rFonts w:ascii="Montserrat" w:cs="Montserrat" w:eastAsia="Montserrat" w:hAnsi="Montserrat"/>
          <w:sz w:val="24"/>
          <w:szCs w:val="24"/>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numPr>
          <w:ilvl w:val="0"/>
          <w:numId w:val="4"/>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Préconisations concernant le domaine et l’hébergement</w:t>
      </w:r>
    </w:p>
    <w:p>
      <w:pPr>
        <w:ind w:hanging="15"/>
        <w:rPr>
          <w:rFonts w:ascii="Montserrat" w:cs="Montserrat" w:eastAsia="Montserrat" w:hAnsi="Montserrat"/>
          <w:b/>
          <w:sz w:val="28"/>
          <w:szCs w:val="28"/>
        </w:rPr>
      </w:pPr>
      <w:r>
        <w:rPr>
          <w:sz w:val="28"/>
          <w:szCs w:val="28"/>
        </w:rPr>
        <mc:AlternateContent>
          <mc:Choice Requires="wps">
            <w:drawing xmlns:mc="http://schemas.openxmlformats.org/markup-compatibility/2006">
              <wp:inline distT="0" distB="0" distL="0" distR="0">
                <wp:extent cx="0" cy="19050"/>
                <wp:effectExtent l="0" t="0" r="0" b="0"/>
                <wp:docPr id="61" name="Shape 4"/>
                <wp:cNvGraphicFramePr>
                  <a:graphicFrameLocks xmlns:a="http://schemas.openxmlformats.org/drawingml/2006/main"/>
                </wp:cNvGraphicFramePr>
                <a:graphic xmlns:a="http://schemas.openxmlformats.org/drawingml/2006/main">
                  <a:graphicData uri="http://schemas.microsoft.com/office/word/2010/wordprocessingShape">
                    <wps:wsp>
                      <wps:cNvPr id="55" name="Shape 4"/>
                      <wps:cNvSpPr/>
                      <wps:spPr>
                        <a:xfrm>
                          <a:off x="0" y="0"/>
                          <a:ext cx="0" cy="19050"/>
                        </a:xfrm>
                        <a:prstGeom prst="rect">
                          <a:avLst/>
                        </a:prstGeom>
                        <a:solidFill>
                          <a:srgbClr val="A0A0A0"/>
                        </a:solidFill>
                        <a:ln w="0">
                          <a:noFill/>
                        </a:ln>
                        <a:effectLst/>
                      </wps:spPr>
                      <wps:bodyPr anchor="t"/>
                    </wps:wsp>
                  </a:graphicData>
                </a:graphic>
              </wp:inline>
            </w:drawing>
          </mc:Choice>
          <mc:Fallback>
            <w:pict>
              <v:shape id="83FD93CC-7360-3028-50D6F2947115"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sz w:val="28"/>
          <w:szCs w:val="28"/>
        </w:rPr>
      </w:pPr>
    </w:p>
    <w:p>
      <w:pPr>
        <w:numPr>
          <w:ilvl w:val="0"/>
          <w:numId w:val="8"/>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Nom du domaine: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8"/>
          <w:szCs w:val="28"/>
          <w:lang w:val="en-US"/>
        </w:rPr>
      </w:pPr>
      <w:r>
        <w:rPr>
          <w:rFonts w:ascii="Segoe UI"/>
          <w:color w:val="000000"/>
          <w:sz w:val="28"/>
          <w:szCs w:val="28"/>
          <w:rtl w:val="off"/>
          <w:lang w:val="en-US"/>
        </w:rPr>
        <w:t xml:space="preserve">     Le nom de domaine sera probablement un sous-domaine de Qwenta. </w:t>
      </w:r>
    </w:p>
    <w:p>
      <w:pPr>
        <w:spacing w:line="240" w:lineRule="auto"/>
        <w:ind w:left="360" w:right="0" w:firstLine="0"/>
        <w:rPr>
          <w:rFonts w:ascii="Montserrat" w:cs="Montserrat" w:eastAsia="Montserrat" w:hAnsi="Montserrat"/>
          <w:b/>
          <w:bCs/>
          <w:sz w:val="28"/>
          <w:szCs w:val="28"/>
        </w:rPr>
      </w:pPr>
    </w:p>
    <w:p>
      <w:pPr>
        <w:numPr>
          <w:ilvl w:val="0"/>
          <w:numId w:val="8"/>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Nom de l’hébergement:</w:t>
      </w:r>
    </w:p>
    <w:p>
      <w:pPr>
        <w:spacing w:line="240" w:lineRule="auto"/>
        <w:ind w:left="360" w:right="0" w:firstLine="0"/>
        <w:rPr>
          <w:rFonts w:ascii="Montserrat" w:cs="Montserrat" w:eastAsia="Montserrat" w:hAnsi="Montserrat"/>
          <w:b/>
          <w:bCs/>
          <w:sz w:val="28"/>
          <w:szCs w:val="28"/>
        </w:rPr>
      </w:pPr>
      <w:r>
        <w:rPr>
          <w:rFonts w:ascii="Segoe UI"/>
          <w:color w:val="000000"/>
          <w:sz w:val="28"/>
          <w:szCs w:val="28"/>
          <w:rtl w:val="off"/>
          <w:lang w:val="en-US"/>
        </w:rPr>
        <w:t>Aucun renseignement ne nous ai transmis sur le contrat de ce projet chez Qwenta</w:t>
      </w:r>
      <w:r>
        <w:rPr>
          <w:rFonts w:ascii="Segoe UI"/>
          <w:color w:val="000000"/>
          <w:sz w:val="28"/>
          <w:szCs w:val="28"/>
          <w:rtl w:val="off"/>
          <w:lang w:val="en-US"/>
        </w:rPr>
        <w:t>.</w:t>
      </w:r>
    </w:p>
    <w:p>
      <w:pPr>
        <w:spacing w:line="240" w:lineRule="auto"/>
        <w:ind w:left="360" w:right="0" w:firstLine="0"/>
        <w:rPr>
          <w:rFonts w:ascii="Montserrat" w:cs="Montserrat" w:eastAsia="Montserrat" w:hAnsi="Montserrat"/>
          <w:b/>
          <w:bCs/>
          <w:sz w:val="28"/>
          <w:szCs w:val="28"/>
        </w:rPr>
      </w:pPr>
      <w:r>
        <w:rPr>
          <w:rFonts w:ascii="Segoe UI"/>
          <w:color w:val="000000"/>
          <w:sz w:val="28"/>
          <w:szCs w:val="28"/>
          <w:rtl w:val="off"/>
          <w:lang w:val="en-US"/>
        </w:rPr>
        <w:t>Il serait intéressant de voisir le même fournisseur pour la base de donnée, l’hébergement, l’envoi de données la gestion de l’authenfication.</w:t>
      </w:r>
    </w:p>
    <w:p>
      <w:pPr>
        <w:spacing w:line="240" w:lineRule="auto"/>
        <w:ind w:left="360" w:right="0" w:firstLine="0"/>
        <w:rPr>
          <w:rFonts w:ascii="Montserrat" w:cs="Montserrat" w:eastAsia="Montserrat" w:hAnsi="Montserrat"/>
          <w:b/>
          <w:bCs/>
          <w:sz w:val="28"/>
          <w:szCs w:val="28"/>
        </w:rPr>
      </w:pPr>
    </w:p>
    <w:p>
      <w:pPr>
        <w:numPr>
          <w:ilvl w:val="0"/>
          <w:numId w:val="8"/>
        </w:numPr>
        <w:spacing w:line="240" w:lineRule="auto"/>
        <w:ind w:left="720" w:hanging="360"/>
        <w:rPr>
          <w:rFonts w:ascii="Montserrat" w:cs="Montserrat" w:eastAsia="Montserrat" w:hAnsi="Montserrat"/>
          <w:sz w:val="28"/>
          <w:szCs w:val="28"/>
        </w:rPr>
      </w:pPr>
      <w:r>
        <w:rPr>
          <w:rFonts w:ascii="Montserrat" w:cs="Montserrat" w:eastAsia="Montserrat" w:hAnsi="Montserrat"/>
          <w:b/>
          <w:bCs/>
          <w:sz w:val="28"/>
          <w:szCs w:val="28"/>
          <w:rtl w:val="off"/>
        </w:rPr>
        <w:t>Adresses e-mail:</w:t>
      </w:r>
    </w:p>
    <w:p>
      <w:pPr>
        <w:spacing w:line="240" w:lineRule="auto"/>
        <w:ind w:left="360" w:right="0" w:firstLine="0"/>
        <w:rPr>
          <w:rFonts w:ascii="Montserrat" w:cs="Montserrat" w:eastAsia="Montserrat" w:hAnsi="Montserrat"/>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8"/>
          <w:szCs w:val="28"/>
          <w:rtl w:val="off"/>
          <w:lang w:val="en-US"/>
        </w:rPr>
      </w:pPr>
      <w:r>
        <w:rPr>
          <w:rFonts w:ascii="Segoe UI"/>
          <w:color w:val="000000"/>
          <w:sz w:val="28"/>
          <w:szCs w:val="28"/>
          <w:rtl w:val="off"/>
          <w:lang w:val="en-US"/>
        </w:rPr>
        <w:t xml:space="preserve">      </w:t>
      </w:r>
      <w:r>
        <w:rPr>
          <w:rFonts w:ascii="Segoe UI"/>
          <w:color w:val="000000"/>
          <w:sz w:val="28"/>
          <w:szCs w:val="28"/>
          <w:rtl w:val="off"/>
          <w:lang w:val="en-US"/>
        </w:rPr>
        <w:t xml:space="preserve"> contact@qwenta.fr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8"/>
          <w:szCs w:val="28"/>
          <w:lang w:val="en-US"/>
        </w:rPr>
      </w:pPr>
      <w:r>
        <w:rPr>
          <w:rFonts w:ascii="Segoe UI"/>
          <w:color w:val="000000"/>
          <w:sz w:val="28"/>
          <w:szCs w:val="28"/>
          <w:rtl w:val="off"/>
          <w:lang w:val="en-US"/>
        </w:rPr>
        <w:t xml:space="preserve">     assistance@qwenta.fr</w:t>
      </w:r>
      <w:r>
        <w:rPr>
          <w:rFonts w:ascii="Segoe UI"/>
          <w:color w:val="000000"/>
          <w:sz w:val="28"/>
          <w:szCs w:val="28"/>
          <w:rtl w:val="off"/>
          <w:lang w:val="en-US"/>
        </w:rPr>
        <w:t xml:space="preserve"> </w:t>
      </w:r>
    </w:p>
    <w:p>
      <w:pPr>
        <w:spacing w:line="240" w:lineRule="auto"/>
        <w:ind w:left="0" w:firstLine="0"/>
        <w:rPr>
          <w:rFonts w:ascii="Montserrat" w:cs="Montserrat" w:eastAsia="Montserrat" w:hAnsi="Montserrat"/>
          <w:b/>
          <w:sz w:val="28"/>
          <w:szCs w:val="28"/>
        </w:rPr>
      </w:pPr>
    </w:p>
    <w:p>
      <w:pPr>
        <w:numPr>
          <w:ilvl w:val="0"/>
          <w:numId w:val="4"/>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Accessibilité</w:t>
      </w:r>
    </w:p>
    <w:p>
      <w:pPr>
        <w:ind w:hanging="15"/>
        <w:rPr>
          <w:rFonts w:ascii="Montserrat" w:cs="Montserrat" w:eastAsia="Montserrat" w:hAnsi="Montserrat"/>
          <w:sz w:val="28"/>
          <w:szCs w:val="28"/>
        </w:rPr>
      </w:pPr>
    </w:p>
    <w:p>
      <w:pPr>
        <w:numPr>
          <w:ilvl w:val="0"/>
          <w:numId w:val="2"/>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Compatibilité navigateur.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28"/>
          <w:szCs w:val="28"/>
          <w:lang w:val="en-US"/>
        </w:rPr>
      </w:pPr>
      <w:r>
        <w:rPr>
          <w:rFonts w:ascii="Segoe UI"/>
          <w:color w:val="000000"/>
          <w:sz w:val="28"/>
          <w:szCs w:val="28"/>
          <w:rtl w:val="off"/>
          <w:lang w:val="en-US"/>
        </w:rPr>
        <w:t>Le site doit être compatible avec les dernières versions de Chrome, Safari, Firefox.</w:t>
      </w:r>
      <w:r>
        <w:rPr>
          <w:rFonts w:ascii="Segoe UI"/>
          <w:color w:val="000000"/>
          <w:sz w:val="28"/>
          <w:szCs w:val="28"/>
          <w:rtl w:val="off"/>
          <w:lang w:val="en-US"/>
        </w:rPr>
        <w:t xml:space="preserve"> </w:t>
      </w:r>
    </w:p>
    <w:p>
      <w:pPr>
        <w:spacing w:line="240" w:lineRule="auto"/>
        <w:ind w:right="0"/>
        <w:rPr>
          <w:rFonts w:ascii="Montserrat" w:cs="Montserrat" w:eastAsia="Montserrat" w:hAnsi="Montserrat"/>
          <w:b/>
          <w:bCs/>
          <w:sz w:val="28"/>
          <w:szCs w:val="28"/>
        </w:rPr>
      </w:pPr>
    </w:p>
    <w:p>
      <w:pPr>
        <w:numPr>
          <w:ilvl w:val="0"/>
          <w:numId w:val="2"/>
        </w:numPr>
        <w:spacing w:line="240" w:lineRule="auto"/>
        <w:ind w:left="720" w:hanging="360"/>
        <w:rPr>
          <w:rFonts w:ascii="Montserrat" w:cs="Montserrat" w:eastAsia="Montserrat" w:hAnsi="Montserrat"/>
          <w:b/>
          <w:bCs/>
          <w:sz w:val="24"/>
          <w:szCs w:val="24"/>
        </w:rPr>
      </w:pPr>
      <w:r>
        <w:rPr>
          <w:rFonts w:ascii="Montserrat" w:cs="Montserrat" w:eastAsia="Montserrat" w:hAnsi="Montserrat"/>
          <w:b/>
          <w:bCs/>
          <w:sz w:val="28"/>
          <w:szCs w:val="28"/>
          <w:rtl w:val="off"/>
        </w:rPr>
        <w:t>Types d’appareils.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28"/>
          <w:szCs w:val="28"/>
          <w:lang w:val="en-US"/>
        </w:rPr>
      </w:pPr>
      <w:r>
        <w:rPr>
          <w:rFonts w:ascii="Segoe UI"/>
          <w:color w:val="000000"/>
          <w:sz w:val="28"/>
          <w:szCs w:val="28"/>
          <w:rtl w:val="off"/>
          <w:lang w:val="en-US"/>
        </w:rPr>
        <w:t xml:space="preserve">Pour le moment, il n’y a aucune demande de version mobile, seule une version desktop est à produire.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24"/>
          <w:szCs w:val="24"/>
          <w:lang w:val="en-US"/>
        </w:rPr>
      </w:pPr>
    </w:p>
    <w:p>
      <w:pPr>
        <w:spacing w:line="240" w:lineRule="auto"/>
        <w:rPr>
          <w:rFonts w:ascii="Montserrat" w:cs="Montserrat" w:eastAsia="Montserrat" w:hAnsi="Montserrat"/>
          <w:sz w:val="24"/>
          <w:szCs w:val="24"/>
        </w:rPr>
      </w:pPr>
    </w:p>
    <w:p>
      <w:pPr>
        <w:numPr>
          <w:ilvl w:val="0"/>
          <w:numId w:val="4"/>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Services tiers</w:t>
      </w:r>
    </w:p>
    <w:p>
      <w:pPr>
        <w:ind w:hanging="15"/>
        <w:rPr>
          <w:rFonts w:ascii="Montserrat" w:cs="Montserrat" w:eastAsia="Montserrat" w:hAnsi="Montserrat"/>
          <w:b/>
          <w:sz w:val="28"/>
          <w:szCs w:val="28"/>
        </w:rPr>
      </w:pPr>
      <w:r>
        <w:rPr>
          <w:sz w:val="28"/>
          <w:szCs w:val="28"/>
        </w:rPr>
        <mc:AlternateContent>
          <mc:Choice Requires="wps">
            <w:drawing xmlns:mc="http://schemas.openxmlformats.org/markup-compatibility/2006">
              <wp:inline distT="0" distB="0" distL="0" distR="0">
                <wp:extent cx="0" cy="19050"/>
                <wp:effectExtent l="0" t="0" r="0" b="0"/>
                <wp:docPr id="62" name="Shape 6"/>
                <wp:cNvGraphicFramePr>
                  <a:graphicFrameLocks xmlns:a="http://schemas.openxmlformats.org/drawingml/2006/main"/>
                </wp:cNvGraphicFramePr>
                <a:graphic xmlns:a="http://schemas.openxmlformats.org/drawingml/2006/main">
                  <a:graphicData uri="http://schemas.microsoft.com/office/word/2010/wordprocessingShape">
                    <wps:wsp>
                      <wps:cNvPr id="56" name="Shape 6"/>
                      <wps:cNvSpPr/>
                      <wps:spPr>
                        <a:xfrm>
                          <a:off x="0" y="0"/>
                          <a:ext cx="0" cy="19050"/>
                        </a:xfrm>
                        <a:prstGeom prst="rect">
                          <a:avLst/>
                        </a:prstGeom>
                        <a:solidFill>
                          <a:srgbClr val="A0A0A0"/>
                        </a:solidFill>
                        <a:ln w="0">
                          <a:noFill/>
                        </a:ln>
                        <a:effectLst/>
                      </wps:spPr>
                      <wps:bodyPr anchor="t"/>
                    </wps:wsp>
                  </a:graphicData>
                </a:graphic>
              </wp:inline>
            </w:drawing>
          </mc:Choice>
          <mc:Fallback>
            <w:pict>
              <v:shape id="CDDDB780-828B-AB05-5C85D8A5338D"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numPr>
          <w:ilvl w:val="0"/>
          <w:numId w:val="2"/>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Firebase authentification</w:t>
      </w:r>
      <w:r>
        <w:rPr>
          <w:rFonts w:ascii="Montserrat" w:cs="Montserrat" w:eastAsia="Montserrat" w:hAnsi="Montserrat"/>
          <w:b/>
          <w:bCs/>
          <w:sz w:val="28"/>
          <w:szCs w:val="28"/>
          <w:rtl w:val="off"/>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8"/>
          <w:szCs w:val="28"/>
          <w:lang w:val="en-US"/>
        </w:rPr>
      </w:pPr>
      <w:r>
        <w:rPr>
          <w:rFonts w:ascii="Segoe UI"/>
          <w:color w:val="000000"/>
          <w:sz w:val="28"/>
          <w:szCs w:val="28"/>
          <w:rtl w:val="off"/>
          <w:lang w:val="en-US"/>
        </w:rPr>
        <w:t xml:space="preserve">     Externaliser l’authentification permet de bénéficier d’une meilleure sécurité pour l’identité de l’utilisateur.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8"/>
          <w:szCs w:val="28"/>
          <w:lang w:val="en-US"/>
        </w:rPr>
      </w:pPr>
    </w:p>
    <w:p>
      <w:pPr>
        <w:numPr>
          <w:ilvl w:val="0"/>
          <w:numId w:val="2"/>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Pr>
        <w:t xml:space="preserve">Google cloud </w:t>
      </w:r>
      <w:r>
        <w:rPr>
          <w:rFonts w:ascii="Montserrat" w:cs="Montserrat" w:eastAsia="Montserrat" w:hAnsi="Montserrat"/>
          <w:b/>
          <w:bCs/>
          <w:sz w:val="28"/>
          <w:szCs w:val="28"/>
        </w:rPr>
        <w:t>Storage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8"/>
          <w:szCs w:val="28"/>
          <w:lang w:val="en-US"/>
        </w:rPr>
      </w:pPr>
      <w:r>
        <w:rPr>
          <w:rFonts w:ascii="Segoe UI"/>
          <w:color w:val="000000"/>
          <w:sz w:val="28"/>
          <w:szCs w:val="28"/>
          <w:rtl w:val="off"/>
          <w:lang w:val="en-US"/>
        </w:rPr>
        <w:t xml:space="preserve">     Les images destinées à l’impression nécessitent une résolution supérieure aux images diffusées de manière     digitale. </w:t>
      </w:r>
      <w:r>
        <w:rPr>
          <w:rFonts w:ascii="Segoe UI"/>
          <w:color w:val="000000"/>
          <w:sz w:val="28"/>
          <w:szCs w:val="28"/>
          <w:rtl w:val="off"/>
          <w:lang w:val="en-US"/>
        </w:rPr>
        <w:t xml:space="preserve">Il est primordial de stocker les images sur un serveur dédié aux fichiers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8"/>
          <w:szCs w:val="28"/>
          <w:lang w:val="en-US"/>
        </w:rPr>
      </w:pPr>
    </w:p>
    <w:p>
      <w:pPr>
        <w:numPr>
          <w:ilvl w:val="0"/>
          <w:numId w:val="2"/>
        </w:numPr>
        <w:spacing w:line="240" w:lineRule="auto"/>
        <w:ind w:left="720" w:hanging="360"/>
        <w:rPr>
          <w:rFonts w:ascii="Montserrat" w:cs="Montserrat" w:eastAsia="Montserrat" w:hAnsi="Montserrat"/>
          <w:b/>
          <w:bCs/>
          <w:sz w:val="28"/>
          <w:szCs w:val="28"/>
        </w:rPr>
      </w:pPr>
      <w:r>
        <w:rPr>
          <w:rFonts w:ascii="Montserrat" w:cs="Montserrat" w:eastAsia="Montserrat" w:hAnsi="Montserrat"/>
          <w:b/>
          <w:bCs/>
          <w:sz w:val="28"/>
          <w:szCs w:val="28"/>
          <w:rtl w:val="off"/>
        </w:rPr>
        <w:t>Firebase Cloud Messaging</w:t>
      </w:r>
      <w:r>
        <w:rPr>
          <w:rFonts w:ascii="Montserrat" w:cs="Montserrat" w:eastAsia="Montserrat" w:hAnsi="Montserrat"/>
          <w:b/>
          <w:bCs/>
          <w:sz w:val="28"/>
          <w:szCs w:val="28"/>
          <w:rtl w:val="off"/>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r>
        <w:rPr>
          <w:rFonts w:ascii="Segoe UI"/>
          <w:color w:val="000000"/>
          <w:sz w:val="28"/>
          <w:szCs w:val="28"/>
          <w:rtl w:val="off"/>
          <w:lang w:val="en-US"/>
        </w:rPr>
        <w:t xml:space="preserve">     Externaliser l’authentification permet de bénéficier d’une meilleure sécurité pour l’identité de l’utilisateur.</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Montserrat" w:cs="Montserrat" w:eastAsia="Montserrat" w:hAnsi="Montserrat"/>
          <w:b/>
          <w:sz w:val="28"/>
          <w:szCs w:val="28"/>
          <w:u w:val="single"/>
          <w:rtl w:val="off"/>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Montserrat" w:cs="Montserrat" w:eastAsia="Montserrat" w:hAnsi="Montserrat"/>
          <w:b/>
          <w:sz w:val="28"/>
          <w:szCs w:val="28"/>
          <w:u w:val="single"/>
        </w:rPr>
      </w:pPr>
      <w:r>
        <w:rPr>
          <w:rFonts w:ascii="Montserrat" w:cs="Montserrat" w:eastAsia="Montserrat" w:hAnsi="Montserrat"/>
          <w:b/>
          <w:sz w:val="28"/>
          <w:szCs w:val="28"/>
          <w:u w:val="single"/>
          <w:rtl w:val="off"/>
        </w:rPr>
        <w:t>Recommandations en termes de sécurité</w:t>
      </w:r>
    </w:p>
    <w:p>
      <w:pPr>
        <w:spacing w:line="240" w:lineRule="auto"/>
        <w:ind w:left="360" w:right="0" w:firstLine="0"/>
        <w:rPr>
          <w:rFonts w:ascii="Montserrat" w:cs="Montserrat" w:eastAsia="Montserrat" w:hAnsi="Montserrat"/>
          <w:b/>
          <w:sz w:val="28"/>
          <w:szCs w:val="28"/>
          <w:u w:val="single"/>
        </w:rPr>
      </w:pPr>
    </w:p>
    <w:p>
      <w:pPr>
        <w:spacing w:line="240" w:lineRule="auto"/>
        <w:ind w:left="360" w:right="0" w:firstLine="0"/>
        <w:rPr>
          <w:rFonts w:ascii="Montserrat" w:cs="Montserrat" w:eastAsia="Montserrat" w:hAnsi="Montserrat"/>
          <w:b w:val="off"/>
          <w:bCs w:val="off"/>
          <w:sz w:val="28"/>
          <w:szCs w:val="28"/>
          <w:u w:val="none"/>
        </w:rPr>
      </w:pPr>
      <w:r>
        <w:rPr/>
        <mc:AlternateContent>
          <mc:Choice Requires="wps">
            <w:drawing xmlns:mc="http://schemas.openxmlformats.org/markup-compatibility/2006">
              <wp:inline distT="0" distB="0" distL="0" distR="0">
                <wp:extent cx="0" cy="19050"/>
                <wp:effectExtent l="0" t="0" r="0" b="0"/>
                <wp:docPr id="63" name="Shape 7"/>
                <wp:cNvGraphicFramePr>
                  <a:graphicFrameLocks xmlns:a="http://schemas.openxmlformats.org/drawingml/2006/main"/>
                </wp:cNvGraphicFramePr>
                <a:graphic xmlns:a="http://schemas.openxmlformats.org/drawingml/2006/main">
                  <a:graphicData uri="http://schemas.microsoft.com/office/word/2010/wordprocessingShape">
                    <wps:wsp>
                      <wps:cNvPr id="57" name="Shape 7"/>
                      <wps:cNvSpPr/>
                      <wps:spPr>
                        <a:xfrm>
                          <a:off x="0" y="0"/>
                          <a:ext cx="0" cy="19050"/>
                        </a:xfrm>
                        <a:prstGeom prst="rect">
                          <a:avLst/>
                        </a:prstGeom>
                        <a:solidFill>
                          <a:srgbClr val="A0A0A0"/>
                        </a:solidFill>
                        <a:ln w="0">
                          <a:noFill/>
                        </a:ln>
                        <a:effectLst/>
                      </wps:spPr>
                      <wps:bodyPr anchor="t"/>
                    </wps:wsp>
                  </a:graphicData>
                </a:graphic>
              </wp:inline>
            </w:drawing>
          </mc:Choice>
          <mc:Fallback>
            <w:pict>
              <v:shape id="3EBAD7C7-D064-F362-7455B58E12C2"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r>
        <w:rPr>
          <w:rFonts w:ascii="Montserrat" w:cs="Montserrat" w:eastAsia="Montserrat" w:hAnsi="Montserrat"/>
          <w:b w:val="off"/>
          <w:bCs w:val="off"/>
          <w:sz w:val="28"/>
          <w:szCs w:val="28"/>
          <w:u w:val="none"/>
        </w:rPr>
        <w:t>Il est important de garantir la sécurité au futur utilisateurs.</w:t>
      </w:r>
    </w:p>
    <w:p>
      <w:pPr>
        <w:spacing w:line="240" w:lineRule="auto"/>
        <w:ind w:left="360" w:right="0" w:firstLine="0"/>
        <w:rPr>
          <w:rFonts w:ascii="Montserrat" w:cs="Montserrat" w:eastAsia="Montserrat" w:hAnsi="Montserrat"/>
          <w:b w:val="off"/>
          <w:bCs w:val="off"/>
          <w:sz w:val="28"/>
          <w:szCs w:val="28"/>
          <w:u w:val="none"/>
        </w:rPr>
      </w:pPr>
      <w:r>
        <w:rPr>
          <w:rFonts w:ascii="Montserrat" w:cs="Montserrat" w:eastAsia="Montserrat" w:hAnsi="Montserrat"/>
          <w:b w:val="off"/>
          <w:bCs w:val="off"/>
          <w:sz w:val="28"/>
          <w:szCs w:val="28"/>
          <w:u w:val="none"/>
        </w:rPr>
        <w:t>Pour cela plusieurs éléments seront mise en place.</w:t>
      </w:r>
    </w:p>
    <w:p>
      <w:pPr>
        <w:spacing w:line="240" w:lineRule="auto"/>
        <w:ind w:left="360" w:right="0" w:firstLine="0"/>
        <w:rPr>
          <w:rFonts w:ascii="Montserrat" w:cs="Montserrat" w:eastAsia="Montserrat" w:hAnsi="Montserrat"/>
          <w:b w:val="off"/>
          <w:bCs w:val="off"/>
          <w:sz w:val="28"/>
          <w:szCs w:val="28"/>
          <w:u w:val="none"/>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Mot de passe 12 caractères minimum</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Utilisations de HTTPS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 xml:space="preserve">Authentification à 2 facteurs </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Limitation de connexion</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Gestion des cookies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Expirations des sessions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Montserrat" w:cs="Montserrat" w:eastAsia="Montserrat" w:hAnsi="Montserrat"/>
          <w:b/>
          <w:sz w:val="24"/>
          <w:szCs w:val="24"/>
        </w:rPr>
      </w:pPr>
      <w:r>
        <w:rPr>
          <w:rFonts w:ascii="raleway"/>
          <w:b/>
          <w:bCs/>
          <w:color w:val="000000"/>
          <w:sz w:val="24"/>
          <w:szCs w:val="24"/>
          <w:rtl w:val="off"/>
          <w:lang w:val="en-US"/>
        </w:rPr>
        <w:t>Surveillance du domaine</w:t>
      </w: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numPr>
          <w:ilvl w:val="0"/>
          <w:numId w:val="4"/>
        </w:numPr>
        <w:spacing w:line="240" w:lineRule="auto"/>
        <w:ind w:left="720" w:hanging="360"/>
        <w:rPr>
          <w:rFonts w:ascii="Montserrat" w:cs="Montserrat" w:eastAsia="Montserrat" w:hAnsi="Montserrat"/>
          <w:b/>
          <w:sz w:val="28"/>
          <w:szCs w:val="28"/>
          <w:u w:val="single"/>
          <w:rtl w:val="off"/>
        </w:rPr>
      </w:pPr>
      <w:r>
        <w:rPr>
          <w:rFonts w:ascii="Montserrat" w:cs="Montserrat" w:eastAsia="Montserrat" w:hAnsi="Montserrat"/>
          <w:b/>
          <w:sz w:val="28"/>
          <w:szCs w:val="28"/>
          <w:u w:val="single"/>
          <w:rtl w:val="off"/>
        </w:rPr>
        <w:t>Maintenance du site et futures mises à jour</w:t>
      </w:r>
      <w:r>
        <w:rPr>
          <w:u w:val="single"/>
        </w:rPr>
        <mc:AlternateContent>
          <mc:Choice Requires="wps">
            <w:drawing xmlns:mc="http://schemas.openxmlformats.org/markup-compatibility/2006">
              <wp:inline distT="0" distB="0" distL="0" distR="0">
                <wp:extent cx="0" cy="19050"/>
                <wp:effectExtent l="0" t="0" r="0" b="0"/>
                <wp:docPr id="64" name="Shape 8"/>
                <wp:cNvGraphicFramePr>
                  <a:graphicFrameLocks xmlns:a="http://schemas.openxmlformats.org/drawingml/2006/main"/>
                </wp:cNvGraphicFramePr>
                <a:graphic xmlns:a="http://schemas.openxmlformats.org/drawingml/2006/main">
                  <a:graphicData uri="http://schemas.microsoft.com/office/word/2010/wordprocessingShape">
                    <wps:wsp>
                      <wps:cNvPr id="58" name="Shape 8"/>
                      <wps:cNvSpPr/>
                      <wps:spPr>
                        <a:xfrm>
                          <a:off x="0" y="0"/>
                          <a:ext cx="0" cy="19050"/>
                        </a:xfrm>
                        <a:prstGeom prst="rect">
                          <a:avLst/>
                        </a:prstGeom>
                        <a:solidFill>
                          <a:srgbClr val="A0A0A0"/>
                        </a:solidFill>
                        <a:ln w="0">
                          <a:noFill/>
                        </a:ln>
                        <a:effectLst/>
                      </wps:spPr>
                      <wps:bodyPr anchor="t"/>
                    </wps:wsp>
                  </a:graphicData>
                </a:graphic>
              </wp:inline>
            </w:drawing>
          </mc:Choice>
          <mc:Fallback>
            <w:pict>
              <v:shape id="615D15AB-ED39-AE76-25C4BFC7D28D"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ind w:left="360" w:right="0" w:firstLine="0"/>
        <w:rPr>
          <w:rFonts w:ascii="Montserrat" w:cs="Montserrat" w:eastAsia="Montserrat" w:hAnsi="Montserrat"/>
          <w:b/>
          <w:sz w:val="28"/>
          <w:szCs w:val="28"/>
          <w:u w:val="single"/>
        </w:rPr>
      </w:pPr>
    </w:p>
    <w:p>
      <w:pPr>
        <w:spacing w:line="240" w:lineRule="auto"/>
        <w:ind w:left="360" w:right="0" w:firstLine="0"/>
        <w:rPr>
          <w:rFonts w:ascii="Montserrat" w:cs="Montserrat" w:eastAsia="Montserrat" w:hAnsi="Montserrat"/>
          <w:b w:val="off"/>
          <w:bCs w:val="off"/>
          <w:sz w:val="28"/>
          <w:szCs w:val="28"/>
          <w:u w:val="none"/>
        </w:rPr>
      </w:pPr>
      <w:r>
        <w:rPr>
          <w:rFonts w:ascii="Montserrat" w:cs="Montserrat" w:eastAsia="Montserrat" w:hAnsi="Montserrat"/>
          <w:b w:val="off"/>
          <w:bCs w:val="off"/>
          <w:sz w:val="28"/>
          <w:szCs w:val="28"/>
          <w:u w:val="none"/>
        </w:rPr>
        <w:t>La maintenance du projet par la suite permettra une optimisation et amélioration des fonctionnalité.</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Mise à jour régulières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Sauvegarde régulières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Gestion des erreurs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Optimisations des performances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Compatibilité multiplateforme</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Amélioration de l'expérience utilisateur “questionnaire”</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Test de fonctionnalité</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8"/>
          <w:lang w:val="en-US"/>
        </w:rPr>
      </w:pPr>
      <w:r>
        <w:rPr>
          <w:rFonts w:ascii="raleway"/>
          <w:b/>
          <w:bCs/>
          <w:color w:val="000000"/>
          <w:sz w:val="24"/>
          <w:szCs w:val="24"/>
          <w:rtl w:val="off"/>
          <w:lang w:val="en-US"/>
        </w:rPr>
        <w:t>Suivi des statistique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p>
    <w:p>
      <w:pPr>
        <w:spacing w:line="240" w:lineRule="auto"/>
        <w:ind w:left="360" w:right="0" w:firstLine="0"/>
        <w:rPr>
          <w:rFonts w:ascii="Montserrat" w:cs="Montserrat" w:eastAsia="Montserrat" w:hAnsi="Montserrat"/>
          <w:sz w:val="24"/>
          <w:szCs w:val="24"/>
        </w:rPr>
      </w:pPr>
      <w:r>
        <w:rPr>
          <w:rFonts w:ascii="Montserrat" w:cs="Montserrat" w:eastAsia="Montserrat" w:hAnsi="Montserrat"/>
          <w:b w:val="off"/>
          <w:bCs w:val="off"/>
          <w:sz w:val="28"/>
          <w:szCs w:val="28"/>
          <w:u w:val="none"/>
        </w:rPr>
        <w:t xml:space="preserve">De nouvelles fonctionnalités </w:t>
      </w:r>
      <w:r>
        <w:rPr>
          <w:rFonts w:ascii="Montserrat" w:cs="Montserrat" w:eastAsia="Montserrat" w:hAnsi="Montserrat"/>
          <w:b w:val="off"/>
          <w:bCs w:val="off"/>
          <w:sz w:val="28"/>
          <w:szCs w:val="28"/>
          <w:u w:val="none"/>
        </w:rPr>
        <w:t>seront</w:t>
      </w:r>
      <w:r>
        <w:rPr>
          <w:rFonts w:ascii="Montserrat" w:cs="Montserrat" w:eastAsia="Montserrat" w:hAnsi="Montserrat"/>
          <w:b w:val="off"/>
          <w:bCs w:val="off"/>
          <w:sz w:val="28"/>
          <w:szCs w:val="28"/>
          <w:u w:val="none"/>
        </w:rPr>
        <w:t xml:space="preserve"> mise en forme en fonction des demandes des clients.</w:t>
      </w:r>
    </w:p>
    <w:p>
      <w:pPr>
        <w:spacing w:line="240" w:lineRule="auto"/>
        <w:ind w:left="360" w:right="0" w:firstLine="0"/>
        <w:rPr>
          <w:rFonts w:ascii="Montserrat" w:cs="Montserrat" w:eastAsia="Montserrat" w:hAnsi="Montserrat"/>
          <w:sz w:val="24"/>
          <w:szCs w:val="24"/>
        </w:rPr>
      </w:pPr>
      <w:r>
        <w:rPr>
          <w:rFonts w:ascii="Montserrat" w:cs="Montserrat" w:eastAsia="Montserrat" w:hAnsi="Montserrat"/>
          <w:b w:val="off"/>
          <w:bCs w:val="off"/>
          <w:sz w:val="28"/>
          <w:szCs w:val="28"/>
          <w:u w:val="none"/>
        </w:rPr>
        <w:t>Ex: nouveaux visuel pour les menus, ajout de couleur ou forme de texte ....</w:t>
      </w:r>
    </w:p>
    <w:p>
      <w:pPr>
        <w:spacing w:line="240" w:lineRule="auto"/>
        <w:ind w:left="360" w:right="0" w:firstLine="0"/>
        <w:rPr>
          <w:rFonts w:ascii="Montserrat" w:cs="Montserrat" w:eastAsia="Montserrat" w:hAnsi="Montserrat"/>
          <w:sz w:val="24"/>
          <w:szCs w:val="24"/>
        </w:rPr>
      </w:pPr>
    </w:p>
    <w:sectPr>
      <w:headerReference w:type="default" r:id="rId18"/>
      <w:footerReference w:type="default" r:id="rId19"/>
      <w:pgSz w:w="16834" w:h="11909" w:orient="landscape"/>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raleway">
    <w:charset w:val="00"/>
  </w:font>
  <w:font w:name="google sans">
    <w:charset w:val="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spacing w:after="0" w:line="240" w:lineRule="auto"/>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jc w:val="left"/>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abstractNum w:abstractNumId="10"/>
  <w:abstractNum w:abstractNumId="11">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7">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8">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lvlOverride w:ilvl="0">
      <w:lvl w:ilvl="0" w:tentative="1">
        <w:numFmt w:val="bullet"/>
        <w:suff w:val="tab"/>
        <w:lvlText w:val="·"/>
        <w:rPr/>
      </w:lvl>
    </w:lvlOverride>
  </w:num>
  <w:num w:numId="11">
    <w:abstractNumId w:val="10"/>
    <w:lvlOverride w:ilvl="0">
      <w:lvl w:ilvl="0" w:tentative="1">
        <w:numFmt w:val="bullet"/>
        <w:suff w:val="tab"/>
        <w:lvlText w:val="·"/>
        <w:rPr/>
      </w:lvl>
    </w:lvlOverride>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fr-BE"/>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pageBreakBefore w:val="off"/>
      <w:spacing w:before="400" w:after="120"/>
    </w:pPr>
    <w:rPr>
      <w:sz w:val="40"/>
      <w:szCs w:val="40"/>
    </w:rPr>
  </w:style>
  <w:style w:type="paragraph" w:styleId="Heading2">
    <w:name w:val="Heading 2"/>
    <w:basedOn w:val="Normal"/>
    <w:next w:val="Normal"/>
    <w:uiPriority w:val="99"/>
    <w:pPr>
      <w:keepNext w:val="on"/>
      <w:keepLines w:val="on"/>
      <w:pageBreakBefore w:val="off"/>
      <w:spacing w:before="360" w:after="120"/>
    </w:pPr>
    <w:rPr>
      <w:b w:val="off"/>
      <w:sz w:val="32"/>
      <w:szCs w:val="32"/>
    </w:rPr>
  </w:style>
  <w:style w:type="paragraph" w:styleId="Heading3">
    <w:name w:val="Heading 3"/>
    <w:basedOn w:val="Normal"/>
    <w:next w:val="Normal"/>
    <w:uiPriority w:val="99"/>
    <w:pPr>
      <w:keepNext w:val="on"/>
      <w:keepLines w:val="on"/>
      <w:pageBreakBefore w:val="off"/>
      <w:spacing w:before="320" w:after="80"/>
    </w:pPr>
    <w:rPr>
      <w:b w:val="off"/>
      <w:color w:val="434343"/>
      <w:sz w:val="28"/>
      <w:szCs w:val="28"/>
    </w:rPr>
  </w:style>
  <w:style w:type="paragraph" w:styleId="Heading4">
    <w:name w:val="Heading 4"/>
    <w:basedOn w:val="Normal"/>
    <w:next w:val="Normal"/>
    <w:uiPriority w:val="99"/>
    <w:pPr>
      <w:keepNext w:val="on"/>
      <w:keepLines w:val="on"/>
      <w:pageBreakBefore w:val="off"/>
      <w:spacing w:before="280" w:after="80"/>
    </w:pPr>
    <w:rPr>
      <w:color w:val="666666"/>
      <w:sz w:val="24"/>
      <w:szCs w:val="24"/>
    </w:rPr>
  </w:style>
  <w:style w:type="paragraph" w:styleId="Heading5">
    <w:name w:val="Heading 5"/>
    <w:basedOn w:val="Normal"/>
    <w:next w:val="Normal"/>
    <w:uiPriority w:val="99"/>
    <w:pPr>
      <w:keepNext w:val="on"/>
      <w:keepLines w:val="on"/>
      <w:pageBreakBefore w:val="off"/>
      <w:spacing w:before="240" w:after="80"/>
    </w:pPr>
    <w:rPr>
      <w:color w:val="666666"/>
      <w:sz w:val="22"/>
      <w:szCs w:val="22"/>
    </w:rPr>
  </w:style>
  <w:style w:type="paragraph" w:styleId="Heading6">
    <w:name w:val="Heading 6"/>
    <w:basedOn w:val="Normal"/>
    <w:next w:val="Normal"/>
    <w:uiPriority w:val="99"/>
    <w:pPr>
      <w:keepNext w:val="on"/>
      <w:keepLines w:val="on"/>
      <w:pageBreakBefore w:val="off"/>
      <w:spacing w:before="240" w:after="80"/>
    </w:pPr>
    <w:rPr>
      <w:i/>
      <w:color w:val="666666"/>
      <w:sz w:val="22"/>
      <w:szCs w:val="22"/>
    </w:rPr>
  </w:style>
  <w:style w:type="paragraph" w:styleId="Title">
    <w:name w:val="Title"/>
    <w:basedOn w:val="Normal"/>
    <w:next w:val="Normal"/>
    <w:uiPriority w:val="99"/>
    <w:pPr>
      <w:keepNext w:val="on"/>
      <w:keepLines w:val="on"/>
      <w:pageBreakBefore w:val="off"/>
      <w:spacing w:before="0" w:after="60"/>
    </w:pPr>
    <w:rPr>
      <w:sz w:val="52"/>
      <w:szCs w:val="52"/>
    </w:rPr>
  </w:style>
  <w:style w:type="paragraph" w:styleId="Subtitle">
    <w:name w:val="Subtitle"/>
    <w:basedOn w:val="Normal"/>
    <w:next w:val="Normal"/>
    <w:uiPriority w:val="99"/>
    <w:pPr>
      <w:keepNext w:val="on"/>
      <w:keepLines w:val="on"/>
      <w:pageBreakBefore w:val="off"/>
      <w:spacing w:before="0" w:after="320"/>
    </w:pPr>
    <w:rPr>
      <w:rFonts w:ascii="Arial" w:cs="Arial" w:eastAsia="Arial" w:hAnsi="Arial"/>
      <w:i w:val="off"/>
      <w:color w:val="666666"/>
      <w:sz w:val="30"/>
      <w:szCs w:val="30"/>
    </w:rPr>
  </w:style>
  <w:style w:type="table"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styleId="Table2">
    <w:name w:val="Table2"/>
    <w:basedOn w:val="TableNormal"/>
    <w:uiPriority w:val="99"/>
    <w:tblPr>
      <w:tblStyleRowBandSize w:val="1"/>
      <w:tblStyleColBandSize w:val="1"/>
      <w:tblCellMar>
        <w:top w:w="100" w:type="dxa"/>
        <w:left w:w="100" w:type="dxa"/>
        <w:bottom w:w="100" w:type="dxa"/>
        <w:right w:w="100" w:type="dxa"/>
      </w:tblCellMar>
    </w:tblPr>
  </w:style>
  <w:style w:type="table" w:styleId="Table3">
    <w:name w:val="Table3"/>
    <w:basedOn w:val="TableNormal"/>
    <w:uiPriority w:val="99"/>
    <w:tblPr>
      <w:tblStyleRowBandSize w:val="1"/>
      <w:tblStyleColBandSize w:val="1"/>
      <w:tblCellMar>
        <w:top w:w="100" w:type="dxa"/>
        <w:left w:w="100" w:type="dxa"/>
        <w:bottom w:w="100" w:type="dxa"/>
        <w:right w:w="100" w:type="dxa"/>
      </w:tblCellMar>
    </w:tblPr>
  </w:style>
  <w:style w:type="table" w:styleId="TableGrid">
    <w:name w:val="Table Grid"/>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1.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1.xml"/><Relationship Id="rId8" Type="http://schemas.openxmlformats.org/officeDocument/2006/relationships/header" Target="header1.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