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042AA" w14:textId="77777777" w:rsidR="00AB202D" w:rsidRDefault="00AB202D" w:rsidP="00AB202D">
      <w:pPr>
        <w:pStyle w:val="Titre"/>
      </w:pPr>
      <w:r>
        <w:t xml:space="preserve">Projet R&amp;D IA NLP - </w:t>
      </w:r>
      <w:r w:rsidR="008F7B73">
        <w:t>Analyse des résultats</w:t>
      </w:r>
    </w:p>
    <w:p w14:paraId="6C2A4B1F" w14:textId="61071E79" w:rsidR="00A65312" w:rsidRDefault="00D933AB" w:rsidP="00AB202D">
      <w:pPr>
        <w:pStyle w:val="Titre1"/>
      </w:pPr>
      <w:r>
        <w:t>Objectif</w:t>
      </w:r>
      <w:r w:rsidR="007961D7">
        <w:t>s</w:t>
      </w:r>
    </w:p>
    <w:p w14:paraId="001EE26C" w14:textId="2160CD50" w:rsidR="007961D7" w:rsidRPr="007961D7" w:rsidRDefault="007961D7" w:rsidP="007961D7">
      <w:pPr>
        <w:pStyle w:val="Titre2"/>
      </w:pPr>
      <w:r>
        <w:t>Objectifs système expert :</w:t>
      </w:r>
    </w:p>
    <w:p w14:paraId="03443C90" w14:textId="6867B770" w:rsidR="007961D7" w:rsidRDefault="007961D7">
      <w:r>
        <w:t>Loïc – Giles (</w:t>
      </w:r>
      <w:r w:rsidR="0042509A">
        <w:t xml:space="preserve">Moundir - </w:t>
      </w:r>
      <w:r>
        <w:t>Stéphane)</w:t>
      </w:r>
    </w:p>
    <w:p w14:paraId="2968C8B0" w14:textId="77777777" w:rsidR="00D933AB" w:rsidRDefault="00AB202D" w:rsidP="000E7346">
      <w:pPr>
        <w:pStyle w:val="Paragraphedeliste"/>
        <w:numPr>
          <w:ilvl w:val="0"/>
          <w:numId w:val="1"/>
        </w:numPr>
      </w:pPr>
      <w:r>
        <w:t>A</w:t>
      </w:r>
      <w:r w:rsidR="000E7346">
        <w:t>nalyser les résultats (statistique des résultats global et sur le niveau d’identification par jour)</w:t>
      </w:r>
    </w:p>
    <w:p w14:paraId="7231302F" w14:textId="6E194363" w:rsidR="0042509A" w:rsidRDefault="0042509A" w:rsidP="000E7346">
      <w:pPr>
        <w:pStyle w:val="Paragraphedeliste"/>
        <w:numPr>
          <w:ilvl w:val="0"/>
          <w:numId w:val="1"/>
        </w:numPr>
      </w:pPr>
      <w:r>
        <w:t>Préparation de données</w:t>
      </w:r>
    </w:p>
    <w:p w14:paraId="33E7D0C5" w14:textId="77777777" w:rsidR="000E7346" w:rsidRDefault="000E7346" w:rsidP="0042509A">
      <w:pPr>
        <w:pStyle w:val="Paragraphedeliste"/>
        <w:numPr>
          <w:ilvl w:val="1"/>
          <w:numId w:val="1"/>
        </w:numPr>
      </w:pPr>
      <w:r>
        <w:t xml:space="preserve">Corriger les erreurs </w:t>
      </w:r>
    </w:p>
    <w:p w14:paraId="5F40DE52" w14:textId="77777777" w:rsidR="000E7346" w:rsidRDefault="000E7346" w:rsidP="0042509A">
      <w:pPr>
        <w:pStyle w:val="Paragraphedeliste"/>
        <w:numPr>
          <w:ilvl w:val="1"/>
          <w:numId w:val="1"/>
        </w:numPr>
      </w:pPr>
      <w:r>
        <w:t>Affecter manuellement les non reconnus</w:t>
      </w:r>
    </w:p>
    <w:p w14:paraId="00553618" w14:textId="71476E74" w:rsidR="007961D7" w:rsidRDefault="00AB202D" w:rsidP="007961D7">
      <w:pPr>
        <w:pStyle w:val="Titre2"/>
      </w:pPr>
      <w:r>
        <w:t xml:space="preserve">Objectifs </w:t>
      </w:r>
      <w:r w:rsidR="000E7346">
        <w:t>système IA</w:t>
      </w:r>
      <w:r w:rsidR="007961D7">
        <w:t xml:space="preserve"> </w:t>
      </w:r>
      <w:r w:rsidR="000E7346">
        <w:t>:</w:t>
      </w:r>
    </w:p>
    <w:p w14:paraId="347156F2" w14:textId="127E89B9" w:rsidR="007961D7" w:rsidRPr="007961D7" w:rsidRDefault="007961D7" w:rsidP="007961D7">
      <w:pPr>
        <w:pStyle w:val="Titre3"/>
      </w:pPr>
      <w:r>
        <w:tab/>
        <w:t xml:space="preserve">Mise en place et analyse du système IA : </w:t>
      </w:r>
    </w:p>
    <w:p w14:paraId="569DD7F0" w14:textId="382DB1A5" w:rsidR="000E7346" w:rsidRDefault="007961D7">
      <w:r>
        <w:tab/>
      </w:r>
      <w:r w:rsidR="000E7346">
        <w:t xml:space="preserve"> </w:t>
      </w:r>
      <w:r>
        <w:t>Loïc</w:t>
      </w:r>
      <w:r w:rsidR="00EB15A7">
        <w:t xml:space="preserve"> – Gil</w:t>
      </w:r>
      <w:r w:rsidR="00492EC4">
        <w:t>l</w:t>
      </w:r>
      <w:r w:rsidR="00EB15A7">
        <w:t>es (support/consultant : Moundir - Stéphane)</w:t>
      </w:r>
    </w:p>
    <w:p w14:paraId="0071FE77" w14:textId="77777777" w:rsidR="000E7346" w:rsidRDefault="000E7346" w:rsidP="000E7346">
      <w:pPr>
        <w:pStyle w:val="Paragraphedeliste"/>
        <w:numPr>
          <w:ilvl w:val="0"/>
          <w:numId w:val="2"/>
        </w:numPr>
      </w:pPr>
      <w:r>
        <w:t>Automatiser le traitement</w:t>
      </w:r>
    </w:p>
    <w:p w14:paraId="379610B4" w14:textId="3C1EDCC6" w:rsidR="007961D7" w:rsidRDefault="007961D7" w:rsidP="007961D7">
      <w:pPr>
        <w:pStyle w:val="Paragraphedeliste"/>
        <w:numPr>
          <w:ilvl w:val="1"/>
          <w:numId w:val="2"/>
        </w:numPr>
      </w:pPr>
      <w:r>
        <w:t>Définition des besoins</w:t>
      </w:r>
      <w:r w:rsidR="00492EC4">
        <w:t xml:space="preserve"> (2 jours)</w:t>
      </w:r>
    </w:p>
    <w:p w14:paraId="32D2D1A2" w14:textId="09485D3D" w:rsidR="007961D7" w:rsidRDefault="007961D7" w:rsidP="007961D7">
      <w:pPr>
        <w:pStyle w:val="Paragraphedeliste"/>
        <w:numPr>
          <w:ilvl w:val="2"/>
          <w:numId w:val="2"/>
        </w:numPr>
      </w:pPr>
      <w:r>
        <w:t>Besoins sur les données</w:t>
      </w:r>
      <w:r w:rsidR="00492EC4">
        <w:t xml:space="preserve"> (Moundir – Gilles - Loïc)</w:t>
      </w:r>
    </w:p>
    <w:p w14:paraId="1C5AE838" w14:textId="65FF3B5F" w:rsidR="007961D7" w:rsidRDefault="007961D7" w:rsidP="007961D7">
      <w:pPr>
        <w:pStyle w:val="Paragraphedeliste"/>
        <w:numPr>
          <w:ilvl w:val="2"/>
          <w:numId w:val="2"/>
        </w:numPr>
      </w:pPr>
      <w:r>
        <w:t>Besoins de l’environnement de tes</w:t>
      </w:r>
      <w:r w:rsidR="00EB15A7">
        <w:t>t</w:t>
      </w:r>
      <w:r w:rsidR="00492EC4">
        <w:t xml:space="preserve"> (Moundir – Gilles - Loïc)</w:t>
      </w:r>
    </w:p>
    <w:p w14:paraId="44142066" w14:textId="25B0EF48" w:rsidR="007961D7" w:rsidRDefault="007961D7" w:rsidP="00492EC4">
      <w:pPr>
        <w:pStyle w:val="Paragraphedeliste"/>
        <w:numPr>
          <w:ilvl w:val="2"/>
          <w:numId w:val="2"/>
        </w:numPr>
      </w:pPr>
      <w:r>
        <w:t>Besoins pour la liaison entre Model – environnement de test – Talk Messagerie</w:t>
      </w:r>
      <w:r w:rsidR="00492EC4">
        <w:t xml:space="preserve"> </w:t>
      </w:r>
      <w:proofErr w:type="gramStart"/>
      <w:r w:rsidR="00492EC4">
        <w:t>( Gilles</w:t>
      </w:r>
      <w:proofErr w:type="gramEnd"/>
      <w:r w:rsidR="00492EC4">
        <w:t xml:space="preserve"> - Loïc)</w:t>
      </w:r>
    </w:p>
    <w:p w14:paraId="1FA5F8A2" w14:textId="1920463A" w:rsidR="007961D7" w:rsidRDefault="007961D7" w:rsidP="007961D7">
      <w:pPr>
        <w:pStyle w:val="Paragraphedeliste"/>
        <w:numPr>
          <w:ilvl w:val="1"/>
          <w:numId w:val="2"/>
        </w:numPr>
      </w:pPr>
      <w:r>
        <w:t>Mise en place d’un environnement de Test</w:t>
      </w:r>
      <w:r w:rsidR="00492EC4">
        <w:t xml:space="preserve"> (4 jours)</w:t>
      </w:r>
    </w:p>
    <w:p w14:paraId="3AE9D052" w14:textId="19CC768A" w:rsidR="004224C9" w:rsidRDefault="004224C9" w:rsidP="00492EC4">
      <w:pPr>
        <w:pStyle w:val="Paragraphedeliste"/>
        <w:numPr>
          <w:ilvl w:val="2"/>
          <w:numId w:val="2"/>
        </w:numPr>
      </w:pPr>
      <w:r>
        <w:t>Mise en place de la réception / création des données</w:t>
      </w:r>
      <w:r w:rsidR="00492EC4">
        <w:t xml:space="preserve"> </w:t>
      </w:r>
      <w:proofErr w:type="gramStart"/>
      <w:r w:rsidR="00492EC4">
        <w:t>( Gilles</w:t>
      </w:r>
      <w:proofErr w:type="gramEnd"/>
      <w:r w:rsidR="00492EC4">
        <w:t xml:space="preserve"> - Loïc)</w:t>
      </w:r>
    </w:p>
    <w:p w14:paraId="1F920AAD" w14:textId="3AE424D6" w:rsidR="007961D7" w:rsidRDefault="007961D7" w:rsidP="0042509A">
      <w:pPr>
        <w:pStyle w:val="Paragraphedeliste"/>
        <w:numPr>
          <w:ilvl w:val="3"/>
          <w:numId w:val="2"/>
        </w:numPr>
      </w:pPr>
      <w:r>
        <w:t>Préparation des données</w:t>
      </w:r>
      <w:r w:rsidR="00492EC4">
        <w:t xml:space="preserve"> (Moundir – Gilles - Loïc)</w:t>
      </w:r>
    </w:p>
    <w:p w14:paraId="2A094EF6" w14:textId="1E1563F8" w:rsidR="007961D7" w:rsidRDefault="007961D7" w:rsidP="007961D7">
      <w:pPr>
        <w:pStyle w:val="Paragraphedeliste"/>
        <w:numPr>
          <w:ilvl w:val="2"/>
          <w:numId w:val="2"/>
        </w:numPr>
      </w:pPr>
      <w:r>
        <w:t>Préparation de l’environnement</w:t>
      </w:r>
      <w:r w:rsidR="00492EC4">
        <w:t xml:space="preserve"> </w:t>
      </w:r>
      <w:proofErr w:type="gramStart"/>
      <w:r w:rsidR="00492EC4">
        <w:t>( Gilles</w:t>
      </w:r>
      <w:proofErr w:type="gramEnd"/>
      <w:r w:rsidR="00492EC4">
        <w:t xml:space="preserve"> - Loïc)</w:t>
      </w:r>
    </w:p>
    <w:p w14:paraId="53A3B8D6" w14:textId="109ACF75" w:rsidR="007961D7" w:rsidRDefault="007961D7" w:rsidP="00492EC4">
      <w:pPr>
        <w:pStyle w:val="Paragraphedeliste"/>
        <w:numPr>
          <w:ilvl w:val="2"/>
          <w:numId w:val="2"/>
        </w:numPr>
      </w:pPr>
      <w:r>
        <w:t>Test isolé Model – Environnement de test</w:t>
      </w:r>
      <w:r w:rsidR="00492EC4">
        <w:t xml:space="preserve"> (Moundir – Gilles - Loïc)</w:t>
      </w:r>
    </w:p>
    <w:p w14:paraId="4679FED3" w14:textId="2AAD0C1C" w:rsidR="007961D7" w:rsidRDefault="007961D7" w:rsidP="007961D7">
      <w:pPr>
        <w:pStyle w:val="Paragraphedeliste"/>
        <w:numPr>
          <w:ilvl w:val="1"/>
          <w:numId w:val="2"/>
        </w:numPr>
      </w:pPr>
      <w:r>
        <w:t>Branchement du Model – Environnement de test – Talk Messagerie</w:t>
      </w:r>
      <w:r w:rsidR="00492EC4">
        <w:t xml:space="preserve"> (Gilles – Loïc)</w:t>
      </w:r>
    </w:p>
    <w:p w14:paraId="1220C06B" w14:textId="279E094B" w:rsidR="007961D7" w:rsidRDefault="007961D7" w:rsidP="007961D7">
      <w:pPr>
        <w:pStyle w:val="Paragraphedeliste"/>
        <w:numPr>
          <w:ilvl w:val="0"/>
          <w:numId w:val="2"/>
        </w:numPr>
      </w:pPr>
      <w:r>
        <w:t>Méthodologie pour analyser les résultats</w:t>
      </w:r>
      <w:r w:rsidR="00A65312">
        <w:t xml:space="preserve"> </w:t>
      </w:r>
    </w:p>
    <w:p w14:paraId="23F85316" w14:textId="424BB07B" w:rsidR="00EB15A7" w:rsidRDefault="00EB15A7" w:rsidP="00EB15A7">
      <w:pPr>
        <w:pStyle w:val="Paragraphedeliste"/>
        <w:numPr>
          <w:ilvl w:val="1"/>
          <w:numId w:val="2"/>
        </w:numPr>
      </w:pPr>
      <w:bookmarkStart w:id="0" w:name="_GoBack"/>
      <w:bookmarkEnd w:id="0"/>
      <w:r>
        <w:t>Définition des besoins</w:t>
      </w:r>
      <w:r w:rsidR="00A65312">
        <w:t xml:space="preserve"> (5 jour</w:t>
      </w:r>
      <w:r w:rsidR="00366131">
        <w:t>s</w:t>
      </w:r>
      <w:r w:rsidR="00A65312">
        <w:t>)</w:t>
      </w:r>
    </w:p>
    <w:p w14:paraId="205B849B" w14:textId="186EBD7B" w:rsidR="00EB15A7" w:rsidRDefault="00EB15A7" w:rsidP="00492EC4">
      <w:pPr>
        <w:pStyle w:val="Paragraphedeliste"/>
        <w:numPr>
          <w:ilvl w:val="2"/>
          <w:numId w:val="2"/>
        </w:numPr>
      </w:pPr>
      <w:r>
        <w:t xml:space="preserve">Définition des KPI </w:t>
      </w:r>
      <w:r w:rsidR="00492EC4">
        <w:t>(Moundir – Gilles – Loïc - Stéphane)</w:t>
      </w:r>
    </w:p>
    <w:p w14:paraId="265101FE" w14:textId="6E6453EA" w:rsidR="00EB15A7" w:rsidRDefault="00EB15A7" w:rsidP="00EB15A7">
      <w:pPr>
        <w:pStyle w:val="Paragraphedeliste"/>
        <w:numPr>
          <w:ilvl w:val="2"/>
          <w:numId w:val="2"/>
        </w:numPr>
      </w:pPr>
      <w:r>
        <w:t xml:space="preserve">Définition de(s) </w:t>
      </w:r>
      <w:r w:rsidR="004224C9">
        <w:t>méthodologies</w:t>
      </w:r>
      <w:r>
        <w:t>(s)</w:t>
      </w:r>
      <w:r w:rsidR="00492EC4">
        <w:t xml:space="preserve"> (Moundir – Gilles – Loïc - Stéphane)</w:t>
      </w:r>
    </w:p>
    <w:p w14:paraId="607B238E" w14:textId="4D7FC320" w:rsidR="00EB15A7" w:rsidRDefault="00EB15A7" w:rsidP="00EB15A7">
      <w:pPr>
        <w:pStyle w:val="Paragraphedeliste"/>
        <w:numPr>
          <w:ilvl w:val="1"/>
          <w:numId w:val="2"/>
        </w:numPr>
      </w:pPr>
      <w:r>
        <w:t>Mise en place de(s) méthodologie(s) (Code/Requête)</w:t>
      </w:r>
      <w:r w:rsidR="00492EC4">
        <w:t xml:space="preserve"> (Gilles – Loïc)</w:t>
      </w:r>
      <w:r w:rsidR="00A65312">
        <w:t xml:space="preserve"> (~2 jours)</w:t>
      </w:r>
    </w:p>
    <w:p w14:paraId="303BBA67" w14:textId="77777777" w:rsidR="000E7346" w:rsidRDefault="000E7346" w:rsidP="00777919">
      <w:pPr>
        <w:pStyle w:val="Paragraphedeliste"/>
        <w:numPr>
          <w:ilvl w:val="0"/>
          <w:numId w:val="2"/>
        </w:numPr>
      </w:pPr>
      <w:r>
        <w:t>Mettre en place le choix du meilleur prétendant</w:t>
      </w:r>
      <w:r w:rsidR="00777919">
        <w:t xml:space="preserve"> (voir </w:t>
      </w:r>
      <w:r w:rsidR="00777919" w:rsidRPr="00777919">
        <w:t>Q:\Production\r&amp;d\développement\Talk messagerie\destinataire\Le choix du meilleur prétendant.docx</w:t>
      </w:r>
      <w:r w:rsidR="00777919">
        <w:t>)</w:t>
      </w:r>
    </w:p>
    <w:p w14:paraId="400020F3" w14:textId="0E1C11CF" w:rsidR="00EB15A7" w:rsidRDefault="00EB15A7" w:rsidP="00EB15A7">
      <w:pPr>
        <w:pStyle w:val="Paragraphedeliste"/>
        <w:numPr>
          <w:ilvl w:val="1"/>
          <w:numId w:val="2"/>
        </w:numPr>
      </w:pPr>
      <w:r>
        <w:t>Définition des besoins</w:t>
      </w:r>
      <w:r w:rsidR="00A65312">
        <w:t xml:space="preserve"> (4 jour)</w:t>
      </w:r>
    </w:p>
    <w:p w14:paraId="5FFCEF34" w14:textId="2D8F193F" w:rsidR="00EB15A7" w:rsidRDefault="00EB15A7" w:rsidP="00492EC4">
      <w:pPr>
        <w:pStyle w:val="Paragraphedeliste"/>
        <w:numPr>
          <w:ilvl w:val="2"/>
          <w:numId w:val="2"/>
        </w:numPr>
      </w:pPr>
      <w:r>
        <w:t xml:space="preserve">Définition des KPI </w:t>
      </w:r>
      <w:r w:rsidR="00492EC4">
        <w:t>(Moundir – Gilles – Loïc - Stéphane)</w:t>
      </w:r>
    </w:p>
    <w:p w14:paraId="0571916F" w14:textId="5832225C" w:rsidR="00EB15A7" w:rsidRDefault="00366131" w:rsidP="00492EC4">
      <w:pPr>
        <w:pStyle w:val="Paragraphedeliste"/>
        <w:numPr>
          <w:ilvl w:val="2"/>
          <w:numId w:val="2"/>
        </w:numPr>
      </w:pPr>
      <w:r>
        <w:t>Définition de(s) méthodolo</w:t>
      </w:r>
      <w:r w:rsidR="00EB15A7">
        <w:t>gie(s)</w:t>
      </w:r>
      <w:r w:rsidR="00492EC4">
        <w:t xml:space="preserve"> (Moundir – Gilles – Loïc - Stéphane)</w:t>
      </w:r>
    </w:p>
    <w:p w14:paraId="7B9937D7" w14:textId="3BEC3D47" w:rsidR="00EB15A7" w:rsidRDefault="00EB15A7" w:rsidP="00A65312">
      <w:pPr>
        <w:pStyle w:val="Paragraphedeliste"/>
        <w:numPr>
          <w:ilvl w:val="1"/>
          <w:numId w:val="2"/>
        </w:numPr>
      </w:pPr>
      <w:r>
        <w:t>Mise en place du choix (Code/Requête)</w:t>
      </w:r>
      <w:r w:rsidR="00492EC4">
        <w:t xml:space="preserve"> (Gilles – Loïc - Stéphane)</w:t>
      </w:r>
      <w:r w:rsidR="00A65312">
        <w:t xml:space="preserve"> (~2 jours)</w:t>
      </w:r>
    </w:p>
    <w:p w14:paraId="5FF5025F" w14:textId="4720920D" w:rsidR="00AB202D" w:rsidRDefault="00AB202D" w:rsidP="000E7346">
      <w:pPr>
        <w:pStyle w:val="Paragraphedeliste"/>
        <w:numPr>
          <w:ilvl w:val="0"/>
          <w:numId w:val="2"/>
        </w:numPr>
      </w:pPr>
      <w:r>
        <w:t>Analyse des résultats et amélioration des modèles</w:t>
      </w:r>
      <w:r w:rsidR="00A65312">
        <w:t xml:space="preserve"> (</w:t>
      </w:r>
      <w:r w:rsidR="00A65312">
        <w:rPr>
          <w:rFonts w:ascii="Helvetica" w:hAnsi="Helvetica" w:cs="Helvetica"/>
          <w:color w:val="363531"/>
          <w:sz w:val="36"/>
          <w:szCs w:val="36"/>
          <w:shd w:val="clear" w:color="auto" w:fill="FFFFFF"/>
        </w:rPr>
        <w:t>∞</w:t>
      </w:r>
      <w:r w:rsidR="00A65312">
        <w:t>)</w:t>
      </w:r>
    </w:p>
    <w:p w14:paraId="0DD7CB91" w14:textId="6B937D7A" w:rsidR="00EB15A7" w:rsidRDefault="00EB15A7" w:rsidP="00EB15A7">
      <w:pPr>
        <w:pStyle w:val="Paragraphedeliste"/>
        <w:numPr>
          <w:ilvl w:val="1"/>
          <w:numId w:val="2"/>
        </w:numPr>
      </w:pPr>
      <w:r>
        <w:lastRenderedPageBreak/>
        <w:t>Analyse des résultats</w:t>
      </w:r>
      <w:r w:rsidR="00492EC4">
        <w:t xml:space="preserve"> (Moundir – Gilles – Loïc - Stéphane)</w:t>
      </w:r>
    </w:p>
    <w:p w14:paraId="60A39A83" w14:textId="2A25FC73" w:rsidR="00EB15A7" w:rsidRDefault="00EB15A7" w:rsidP="00EB15A7">
      <w:pPr>
        <w:pStyle w:val="Paragraphedeliste"/>
        <w:numPr>
          <w:ilvl w:val="1"/>
          <w:numId w:val="2"/>
        </w:numPr>
      </w:pPr>
      <w:r>
        <w:t>Définition des axes d’améliorations</w:t>
      </w:r>
      <w:r w:rsidR="00492EC4">
        <w:t xml:space="preserve"> (Moundir – Gilles – Loïc - Stéphane)</w:t>
      </w:r>
    </w:p>
    <w:p w14:paraId="36985607" w14:textId="77777777" w:rsidR="007961D7" w:rsidRDefault="007961D7" w:rsidP="007961D7">
      <w:pPr>
        <w:pStyle w:val="Paragraphedeliste"/>
        <w:numPr>
          <w:ilvl w:val="0"/>
          <w:numId w:val="2"/>
        </w:numPr>
      </w:pPr>
      <w:r>
        <w:t>Méthodologie pour un entrainement dynamique des modèles</w:t>
      </w:r>
    </w:p>
    <w:p w14:paraId="2EAA1BCF" w14:textId="7CDECBBA" w:rsidR="00EB15A7" w:rsidRPr="00EB15A7" w:rsidRDefault="00EB15A7" w:rsidP="00EB15A7">
      <w:pPr>
        <w:pStyle w:val="Paragraphedeliste"/>
        <w:numPr>
          <w:ilvl w:val="1"/>
          <w:numId w:val="2"/>
        </w:numPr>
        <w:rPr>
          <w:color w:val="FF0000"/>
        </w:rPr>
      </w:pPr>
      <w:r w:rsidRPr="00EB15A7">
        <w:rPr>
          <w:color w:val="FF0000"/>
        </w:rPr>
        <w:t>TODO</w:t>
      </w:r>
    </w:p>
    <w:p w14:paraId="4A443B00" w14:textId="367D278E" w:rsidR="007961D7" w:rsidRDefault="007961D7" w:rsidP="007961D7">
      <w:pPr>
        <w:pStyle w:val="Titre3"/>
        <w:ind w:left="708"/>
      </w:pPr>
      <w:r>
        <w:t xml:space="preserve">R&amp;D et amélioration système IA : </w:t>
      </w:r>
    </w:p>
    <w:p w14:paraId="5C85696C" w14:textId="32FA07DB" w:rsidR="00EB15A7" w:rsidRDefault="00EB15A7" w:rsidP="00EB15A7">
      <w:r>
        <w:tab/>
        <w:t>Moundir (support/consultant : Loïc – Giles - Stéphane)</w:t>
      </w:r>
    </w:p>
    <w:p w14:paraId="15868C61" w14:textId="5953D1C4" w:rsidR="00EB15A7" w:rsidRDefault="00EB15A7" w:rsidP="00EB15A7">
      <w:pPr>
        <w:pStyle w:val="Paragraphedeliste"/>
        <w:numPr>
          <w:ilvl w:val="0"/>
          <w:numId w:val="6"/>
        </w:numPr>
      </w:pPr>
      <w:r>
        <w:t>Définition des critères de validation</w:t>
      </w:r>
    </w:p>
    <w:p w14:paraId="44C96D89" w14:textId="77777777" w:rsidR="00EB15A7" w:rsidRDefault="00EB15A7" w:rsidP="00EB15A7">
      <w:pPr>
        <w:pStyle w:val="Paragraphedeliste"/>
        <w:numPr>
          <w:ilvl w:val="1"/>
          <w:numId w:val="6"/>
        </w:numPr>
      </w:pPr>
      <w:r>
        <w:t xml:space="preserve">Création d’un datastore d’adresses postales normées: </w:t>
      </w:r>
    </w:p>
    <w:p w14:paraId="7E7C0731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 xml:space="preserve">Chacune des adresses est associée à la ou les clés destinataires correspondantes. </w:t>
      </w:r>
    </w:p>
    <w:p w14:paraId="772CEE9D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>Ces adresses seront construites de la table “destinataire” via les clé étrangères la reliant aux tables “voie”, “typevoie” et “commune”</w:t>
      </w:r>
    </w:p>
    <w:p w14:paraId="11CAFB25" w14:textId="77777777" w:rsidR="00EB15A7" w:rsidRDefault="00EB15A7" w:rsidP="00EB15A7">
      <w:pPr>
        <w:pStyle w:val="Paragraphedeliste"/>
        <w:numPr>
          <w:ilvl w:val="1"/>
          <w:numId w:val="6"/>
        </w:numPr>
      </w:pPr>
      <w:r>
        <w:t>Pré-enregistrement des différents encodages vecteur du datastore créé:</w:t>
      </w:r>
    </w:p>
    <w:p w14:paraId="33116287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>Ce sont des vecteurs qui sont supposés stocker l’information de similarité sémantique des adresses de destinataires.</w:t>
      </w:r>
    </w:p>
    <w:p w14:paraId="3CFDB5B3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>Ils seront utilisés par la suite comme des bases de référence parmi lesquelles nous allons récupérer les adresses normées les plus similaires.</w:t>
      </w:r>
    </w:p>
    <w:p w14:paraId="6C307A01" w14:textId="77777777" w:rsidR="00EB15A7" w:rsidRDefault="00EB15A7" w:rsidP="00EB15A7">
      <w:pPr>
        <w:pStyle w:val="Paragraphedeliste"/>
        <w:numPr>
          <w:ilvl w:val="1"/>
          <w:numId w:val="6"/>
        </w:numPr>
      </w:pPr>
      <w:r>
        <w:t>Choisir et mettre en place le récupérateur d’adresses similaires:</w:t>
      </w:r>
    </w:p>
    <w:p w14:paraId="1AC55A5F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 xml:space="preserve">C’est généralement un algorithme des plus proches voisins (kNN). </w:t>
      </w:r>
    </w:p>
    <w:p w14:paraId="2028B878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>Ce dernier devra être choisi selon sa capacité à récupérer rapidement un nombre défini d’adresses voisines à l’adresse EDI.</w:t>
      </w:r>
    </w:p>
    <w:p w14:paraId="553991C9" w14:textId="77777777" w:rsidR="00EB15A7" w:rsidRDefault="00EB15A7" w:rsidP="00EB15A7">
      <w:pPr>
        <w:pStyle w:val="Paragraphedeliste"/>
        <w:numPr>
          <w:ilvl w:val="1"/>
          <w:numId w:val="6"/>
        </w:numPr>
      </w:pPr>
      <w:r>
        <w:t>Pré-enregistrer l’arbre de recherche des adresses voisines de chaque type d'encodage du datastore via l’algorithme kNN. Le pré-enregistrement devra nous éviter de calculer l’arbre à chaque fois qu’une adresse est reçue.</w:t>
      </w:r>
    </w:p>
    <w:p w14:paraId="1C9A9CB8" w14:textId="77777777" w:rsidR="00EB15A7" w:rsidRDefault="00EB15A7" w:rsidP="00EB15A7">
      <w:pPr>
        <w:pStyle w:val="Paragraphedeliste"/>
        <w:numPr>
          <w:ilvl w:val="1"/>
          <w:numId w:val="6"/>
        </w:numPr>
      </w:pPr>
      <w:r>
        <w:t>Mettre au point le pipeline qui permet :</w:t>
      </w:r>
    </w:p>
    <w:p w14:paraId="727B0A5E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 xml:space="preserve">de prendre une adresse EDI, l’encoder en différents types de vecteurs, </w:t>
      </w:r>
    </w:p>
    <w:p w14:paraId="7549BBF2" w14:textId="77777777" w:rsidR="00EB15A7" w:rsidRDefault="00EB15A7" w:rsidP="00EB15A7">
      <w:pPr>
        <w:pStyle w:val="Paragraphedeliste"/>
        <w:numPr>
          <w:ilvl w:val="2"/>
          <w:numId w:val="6"/>
        </w:numPr>
      </w:pPr>
      <w:r>
        <w:t>les passer par le kNN qui s'en chargera de récupérer les k premiers indices des vecteurs d’adresses similaires pour chaque type.</w:t>
      </w:r>
    </w:p>
    <w:p w14:paraId="28BC203C" w14:textId="77777777" w:rsidR="00EB15A7" w:rsidRDefault="00EB15A7" w:rsidP="00EB15A7">
      <w:pPr>
        <w:pStyle w:val="Paragraphedeliste"/>
        <w:numPr>
          <w:ilvl w:val="1"/>
          <w:numId w:val="6"/>
        </w:numPr>
      </w:pPr>
      <w:r>
        <w:t>Mettre en place le processus de vote qui s'en chargera de:</w:t>
      </w:r>
    </w:p>
    <w:p w14:paraId="30F745AB" w14:textId="70392140" w:rsidR="00EB15A7" w:rsidRDefault="00EB15A7" w:rsidP="00EB15A7">
      <w:pPr>
        <w:pStyle w:val="Paragraphedeliste"/>
        <w:numPr>
          <w:ilvl w:val="2"/>
          <w:numId w:val="6"/>
        </w:numPr>
      </w:pPr>
      <w:r>
        <w:t>tirer une liste finale d’adresses voisines parmi les différentes listes de k voisins des types d’encodage.</w:t>
      </w:r>
    </w:p>
    <w:p w14:paraId="0996FF97" w14:textId="28772101" w:rsidR="00EB15A7" w:rsidRDefault="00EB15A7" w:rsidP="00EB15A7">
      <w:pPr>
        <w:pStyle w:val="Paragraphedeliste"/>
        <w:numPr>
          <w:ilvl w:val="0"/>
          <w:numId w:val="7"/>
        </w:numPr>
      </w:pPr>
      <w:r>
        <w:t xml:space="preserve">Utiliser les fonctions déjà existantes pour la récupération des noms et adresses postales des livraisons via l’EDI du jour. </w:t>
      </w:r>
    </w:p>
    <w:p w14:paraId="00D7EFFE" w14:textId="22AE6E1C" w:rsidR="00EB15A7" w:rsidRDefault="00EB15A7" w:rsidP="00EB15A7">
      <w:pPr>
        <w:pStyle w:val="Paragraphedeliste"/>
        <w:numPr>
          <w:ilvl w:val="0"/>
          <w:numId w:val="7"/>
        </w:numPr>
      </w:pPr>
      <w:r>
        <w:t>Effectuer un nettoyage naïf et rapide des champs Adresse1 et Adresse2. Le but sera d’enlever quelques symboles parasitaires de l’adresse EDI.</w:t>
      </w:r>
    </w:p>
    <w:p w14:paraId="315A6CEA" w14:textId="1EC49136" w:rsidR="00EB15A7" w:rsidRDefault="00EB15A7" w:rsidP="00EB15A7">
      <w:pPr>
        <w:pStyle w:val="Paragraphedeliste"/>
        <w:numPr>
          <w:ilvl w:val="0"/>
          <w:numId w:val="7"/>
        </w:numPr>
      </w:pPr>
      <w:r>
        <w:t>Trouver le destinataire associé à travers la comparaison entre le nom associé à l’adresse EDI et les noms associés aux adresses normées récupérées.</w:t>
      </w:r>
    </w:p>
    <w:p w14:paraId="7B3442DB" w14:textId="4083A610" w:rsidR="00EB15A7" w:rsidRDefault="00EB15A7" w:rsidP="00EB15A7">
      <w:pPr>
        <w:pStyle w:val="Paragraphedeliste"/>
        <w:numPr>
          <w:ilvl w:val="0"/>
          <w:numId w:val="6"/>
        </w:numPr>
      </w:pPr>
      <w:r>
        <w:t>Processus général de la solution IA</w:t>
      </w:r>
    </w:p>
    <w:p w14:paraId="11E7E5E7" w14:textId="08C977D8" w:rsidR="00EB15A7" w:rsidRDefault="00EB15A7" w:rsidP="00EB15A7">
      <w:pPr>
        <w:pStyle w:val="Paragraphedeliste"/>
        <w:numPr>
          <w:ilvl w:val="1"/>
          <w:numId w:val="6"/>
        </w:numPr>
      </w:pPr>
      <w:r>
        <w:t>Pipeline de récupération</w:t>
      </w:r>
    </w:p>
    <w:p w14:paraId="192ADA0D" w14:textId="64B78B4E" w:rsidR="00EB15A7" w:rsidRDefault="00EB15A7" w:rsidP="00EB15A7">
      <w:pPr>
        <w:pStyle w:val="Paragraphedeliste"/>
        <w:numPr>
          <w:ilvl w:val="1"/>
          <w:numId w:val="6"/>
        </w:numPr>
      </w:pPr>
      <w:r>
        <w:t>Création de liste finale</w:t>
      </w:r>
    </w:p>
    <w:p w14:paraId="65F209F4" w14:textId="1EB01678" w:rsidR="00EB15A7" w:rsidRDefault="00EB15A7" w:rsidP="00EB15A7">
      <w:pPr>
        <w:pStyle w:val="Paragraphedeliste"/>
        <w:numPr>
          <w:ilvl w:val="1"/>
          <w:numId w:val="6"/>
        </w:numPr>
      </w:pPr>
      <w:r>
        <w:t>Trouver le nom destinataire</w:t>
      </w:r>
    </w:p>
    <w:p w14:paraId="1E5294A9" w14:textId="3125F706" w:rsidR="00EB15A7" w:rsidRDefault="00EB15A7" w:rsidP="00EB15A7">
      <w:pPr>
        <w:pStyle w:val="Paragraphedeliste"/>
        <w:numPr>
          <w:ilvl w:val="2"/>
          <w:numId w:val="6"/>
        </w:numPr>
      </w:pPr>
      <w:r>
        <w:t>Finalisation de la fonction pour rapprocher les destina</w:t>
      </w:r>
      <w:r w:rsidR="00946750">
        <w:t>ta</w:t>
      </w:r>
      <w:r>
        <w:t>ire</w:t>
      </w:r>
      <w:r w:rsidR="001A35F6">
        <w:t>s</w:t>
      </w:r>
    </w:p>
    <w:p w14:paraId="061B984D" w14:textId="63CB2D41" w:rsidR="00EB15A7" w:rsidRPr="00EB15A7" w:rsidRDefault="00EB15A7" w:rsidP="00EB15A7">
      <w:pPr>
        <w:pStyle w:val="Paragraphedeliste"/>
        <w:numPr>
          <w:ilvl w:val="0"/>
          <w:numId w:val="6"/>
        </w:numPr>
      </w:pPr>
      <w:r>
        <w:t>Etapes du vote pour la construction de la liste finale</w:t>
      </w:r>
    </w:p>
    <w:p w14:paraId="5568D49F" w14:textId="77777777" w:rsidR="000E7346" w:rsidRDefault="00AB202D" w:rsidP="00AB202D">
      <w:pPr>
        <w:pStyle w:val="Titre1"/>
      </w:pPr>
      <w:r>
        <w:lastRenderedPageBreak/>
        <w:t>Ressources</w:t>
      </w:r>
    </w:p>
    <w:p w14:paraId="31B1B6FF" w14:textId="77777777" w:rsidR="00AB202D" w:rsidRDefault="00AB202D" w:rsidP="00AB202D">
      <w:pPr>
        <w:pStyle w:val="Paragraphedeliste"/>
        <w:numPr>
          <w:ilvl w:val="0"/>
          <w:numId w:val="3"/>
        </w:numPr>
      </w:pPr>
      <w:r>
        <w:t>Loïc</w:t>
      </w:r>
    </w:p>
    <w:p w14:paraId="09C6294F" w14:textId="77777777" w:rsidR="00AB202D" w:rsidRDefault="00AB202D" w:rsidP="00AB202D">
      <w:pPr>
        <w:pStyle w:val="Paragraphedeliste"/>
        <w:numPr>
          <w:ilvl w:val="0"/>
          <w:numId w:val="3"/>
        </w:numPr>
      </w:pPr>
      <w:r>
        <w:t>Gilles</w:t>
      </w:r>
    </w:p>
    <w:p w14:paraId="122B78EB" w14:textId="77777777" w:rsidR="00AB202D" w:rsidRDefault="00AB202D" w:rsidP="00AB202D">
      <w:pPr>
        <w:pStyle w:val="Paragraphedeliste"/>
        <w:numPr>
          <w:ilvl w:val="0"/>
          <w:numId w:val="3"/>
        </w:numPr>
      </w:pPr>
      <w:r>
        <w:t>El Moundir</w:t>
      </w:r>
    </w:p>
    <w:p w14:paraId="28CA9235" w14:textId="77777777" w:rsidR="00AB202D" w:rsidRDefault="00AB202D" w:rsidP="00AB202D">
      <w:pPr>
        <w:pStyle w:val="Paragraphedeliste"/>
        <w:numPr>
          <w:ilvl w:val="0"/>
          <w:numId w:val="3"/>
        </w:numPr>
      </w:pPr>
      <w:r>
        <w:t>Stéphane</w:t>
      </w:r>
    </w:p>
    <w:p w14:paraId="7E57D5FD" w14:textId="77777777" w:rsidR="00AB202D" w:rsidRDefault="00AB202D" w:rsidP="00AB202D">
      <w:pPr>
        <w:pStyle w:val="Paragraphedeliste"/>
        <w:numPr>
          <w:ilvl w:val="0"/>
          <w:numId w:val="3"/>
        </w:numPr>
      </w:pPr>
      <w:r>
        <w:t>Dylan</w:t>
      </w:r>
    </w:p>
    <w:p w14:paraId="0AB949D8" w14:textId="77777777" w:rsidR="00AB202D" w:rsidRDefault="00AB202D" w:rsidP="00AB202D"/>
    <w:p w14:paraId="01528B8F" w14:textId="77777777" w:rsidR="00AB202D" w:rsidRDefault="00AB202D" w:rsidP="00AB202D"/>
    <w:sectPr w:rsidR="00AB2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E5FEE"/>
    <w:multiLevelType w:val="hybridMultilevel"/>
    <w:tmpl w:val="10BC8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7C28"/>
    <w:multiLevelType w:val="hybridMultilevel"/>
    <w:tmpl w:val="B694BF7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DF5FB5"/>
    <w:multiLevelType w:val="hybridMultilevel"/>
    <w:tmpl w:val="6712749E"/>
    <w:lvl w:ilvl="0" w:tplc="BC1E7F6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878227B"/>
    <w:multiLevelType w:val="hybridMultilevel"/>
    <w:tmpl w:val="4FE2241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EC7894"/>
    <w:multiLevelType w:val="hybridMultilevel"/>
    <w:tmpl w:val="4F0E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B41AF"/>
    <w:multiLevelType w:val="hybridMultilevel"/>
    <w:tmpl w:val="A1F0E206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82CE8018">
      <w:numFmt w:val="bullet"/>
      <w:lvlText w:val="-"/>
      <w:lvlJc w:val="left"/>
      <w:pPr>
        <w:ind w:left="3585" w:hanging="72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78466B2"/>
    <w:multiLevelType w:val="hybridMultilevel"/>
    <w:tmpl w:val="4C248CD6"/>
    <w:lvl w:ilvl="0" w:tplc="B9C069A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AB"/>
    <w:rsid w:val="000E7346"/>
    <w:rsid w:val="001456E5"/>
    <w:rsid w:val="001A35F6"/>
    <w:rsid w:val="001B68D8"/>
    <w:rsid w:val="00366131"/>
    <w:rsid w:val="00420B52"/>
    <w:rsid w:val="004224C9"/>
    <w:rsid w:val="0042509A"/>
    <w:rsid w:val="00492EC4"/>
    <w:rsid w:val="00777919"/>
    <w:rsid w:val="007961D7"/>
    <w:rsid w:val="008F7B73"/>
    <w:rsid w:val="00946750"/>
    <w:rsid w:val="00A65312"/>
    <w:rsid w:val="00AB202D"/>
    <w:rsid w:val="00D933AB"/>
    <w:rsid w:val="00E4261B"/>
    <w:rsid w:val="00E92B1A"/>
    <w:rsid w:val="00E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AAF9"/>
  <w15:docId w15:val="{CE5AE26F-122D-4126-92B0-8DC83109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2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734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B2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B2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61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61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SM. Millot</dc:creator>
  <cp:lastModifiedBy>Alexander Dalziel</cp:lastModifiedBy>
  <cp:revision>5</cp:revision>
  <dcterms:created xsi:type="dcterms:W3CDTF">2024-05-15T06:52:00Z</dcterms:created>
  <dcterms:modified xsi:type="dcterms:W3CDTF">2024-05-17T15:11:00Z</dcterms:modified>
</cp:coreProperties>
</file>