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49A" w:rsidRDefault="00D5749A" w:rsidP="00D5749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1C4587"/>
          <w:sz w:val="32"/>
          <w:szCs w:val="32"/>
        </w:rPr>
        <w:t xml:space="preserve">Partie code : </w:t>
      </w:r>
    </w:p>
    <w:p w:rsidR="00D5749A" w:rsidRPr="00D5749A" w:rsidRDefault="00D5749A">
      <w:pPr>
        <w:rPr>
          <w:u w:val="single"/>
        </w:rPr>
      </w:pPr>
      <w:r w:rsidRPr="00D5749A">
        <w:rPr>
          <w:u w:val="single"/>
        </w:rPr>
        <w:t xml:space="preserve">Voici le code de notre interface graphique : 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import tkinter as tk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from tkinter import messagebox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from tkinter import ttk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import serial</w:t>
      </w:r>
    </w:p>
    <w:p w:rsidR="00D5749A" w:rsidRPr="00D5749A" w:rsidRDefault="00D5749A" w:rsidP="00D5749A">
      <w:pPr>
        <w:rPr>
          <w:rFonts w:ascii="Agency FB" w:hAnsi="Agency FB"/>
        </w:rPr>
      </w:pP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def envois(data):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# Fonction pour envoyer les données au périphérique connecté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</w:rPr>
        <w:t xml:space="preserve">    </w:t>
      </w:r>
      <w:r w:rsidRPr="00D5749A">
        <w:rPr>
          <w:rFonts w:ascii="Agency FB" w:hAnsi="Agency FB"/>
          <w:lang w:val="en-GB"/>
        </w:rPr>
        <w:t>ser = serial.Serial(port="COM5", baudrate=9600, timeout=1)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ser.write(bytes(str(data) + '\r\n', 'utf-8'))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  <w:lang w:val="en-GB"/>
        </w:rPr>
        <w:t xml:space="preserve">    </w:t>
      </w:r>
      <w:r w:rsidRPr="00D5749A">
        <w:rPr>
          <w:rFonts w:ascii="Agency FB" w:hAnsi="Agency FB"/>
        </w:rPr>
        <w:t>ser.flush()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ser.close()</w:t>
      </w:r>
    </w:p>
    <w:p w:rsidR="00D5749A" w:rsidRPr="00D5749A" w:rsidRDefault="00D5749A" w:rsidP="00D5749A">
      <w:pPr>
        <w:rPr>
          <w:rFonts w:ascii="Agency FB" w:hAnsi="Agency FB"/>
        </w:rPr>
      </w:pP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def update_distance_limit():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# Fonction pour mettre à jour la limite de distance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</w:rPr>
        <w:t xml:space="preserve">    </w:t>
      </w:r>
      <w:r w:rsidRPr="00D5749A">
        <w:rPr>
          <w:rFonts w:ascii="Agency FB" w:hAnsi="Agency FB"/>
          <w:lang w:val="en-GB"/>
        </w:rPr>
        <w:t>limit = distance_limit_entry.get()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try: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limit = int(limit)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if 1 &lt;= limit &lt;= 250: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    limite_var.set(limit)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else: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    raise ValueError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except ValueError: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  <w:lang w:val="en-GB"/>
        </w:rPr>
        <w:t xml:space="preserve">        </w:t>
      </w:r>
      <w:r w:rsidRPr="00D5749A">
        <w:rPr>
          <w:rFonts w:ascii="Agency FB" w:hAnsi="Agency FB"/>
        </w:rPr>
        <w:t>messagebox.showerror(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        "Erreur", "Veuillez entrer une valeur numérique entière entre 1 et 250 pour la limite de distance.")</w:t>
      </w:r>
    </w:p>
    <w:p w:rsidR="00D5749A" w:rsidRPr="00D5749A" w:rsidRDefault="00D5749A" w:rsidP="00D5749A">
      <w:pPr>
        <w:rPr>
          <w:rFonts w:ascii="Agency FB" w:hAnsi="Agency FB"/>
        </w:rPr>
      </w:pP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def on_distance_limite_send(event):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# Fonction appelée lors de l'envoi de la limite de distance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on_distance_change(event)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data = str(int(distance_var.get())) + "," + str(int(limite_var.get()))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lastRenderedPageBreak/>
        <w:t xml:space="preserve">    envois(data)</w:t>
      </w:r>
    </w:p>
    <w:p w:rsidR="00D5749A" w:rsidRPr="00D5749A" w:rsidRDefault="00D5749A" w:rsidP="00D5749A">
      <w:pPr>
        <w:rPr>
          <w:rFonts w:ascii="Agency FB" w:hAnsi="Agency FB"/>
        </w:rPr>
      </w:pP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def on_distance_change(event):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# Fonction appelée lors du changement de la distance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distance = int(distance_scale.get())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 xml:space="preserve">    distance_var.set(distance)</w:t>
      </w:r>
    </w:p>
    <w:p w:rsidR="00D5749A" w:rsidRPr="00D5749A" w:rsidRDefault="00D5749A" w:rsidP="00D5749A">
      <w:pPr>
        <w:rPr>
          <w:rFonts w:ascii="Agency FB" w:hAnsi="Agency FB"/>
        </w:rPr>
      </w:pPr>
    </w:p>
    <w:p w:rsidR="00D5749A" w:rsidRPr="00D5749A" w:rsidRDefault="00D5749A" w:rsidP="00D5749A">
      <w:pPr>
        <w:rPr>
          <w:rFonts w:ascii="Agency FB" w:hAnsi="Agency FB"/>
        </w:rPr>
      </w:pP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# Création de la fenêtre principale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window = tk.Tk()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window.title("Interface de distance")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window.geometry("500x400")  # Taille de la fenêtre</w:t>
      </w:r>
    </w:p>
    <w:p w:rsidR="00D5749A" w:rsidRPr="00D5749A" w:rsidRDefault="00D5749A" w:rsidP="00D5749A">
      <w:pPr>
        <w:rPr>
          <w:rFonts w:ascii="Agency FB" w:hAnsi="Agency FB"/>
        </w:rPr>
      </w:pP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# Variable pour stocker la valeur de distance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distance_var = tk.IntVar(value=1)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# Variable pour stocker la valeur de limite de distance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limite_var = tk.IntVar(value=250)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# Création des éléments de l'interface utilisateur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title_label = ttk.Label(window, text="Distance :", font=("Arial", 12, "bold"))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title_label.pack(pady=10)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distance_scale = ttk.Scale(window, from_=0, to=250,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                   length=250, orient=tk.HORIZONTAL)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distance_scale.pack(pady=10)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distance_scale.set(100)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distance_limit_label = ttk.Label(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window, text="Limite de distance :", font=("Arial", 12, "bold"))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distance_limit_label.pack()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distance_limit_entry = ttk.Entry(window)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lastRenderedPageBreak/>
        <w:t>distance_limit_entry.pack(pady=10)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update_button = ttk.Button(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  <w:lang w:val="en-GB"/>
        </w:rPr>
        <w:t xml:space="preserve">    </w:t>
      </w:r>
      <w:r w:rsidRPr="00D5749A">
        <w:rPr>
          <w:rFonts w:ascii="Agency FB" w:hAnsi="Agency FB"/>
        </w:rPr>
        <w:t>window, text="Mettre à jour", command=update_distance_limit)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update_button.pack(pady=10)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ttk.Label(window, text="Distance :", font=("Arial", 12, "bold")).pack()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distance_text_label = ttk.Label(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  <w:lang w:val="en-GB"/>
        </w:rPr>
        <w:t xml:space="preserve">    </w:t>
      </w:r>
      <w:r w:rsidRPr="00D5749A">
        <w:rPr>
          <w:rFonts w:ascii="Agency FB" w:hAnsi="Agency FB"/>
        </w:rPr>
        <w:t>window, textvariable=distance_var, font=("Arial", 14, "bold"))</w:t>
      </w: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distance_text_label.pack()</w:t>
      </w:r>
    </w:p>
    <w:p w:rsidR="00D5749A" w:rsidRPr="00D5749A" w:rsidRDefault="00D5749A" w:rsidP="00D5749A">
      <w:pPr>
        <w:rPr>
          <w:rFonts w:ascii="Agency FB" w:hAnsi="Agency FB"/>
        </w:rPr>
      </w:pPr>
    </w:p>
    <w:p w:rsidR="00D5749A" w:rsidRP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ttk.Label(window, text="Limite à ne pas dépasser :",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</w:rPr>
        <w:t xml:space="preserve">          </w:t>
      </w:r>
      <w:r w:rsidRPr="00D5749A">
        <w:rPr>
          <w:rFonts w:ascii="Agency FB" w:hAnsi="Agency FB"/>
          <w:lang w:val="en-GB"/>
        </w:rPr>
        <w:t>font=("Arial", 12, "bold")).pack()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distance_text_label = ttk.Label(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window, textvariable=limite_var, font=("Arial", 14, "bold"))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distance_text_label.pack()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distance_scale.bind("&lt;B1-Motion&gt;", on_distance_change)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distance_scale.bind("&lt;ButtonRelease-1&gt;", on_distance_limite_send)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Default="00D5749A" w:rsidP="00D5749A">
      <w:pPr>
        <w:rPr>
          <w:rFonts w:ascii="Agency FB" w:hAnsi="Agency FB"/>
        </w:rPr>
      </w:pPr>
      <w:r w:rsidRPr="00D5749A">
        <w:rPr>
          <w:rFonts w:ascii="Agency FB" w:hAnsi="Agency FB"/>
        </w:rPr>
        <w:t>window.mainloop()</w:t>
      </w:r>
    </w:p>
    <w:p w:rsidR="00D5749A" w:rsidRDefault="00D5749A" w:rsidP="00D5749A">
      <w:pPr>
        <w:rPr>
          <w:rFonts w:ascii="Agency FB" w:hAnsi="Agency FB"/>
        </w:rPr>
      </w:pPr>
    </w:p>
    <w:p w:rsidR="00D5749A" w:rsidRDefault="00D5749A" w:rsidP="00D5749A">
      <w:pPr>
        <w:rPr>
          <w:rFonts w:cstheme="minorHAnsi"/>
        </w:rPr>
      </w:pPr>
      <w:r w:rsidRPr="00D5749A">
        <w:rPr>
          <w:rFonts w:cstheme="minorHAnsi"/>
        </w:rPr>
        <w:t>Ce code n’est pas stocké dans le Raspberry mais bien sur le pc et est exécutable depuis le pc. Il est utilisé pour communiquer avec le Raspberry.</w:t>
      </w:r>
      <w:r>
        <w:rPr>
          <w:rFonts w:cstheme="minorHAnsi"/>
        </w:rPr>
        <w:t xml:space="preserve"> C’est grâce à cette fenêtre que nous simulons la sonde et que nous adaptons la limite de distance.</w:t>
      </w:r>
    </w:p>
    <w:p w:rsidR="00D5749A" w:rsidRDefault="00D5749A" w:rsidP="00D5749A">
      <w:pPr>
        <w:rPr>
          <w:rFonts w:cstheme="minorHAnsi"/>
        </w:rPr>
      </w:pPr>
    </w:p>
    <w:p w:rsidR="00D5749A" w:rsidRDefault="00D5749A" w:rsidP="00D5749A">
      <w:pPr>
        <w:rPr>
          <w:rFonts w:cstheme="minorHAnsi"/>
        </w:rPr>
      </w:pPr>
    </w:p>
    <w:p w:rsidR="00D5749A" w:rsidRDefault="00D5749A" w:rsidP="00D5749A">
      <w:pPr>
        <w:rPr>
          <w:rFonts w:cstheme="minorHAnsi"/>
        </w:rPr>
      </w:pPr>
    </w:p>
    <w:p w:rsidR="00D5749A" w:rsidRDefault="00D5749A" w:rsidP="00D5749A">
      <w:pPr>
        <w:rPr>
          <w:rFonts w:cstheme="minorHAnsi"/>
        </w:rPr>
      </w:pPr>
    </w:p>
    <w:p w:rsidR="00D5749A" w:rsidRDefault="00D5749A" w:rsidP="00D5749A">
      <w:pPr>
        <w:rPr>
          <w:rFonts w:cstheme="minorHAnsi"/>
        </w:rPr>
      </w:pPr>
    </w:p>
    <w:p w:rsidR="00D5749A" w:rsidRDefault="00D5749A" w:rsidP="00D5749A">
      <w:pPr>
        <w:rPr>
          <w:rFonts w:cstheme="minorHAnsi"/>
        </w:rPr>
      </w:pPr>
    </w:p>
    <w:p w:rsidR="00D5749A" w:rsidRDefault="00D5749A" w:rsidP="00D5749A">
      <w:pPr>
        <w:rPr>
          <w:rFonts w:cstheme="minorHAnsi"/>
        </w:rPr>
      </w:pPr>
    </w:p>
    <w:p w:rsidR="00D5749A" w:rsidRDefault="00D5749A" w:rsidP="00D5749A">
      <w:pPr>
        <w:rPr>
          <w:rFonts w:cstheme="minorHAnsi"/>
        </w:rPr>
      </w:pPr>
    </w:p>
    <w:p w:rsidR="00D5749A" w:rsidRDefault="00D5749A" w:rsidP="00D5749A">
      <w:pPr>
        <w:rPr>
          <w:u w:val="single"/>
        </w:rPr>
      </w:pPr>
      <w:r w:rsidRPr="00D5749A">
        <w:rPr>
          <w:u w:val="single"/>
        </w:rPr>
        <w:t xml:space="preserve">Voici le code du Raspberry : </w:t>
      </w:r>
    </w:p>
    <w:p w:rsidR="00D5749A" w:rsidRPr="00D5749A" w:rsidRDefault="00D5749A" w:rsidP="00D5749A">
      <w:pPr>
        <w:rPr>
          <w:u w:val="single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import machine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import utime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import sys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import select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poller = select.poll()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poller.register(sys.stdin, 1)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alarm = 250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distance = 99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Fonction pour mesurer la distance avec la sonde HC-SR04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def read_from_port():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if poller.poll(0):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line = sys.stdin.buffer.readline()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if line: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    data = line.decode('utf-8')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    return data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Fonction pour mesurer la distance avec la sonde HC-SR04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def dechiffre():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global distance, alarm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data = read_from_port()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if data is not None: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data_Array = data.split(',')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distance = int(data_Array[0])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alarm = int(data_Array[1])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lastRenderedPageBreak/>
        <w:t>def alarme():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red_led.on()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green_led.off()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Définition des chiffres à afficher (en binaire)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digit_patterns = {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0: [0, 0, 0, 0, 0, 0, 1],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1: [1, 0, 0, 1, 1, 1, 1],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2: [0, 0, 1, 0, 0, 1, 0],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3: [0, 0, 0, 0, 1, 1, 0],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4: [1, 0, 0, 1, 1, 0, 0],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5: [0, 1, 0, 0, 1, 0, 0],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6: [0, 1, 0, 0, 0, 0, 0],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7: [0, 0, 0, 1, 1, 1, 1],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8: [0, 0, 0, 0, 0, 0, 0],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9: [0, 0, 0, 0, 1, 0, 0]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}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Définition des broches pour les deux afficheurs 7 segments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afficheur_Dixaines = [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machine.Pin(8,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machine.Pin(9,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machine.Pin(10,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machine.Pin(11,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machine.Pin(12,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machine.Pin(13,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machine.Pin(14, machine.Pin.OUT)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]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afficheur_Unitees = [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machine.Pin(16,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machine.Pin(20,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lastRenderedPageBreak/>
        <w:t xml:space="preserve">    machine.Pin(21,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machine.Pin(22,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machine.Pin(26,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machine.Pin(27, machine.Pin.OUT),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machine.Pin(28, machine.Pin.OUT)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]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Définition de la broche pour le point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dot_point = machine.Pin(5, machine.Pin.OUT)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Définition des broches pour les leds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green_led = machine.Pin(1, machine.Pin.OUT)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red_led = machine.Pin(0, machine.Pin.OUT)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red_led.off()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green_led.on()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Définition de la broche pour la sonde HC-SR04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trigger = machine.Pin(18, machine.Pin.OUT)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echo = machine.Pin(19, machine.Pin.IN)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Fonction pour afficher un chiffre sur un afficheur 7 segments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def afficher_chiffre(digit, segments):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digit = int(digit)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for i in range(len(segments)):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if digit_patterns[digit][i]: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    segments[i].on()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else: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    segments[i].off()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# Boucle principale pour mesurer la distance et afficher les deux premiers chiffres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>while True: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lastRenderedPageBreak/>
        <w:t xml:space="preserve">    # Mesure la distance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dechiffre()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if distance &gt; alarm: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alarme()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else: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red_led.off()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green_led.on()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machine.Pin(8, machine.Pin.OUT).on()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if distance &gt; 99: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dot_point.off()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else: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dot_point.on()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dist = str(distance)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# Récupère les deux premiers chiffres de la distance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if distance &lt; 10: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for segment in afficheur_Dixaines: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    segment.on()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second_digit = dist[0]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afficher_chiffre(second_digit, afficheur_Unitees)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else :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first_digit = dist[0]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second_digit = dist[1]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afficher_chiffre(first_digit, afficheur_Dixaines)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    afficher_chiffre(second_digit, afficheur_Unitees)</w:t>
      </w:r>
    </w:p>
    <w:p w:rsidR="00D5749A" w:rsidRPr="00D5749A" w:rsidRDefault="00D5749A" w:rsidP="00D5749A">
      <w:pPr>
        <w:rPr>
          <w:rFonts w:ascii="Agency FB" w:hAnsi="Agency FB"/>
          <w:lang w:val="en-GB"/>
        </w:rPr>
      </w:pPr>
    </w:p>
    <w:p w:rsidR="00D5749A" w:rsidRP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t xml:space="preserve">    # # Attend une seconde avant de mesurer à nouveau</w:t>
      </w:r>
    </w:p>
    <w:p w:rsidR="00D5749A" w:rsidRDefault="00D5749A" w:rsidP="00D5749A">
      <w:pPr>
        <w:rPr>
          <w:rFonts w:ascii="Agency FB" w:hAnsi="Agency FB"/>
          <w:lang w:val="en-GB"/>
        </w:rPr>
      </w:pPr>
      <w:r w:rsidRPr="00D5749A">
        <w:rPr>
          <w:rFonts w:ascii="Agency FB" w:hAnsi="Agency FB"/>
          <w:lang w:val="en-GB"/>
        </w:rPr>
        <w:lastRenderedPageBreak/>
        <w:t xml:space="preserve">    utime.sleep(0.5)</w:t>
      </w:r>
    </w:p>
    <w:p w:rsidR="00D5749A" w:rsidRDefault="00D5749A" w:rsidP="00D5749A">
      <w:pPr>
        <w:rPr>
          <w:rFonts w:ascii="Agency FB" w:hAnsi="Agency FB"/>
          <w:lang w:val="en-GB"/>
        </w:rPr>
      </w:pPr>
    </w:p>
    <w:p w:rsidR="00D5749A" w:rsidRPr="00256B08" w:rsidRDefault="00D5749A" w:rsidP="00D5749A">
      <w:pPr>
        <w:rPr>
          <w:rFonts w:cstheme="minorHAnsi"/>
        </w:rPr>
      </w:pPr>
      <w:r w:rsidRPr="00256B08">
        <w:rPr>
          <w:rFonts w:cstheme="minorHAnsi"/>
        </w:rPr>
        <w:t xml:space="preserve">Ce code est utilisé pour </w:t>
      </w:r>
      <w:r w:rsidR="00256B08" w:rsidRPr="00256B08">
        <w:rPr>
          <w:rFonts w:cstheme="minorHAnsi"/>
        </w:rPr>
        <w:t>afficher la distance et décl</w:t>
      </w:r>
      <w:r w:rsidR="00256B08">
        <w:rPr>
          <w:rFonts w:cstheme="minorHAnsi"/>
        </w:rPr>
        <w:t>e</w:t>
      </w:r>
      <w:r w:rsidR="00256B08" w:rsidRPr="00256B08">
        <w:rPr>
          <w:rFonts w:cstheme="minorHAnsi"/>
        </w:rPr>
        <w:t>ncher un led lorsque l’alarme est déclenché</w:t>
      </w:r>
      <w:r w:rsidR="00256B08">
        <w:rPr>
          <w:rFonts w:cstheme="minorHAnsi"/>
        </w:rPr>
        <w:t xml:space="preserve">. C’est ce code qui fait fonctionner le projet en grande partie et qui est stocké depuis le Raspberry directement. </w:t>
      </w:r>
    </w:p>
    <w:sectPr w:rsidR="00D5749A" w:rsidRPr="00256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9A"/>
    <w:rsid w:val="00256B08"/>
    <w:rsid w:val="00B82A9C"/>
    <w:rsid w:val="00C85C56"/>
    <w:rsid w:val="00D5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FF3A"/>
  <w15:chartTrackingRefBased/>
  <w15:docId w15:val="{60B4D63F-7EA7-4FA0-AC21-5585CA1F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993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 Loïc</dc:creator>
  <cp:keywords/>
  <dc:description/>
  <cp:lastModifiedBy>DERO Loïc</cp:lastModifiedBy>
  <cp:revision>1</cp:revision>
  <dcterms:created xsi:type="dcterms:W3CDTF">2023-05-17T08:54:00Z</dcterms:created>
  <dcterms:modified xsi:type="dcterms:W3CDTF">2023-05-17T09:07:00Z</dcterms:modified>
</cp:coreProperties>
</file>