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25A4" w14:textId="77777777" w:rsidR="00465E07" w:rsidRPr="00465E07" w:rsidRDefault="00465E07" w:rsidP="00465E0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  <w:r w:rsidRPr="00465E0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  <w:t xml:space="preserve">CSS : </w:t>
      </w:r>
      <w:proofErr w:type="spellStart"/>
      <w:r w:rsidRPr="00465E0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  <w:t>Flexbox</w:t>
      </w:r>
      <w:proofErr w:type="spellEnd"/>
    </w:p>
    <w:p w14:paraId="26C600E3" w14:textId="1E5585B8" w:rsidR="00465E07" w:rsidRPr="00465E07" w:rsidRDefault="00465E07" w:rsidP="00465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465E07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Pour faciliter la mise en page des sites internet et donner plus de flexibilité, </w:t>
      </w:r>
      <w:proofErr w:type="spellStart"/>
      <w:r w:rsidRPr="00465E07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flexbox</w:t>
      </w:r>
      <w:proofErr w:type="spellEnd"/>
      <w:r w:rsidRPr="00465E07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a été ajouté en CSS3. Il est maintenant </w:t>
      </w:r>
      <w:r w:rsidRPr="00465E07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suffisamment</w:t>
      </w:r>
      <w:r w:rsidRPr="00465E07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compatible pour pouvoir l'utiliser sur un site en production. </w:t>
      </w:r>
    </w:p>
    <w:p w14:paraId="076EA4B5" w14:textId="77777777" w:rsidR="00465E07" w:rsidRDefault="00465E07" w:rsidP="00465E07">
      <w:pPr>
        <w:pStyle w:val="Titre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1. display: </w:t>
      </w:r>
      <w:proofErr w:type="spellStart"/>
      <w:r>
        <w:rPr>
          <w:rFonts w:ascii="Segoe UI" w:hAnsi="Segoe UI" w:cs="Segoe UI"/>
          <w:b/>
          <w:bCs/>
          <w:color w:val="212529"/>
        </w:rPr>
        <w:t>flex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et </w:t>
      </w:r>
      <w:proofErr w:type="spellStart"/>
      <w:r>
        <w:rPr>
          <w:rFonts w:ascii="Segoe UI" w:hAnsi="Segoe UI" w:cs="Segoe UI"/>
          <w:b/>
          <w:bCs/>
          <w:color w:val="212529"/>
        </w:rPr>
        <w:t>flex</w:t>
      </w:r>
      <w:proofErr w:type="spellEnd"/>
      <w:r>
        <w:rPr>
          <w:rFonts w:ascii="Segoe UI" w:hAnsi="Segoe UI" w:cs="Segoe UI"/>
          <w:b/>
          <w:bCs/>
          <w:color w:val="212529"/>
        </w:rPr>
        <w:t>-wrap</w:t>
      </w:r>
    </w:p>
    <w:p w14:paraId="24B15278" w14:textId="4420F88F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Prendre la base de l’exercice 1.</w:t>
      </w:r>
    </w:p>
    <w:p w14:paraId="39E1A8D3" w14:textId="06E89BE5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Utiliser les propriétés display: </w:t>
      </w:r>
      <w:proofErr w:type="spellStart"/>
      <w:r>
        <w:rPr>
          <w:rFonts w:ascii="Segoe UI" w:hAnsi="Segoe UI" w:cs="Segoe UI"/>
          <w:color w:val="212529"/>
        </w:rPr>
        <w:t>flex</w:t>
      </w:r>
      <w:proofErr w:type="spellEnd"/>
      <w:r>
        <w:rPr>
          <w:rFonts w:ascii="Segoe UI" w:hAnsi="Segoe UI" w:cs="Segoe UI"/>
          <w:color w:val="212529"/>
        </w:rPr>
        <w:t xml:space="preserve"> et </w:t>
      </w:r>
      <w:proofErr w:type="spellStart"/>
      <w:r>
        <w:rPr>
          <w:rFonts w:ascii="Segoe UI" w:hAnsi="Segoe UI" w:cs="Segoe UI"/>
          <w:color w:val="212529"/>
        </w:rPr>
        <w:t>flex</w:t>
      </w:r>
      <w:proofErr w:type="spellEnd"/>
      <w:r>
        <w:rPr>
          <w:rFonts w:ascii="Segoe UI" w:hAnsi="Segoe UI" w:cs="Segoe UI"/>
          <w:color w:val="212529"/>
        </w:rPr>
        <w:t>-wrap pour créer une première mise en forme du contenu.</w:t>
      </w:r>
    </w:p>
    <w:p w14:paraId="21166A9D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1.1 occuper tout le viewport avec les boîtes basculées à la verticale.</w:t>
      </w:r>
    </w:p>
    <w:p w14:paraId="7404D935" w14:textId="66C9818A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6E868678" wp14:editId="3A78FF0D">
            <wp:extent cx="3062378" cy="2293341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41" cy="22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3AF3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1.2 autoriser le retour à la ligne, et placer 4 items par ligne en déterminant leur largeur (2 propriétés possibles).</w:t>
      </w:r>
    </w:p>
    <w:p w14:paraId="27C7791C" w14:textId="5A5672D3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36F83580" wp14:editId="0E7930EB">
            <wp:extent cx="3813175" cy="2855595"/>
            <wp:effectExtent l="0" t="0" r="0" b="1905"/>
            <wp:docPr id="2" name="Image 2" descr="Une image contenant text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r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20C4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1.3 appliquer des marges aux boîtes, puis centrer le contenu. Ajouter de nouvelles boîtes et observer le comportement d'affichage.</w:t>
      </w:r>
    </w:p>
    <w:p w14:paraId="7251CAF4" w14:textId="7A7F7641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6B913E33" wp14:editId="10C89817">
            <wp:extent cx="3813175" cy="2855595"/>
            <wp:effectExtent l="0" t="0" r="0" b="1905"/>
            <wp:docPr id="3" name="Image 3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r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6470" w14:textId="7A62DFFF" w:rsidR="00465E07" w:rsidRDefault="00465E07" w:rsidP="00465E07">
      <w:pPr>
        <w:pStyle w:val="Titre2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2. </w:t>
      </w:r>
      <w:r>
        <w:rPr>
          <w:rFonts w:ascii="Segoe UI" w:hAnsi="Segoe UI" w:cs="Segoe UI"/>
          <w:b/>
          <w:bCs/>
          <w:color w:val="212529"/>
        </w:rPr>
        <w:t xml:space="preserve">modifier la composition par les media </w:t>
      </w:r>
      <w:proofErr w:type="spellStart"/>
      <w:r>
        <w:rPr>
          <w:rFonts w:ascii="Segoe UI" w:hAnsi="Segoe UI" w:cs="Segoe UI"/>
          <w:b/>
          <w:bCs/>
          <w:color w:val="212529"/>
        </w:rPr>
        <w:t>queries</w:t>
      </w:r>
      <w:proofErr w:type="spellEnd"/>
    </w:p>
    <w:p w14:paraId="3E382379" w14:textId="4C890364" w:rsidR="00465E07" w:rsidRDefault="00465E07" w:rsidP="00465E07">
      <w:r>
        <w:t>Prendre la base de l’exercice 2.</w:t>
      </w:r>
    </w:p>
    <w:p w14:paraId="07A3F1AD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2.1 modifier la composition 1.3 pour étendre la boîte 5 à toute la largeur.</w:t>
      </w:r>
    </w:p>
    <w:p w14:paraId="377B2D2D" w14:textId="004B5909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6CBF72CC" wp14:editId="09BF05BA">
            <wp:extent cx="3813175" cy="28555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E899" w14:textId="5DCDE46F" w:rsidR="00465E07" w:rsidRDefault="00465E07" w:rsidP="00465E07"/>
    <w:p w14:paraId="3EC14ED1" w14:textId="18F96F43" w:rsidR="00465E07" w:rsidRDefault="00465E07" w:rsidP="00465E07"/>
    <w:p w14:paraId="342E0DD2" w14:textId="65D4F8C5" w:rsidR="00465E07" w:rsidRDefault="00465E07" w:rsidP="00465E07"/>
    <w:p w14:paraId="36588259" w14:textId="7C8D4F91" w:rsidR="00465E07" w:rsidRDefault="00465E07" w:rsidP="00465E07"/>
    <w:p w14:paraId="54327991" w14:textId="2F6E8E50" w:rsidR="00465E07" w:rsidRDefault="00465E07" w:rsidP="00465E07"/>
    <w:p w14:paraId="3F565659" w14:textId="6E3B7284" w:rsidR="00465E07" w:rsidRDefault="00465E07" w:rsidP="00465E07"/>
    <w:p w14:paraId="75AF800D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 xml:space="preserve">2.2 modifier la composition 2.1 avec un </w:t>
      </w:r>
      <w:proofErr w:type="spellStart"/>
      <w:r>
        <w:rPr>
          <w:rFonts w:ascii="Segoe UI" w:hAnsi="Segoe UI" w:cs="Segoe UI"/>
          <w:b/>
          <w:bCs/>
          <w:color w:val="212529"/>
        </w:rPr>
        <w:t>breakpoint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à 1024px de large.</w:t>
      </w:r>
    </w:p>
    <w:p w14:paraId="68D0661C" w14:textId="6883B569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E5533C3" wp14:editId="0EEF7B72">
            <wp:extent cx="1358341" cy="3398808"/>
            <wp:effectExtent l="0" t="0" r="0" b="0"/>
            <wp:docPr id="5" name="Image 5" descr="Une image contenant texte, horloge, ipod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horloge, ipod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26" cy="34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8699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2.3 modifier la composition 2.2 avec un </w:t>
      </w:r>
      <w:proofErr w:type="spellStart"/>
      <w:r>
        <w:rPr>
          <w:rFonts w:ascii="Segoe UI" w:hAnsi="Segoe UI" w:cs="Segoe UI"/>
          <w:b/>
          <w:bCs/>
          <w:color w:val="212529"/>
        </w:rPr>
        <w:t>breakpoint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à 600px de large.</w:t>
      </w:r>
    </w:p>
    <w:p w14:paraId="141189CE" w14:textId="5A167A6E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7B828176" wp14:editId="173B541C">
            <wp:extent cx="871220" cy="4382135"/>
            <wp:effectExtent l="0" t="0" r="5080" b="0"/>
            <wp:docPr id="6" name="Image 6" descr="Une image contenant texte, moniteur, horlog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horloge, 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83C6" w14:textId="77777777" w:rsidR="00465E07" w:rsidRPr="00465E07" w:rsidRDefault="00465E07" w:rsidP="00465E07"/>
    <w:p w14:paraId="72D3693E" w14:textId="53CE8F2E" w:rsidR="00465E07" w:rsidRDefault="00465E07" w:rsidP="00465E07">
      <w:pPr>
        <w:pStyle w:val="Titre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3.</w:t>
      </w:r>
      <w:r>
        <w:rPr>
          <w:rFonts w:ascii="Segoe UI" w:hAnsi="Segoe UI" w:cs="Segoe UI"/>
          <w:b/>
          <w:bCs/>
          <w:color w:val="212529"/>
        </w:rPr>
        <w:t> centrer les contenus</w:t>
      </w:r>
    </w:p>
    <w:p w14:paraId="18F0A939" w14:textId="47AF848A" w:rsidR="00365AC3" w:rsidRDefault="00465E07">
      <w:r>
        <w:t>Prendre la base de l’exercice 3</w:t>
      </w:r>
    </w:p>
    <w:p w14:paraId="5D95549C" w14:textId="77777777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Organiser les boîtes depuis le centre.</w:t>
      </w:r>
    </w:p>
    <w:p w14:paraId="44DBBCF0" w14:textId="77777777" w:rsidR="00465E07" w:rsidRDefault="00465E07" w:rsidP="00465E07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3.1 centrer horizontalement et verticalement les contenus. Ajouter de nouvelles boîtes et observer le comportement d'affichage.</w:t>
      </w:r>
    </w:p>
    <w:p w14:paraId="3CEC1BFA" w14:textId="356E4FCC" w:rsidR="00465E07" w:rsidRDefault="00465E07" w:rsidP="00465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5B2961AF" wp14:editId="4C5A0B3F">
            <wp:extent cx="3813175" cy="28555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27EB" w14:textId="77777777" w:rsidR="00465E07" w:rsidRDefault="00465E07" w:rsidP="00465E07">
      <w:pPr>
        <w:pStyle w:val="Titre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4. changer l'orientation et l'agrandissement</w:t>
      </w:r>
    </w:p>
    <w:p w14:paraId="337C77A1" w14:textId="678BD0C7" w:rsidR="00465E07" w:rsidRDefault="00465E07">
      <w:r>
        <w:t>Prendre la base de l’exercice 4</w:t>
      </w:r>
    </w:p>
    <w:p w14:paraId="3FF9B67D" w14:textId="77777777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Créer un display similaire à Tumblr ou Pinterest en répartissant les contenus en colonnes.</w:t>
      </w:r>
    </w:p>
    <w:p w14:paraId="69DAA037" w14:textId="3940B396" w:rsidR="00100362" w:rsidRDefault="00100362" w:rsidP="00100362">
      <w:pPr>
        <w:pStyle w:val="Titre6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4.1 répartir les contenus sur 2 à 3 colonnes centrées (limiter la largeur de la &lt;section&gt; parente au besoin). Changer la hauteur du viewport et observer le comportement d'affichage.</w:t>
      </w:r>
    </w:p>
    <w:p w14:paraId="0236496D" w14:textId="77AB9C75" w:rsidR="00100362" w:rsidRPr="00100362" w:rsidRDefault="00100362" w:rsidP="00100362">
      <w:pPr>
        <w:jc w:val="center"/>
      </w:pPr>
      <w:r>
        <w:rPr>
          <w:noProof/>
        </w:rPr>
        <w:drawing>
          <wp:inline distT="0" distB="0" distL="0" distR="0" wp14:anchorId="0D9E27C0" wp14:editId="0767A2E1">
            <wp:extent cx="3179286" cy="2380891"/>
            <wp:effectExtent l="0" t="0" r="254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89" cy="23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265C" w14:textId="2DE05912" w:rsidR="00100362" w:rsidRDefault="00100362" w:rsidP="00100362">
      <w:pPr>
        <w:jc w:val="center"/>
      </w:pPr>
    </w:p>
    <w:p w14:paraId="50A6FC20" w14:textId="7AA3080A" w:rsidR="00100362" w:rsidRDefault="00100362" w:rsidP="00100362">
      <w:pPr>
        <w:pStyle w:val="Titre2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5. Menu Responsive</w:t>
      </w:r>
    </w:p>
    <w:p w14:paraId="5B786463" w14:textId="77777777" w:rsidR="00100362" w:rsidRPr="00100362" w:rsidRDefault="00100362" w:rsidP="00100362"/>
    <w:p w14:paraId="6547D1E0" w14:textId="77777777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Créer </w:t>
      </w:r>
      <w:proofErr w:type="gramStart"/>
      <w:r>
        <w:rPr>
          <w:rFonts w:ascii="Segoe UI" w:hAnsi="Segoe UI" w:cs="Segoe UI"/>
          <w:color w:val="212529"/>
        </w:rPr>
        <w:t>un menu responsive</w:t>
      </w:r>
      <w:proofErr w:type="gramEnd"/>
      <w:r>
        <w:rPr>
          <w:rFonts w:ascii="Segoe UI" w:hAnsi="Segoe UI" w:cs="Segoe UI"/>
          <w:color w:val="212529"/>
        </w:rPr>
        <w:t xml:space="preserve"> et en changer l'orientation.</w:t>
      </w:r>
    </w:p>
    <w:p w14:paraId="0F4B73A4" w14:textId="77777777" w:rsidR="00100362" w:rsidRDefault="00100362" w:rsidP="00100362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5.1 présenter le menu à l'horizontal. Etendre la surface cliquable à chaque la surface colorée.</w:t>
      </w:r>
    </w:p>
    <w:p w14:paraId="5CA01851" w14:textId="02191BF0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79204018" wp14:editId="31531D06">
            <wp:extent cx="3105510" cy="2325642"/>
            <wp:effectExtent l="0" t="0" r="0" b="0"/>
            <wp:docPr id="17" name="Image 17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moni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92" cy="23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B361" w14:textId="77777777" w:rsidR="00100362" w:rsidRDefault="00100362" w:rsidP="00100362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5.2 présenter le menu à la verticale avec un </w:t>
      </w:r>
      <w:proofErr w:type="spellStart"/>
      <w:r>
        <w:rPr>
          <w:rFonts w:ascii="Segoe UI" w:hAnsi="Segoe UI" w:cs="Segoe UI"/>
          <w:b/>
          <w:bCs/>
          <w:color w:val="212529"/>
        </w:rPr>
        <w:t>breakpoint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à 600px.</w:t>
      </w:r>
    </w:p>
    <w:p w14:paraId="6C69679A" w14:textId="008F89D1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250BDA05" wp14:editId="4C1C9BBD">
            <wp:extent cx="948690" cy="1906270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E0FE" w14:textId="77777777" w:rsidR="00100362" w:rsidRDefault="00100362" w:rsidP="00100362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5.3 au survol, étirer le &lt;li&gt;.</w:t>
      </w:r>
    </w:p>
    <w:p w14:paraId="28DE4D43" w14:textId="7D5A21AE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405A04A" wp14:editId="7ED47164">
            <wp:extent cx="3062378" cy="2293341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14" cy="229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B0B1" w14:textId="77777777" w:rsidR="00100362" w:rsidRDefault="00100362" w:rsidP="00100362">
      <w:pPr>
        <w:pStyle w:val="Titre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 xml:space="preserve">6. base de </w:t>
      </w:r>
      <w:proofErr w:type="spellStart"/>
      <w:r>
        <w:rPr>
          <w:rFonts w:ascii="Segoe UI" w:hAnsi="Segoe UI" w:cs="Segoe UI"/>
          <w:b/>
          <w:bCs/>
          <w:color w:val="212529"/>
        </w:rPr>
        <w:t>template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responsive</w:t>
      </w:r>
    </w:p>
    <w:p w14:paraId="0F03C5FC" w14:textId="77777777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Jouer des orientations et de l'ordre des éléments. &lt;</w:t>
      </w:r>
      <w:proofErr w:type="gramStart"/>
      <w:r>
        <w:rPr>
          <w:rFonts w:ascii="Segoe UI" w:hAnsi="Segoe UI" w:cs="Segoe UI"/>
          <w:color w:val="212529"/>
        </w:rPr>
        <w:t>header</w:t>
      </w:r>
      <w:proofErr w:type="gramEnd"/>
      <w:r>
        <w:rPr>
          <w:rFonts w:ascii="Segoe UI" w:hAnsi="Segoe UI" w:cs="Segoe UI"/>
          <w:color w:val="212529"/>
        </w:rPr>
        <w:t>&gt; et &lt;</w:t>
      </w:r>
      <w:proofErr w:type="spellStart"/>
      <w:r>
        <w:rPr>
          <w:rFonts w:ascii="Segoe UI" w:hAnsi="Segoe UI" w:cs="Segoe UI"/>
          <w:color w:val="212529"/>
        </w:rPr>
        <w:t>footer</w:t>
      </w:r>
      <w:proofErr w:type="spellEnd"/>
      <w:r>
        <w:rPr>
          <w:rFonts w:ascii="Segoe UI" w:hAnsi="Segoe UI" w:cs="Segoe UI"/>
          <w:color w:val="212529"/>
        </w:rPr>
        <w:t>&gt; ont une hauteur fixe, les éléments contenus dans &lt;main&gt; doivent s'adapter à l'espace vertical libre.</w:t>
      </w:r>
    </w:p>
    <w:p w14:paraId="1ECF1164" w14:textId="77777777" w:rsidR="00100362" w:rsidRDefault="00100362" w:rsidP="00100362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6.1 présenter le menu à l'horizontal en résolution supérieure à 600px. Le </w:t>
      </w:r>
      <w:proofErr w:type="spellStart"/>
      <w:r>
        <w:rPr>
          <w:rFonts w:ascii="Segoe UI" w:hAnsi="Segoe UI" w:cs="Segoe UI"/>
          <w:b/>
          <w:bCs/>
          <w:color w:val="212529"/>
        </w:rPr>
        <w:t>menua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une largeur fixe de 200px.</w:t>
      </w:r>
    </w:p>
    <w:p w14:paraId="08DAFB31" w14:textId="1143D73A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1254CE6" wp14:editId="03080D29">
            <wp:extent cx="3174521" cy="2377322"/>
            <wp:effectExtent l="0" t="0" r="6985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38" cy="23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5F42" w14:textId="77777777" w:rsidR="00100362" w:rsidRDefault="00100362" w:rsidP="00100362">
      <w:pPr>
        <w:jc w:val="center"/>
      </w:pPr>
    </w:p>
    <w:p w14:paraId="0C9BB8D6" w14:textId="77777777" w:rsidR="00100362" w:rsidRDefault="00100362" w:rsidP="00100362">
      <w:pPr>
        <w:pStyle w:val="Titre6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6.2 les contenus se présentent à la verticale avec un </w:t>
      </w:r>
      <w:proofErr w:type="spellStart"/>
      <w:r>
        <w:rPr>
          <w:rFonts w:ascii="Segoe UI" w:hAnsi="Segoe UI" w:cs="Segoe UI"/>
          <w:b/>
          <w:bCs/>
          <w:color w:val="212529"/>
        </w:rPr>
        <w:t>breakpoint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à 600px de large. Le menu passe sous l'article.</w:t>
      </w:r>
    </w:p>
    <w:p w14:paraId="4D0EB100" w14:textId="2CDDA126" w:rsidR="00100362" w:rsidRDefault="00100362" w:rsidP="001003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746CCA59" wp14:editId="52B7F835">
            <wp:extent cx="707366" cy="3557968"/>
            <wp:effectExtent l="0" t="0" r="0" b="444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84" cy="35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4785" w14:textId="1D2BED70" w:rsidR="00100362" w:rsidRDefault="00100362" w:rsidP="00100362">
      <w:pPr>
        <w:jc w:val="center"/>
      </w:pPr>
    </w:p>
    <w:sectPr w:rsidR="0010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07"/>
    <w:rsid w:val="00100362"/>
    <w:rsid w:val="00365AC3"/>
    <w:rsid w:val="004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B684"/>
  <w15:chartTrackingRefBased/>
  <w15:docId w15:val="{2A79BF8E-6CC2-487B-A657-17453342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65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5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5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E0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65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65E0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731E-476C-4FD0-B9B2-5B8C2ACE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</cp:revision>
  <dcterms:created xsi:type="dcterms:W3CDTF">2021-11-29T09:54:00Z</dcterms:created>
  <dcterms:modified xsi:type="dcterms:W3CDTF">2021-11-29T10:03:00Z</dcterms:modified>
</cp:coreProperties>
</file>