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left"/>
        <w:rPr>
          <w:b w:val="1"/>
          <w:sz w:val="44"/>
          <w:szCs w:val="44"/>
        </w:rPr>
      </w:pPr>
      <w:r w:rsidDel="00000000" w:rsidR="00000000" w:rsidRPr="00000000">
        <w:rPr>
          <w:sz w:val="16"/>
          <w:szCs w:val="16"/>
          <w:rtl w:val="0"/>
        </w:rPr>
        <w:t xml:space="preserve">      </w:t>
      </w:r>
      <w:r w:rsidDel="00000000" w:rsidR="00000000" w:rsidRPr="00000000">
        <w:rPr>
          <w:sz w:val="40"/>
          <w:szCs w:val="40"/>
          <w:rtl w:val="0"/>
        </w:rPr>
        <w:t xml:space="preserve">            </w:t>
      </w:r>
      <w:r w:rsidDel="00000000" w:rsidR="00000000" w:rsidRPr="00000000">
        <w:rPr>
          <w:b w:val="1"/>
          <w:sz w:val="44"/>
          <w:szCs w:val="44"/>
          <w:rtl w:val="0"/>
        </w:rPr>
        <w:t xml:space="preserve">Cahier des charges (CDC)</w:t>
      </w:r>
    </w:p>
    <w:p w:rsidR="00000000" w:rsidDel="00000000" w:rsidP="00000000" w:rsidRDefault="00000000" w:rsidRPr="00000000" w14:paraId="00000002">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3">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4">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5">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6">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7">
      <w:pPr>
        <w:spacing w:after="240" w:lineRule="auto"/>
        <w:ind w:left="1440" w:firstLine="720"/>
        <w:rPr>
          <w:b w:val="1"/>
          <w:sz w:val="44"/>
          <w:szCs w:val="44"/>
        </w:rPr>
      </w:pPr>
      <w:r w:rsidDel="00000000" w:rsidR="00000000" w:rsidRPr="00000000">
        <w:rPr>
          <w:b w:val="1"/>
          <w:sz w:val="44"/>
          <w:szCs w:val="44"/>
          <w:rtl w:val="0"/>
        </w:rPr>
        <w:t xml:space="preserve"> Analyse de données</w:t>
      </w:r>
    </w:p>
    <w:p w:rsidR="00000000" w:rsidDel="00000000" w:rsidP="00000000" w:rsidRDefault="00000000" w:rsidRPr="00000000" w14:paraId="00000008">
      <w:pPr>
        <w:spacing w:after="240" w:lineRule="auto"/>
        <w:ind w:left="1440" w:firstLine="720"/>
        <w:jc w:val="left"/>
        <w:rPr>
          <w:sz w:val="40"/>
          <w:szCs w:val="40"/>
        </w:rPr>
      </w:pPr>
      <w:r w:rsidDel="00000000" w:rsidR="00000000" w:rsidRPr="00000000">
        <w:rPr>
          <w:rtl w:val="0"/>
        </w:rPr>
      </w:r>
    </w:p>
    <w:p w:rsidR="00000000" w:rsidDel="00000000" w:rsidP="00000000" w:rsidRDefault="00000000" w:rsidRPr="00000000" w14:paraId="00000009">
      <w:pPr>
        <w:spacing w:after="240" w:lineRule="auto"/>
        <w:ind w:left="1440" w:firstLine="720"/>
        <w:jc w:val="left"/>
        <w:rPr>
          <w:sz w:val="40"/>
          <w:szCs w:val="40"/>
        </w:rPr>
      </w:pPr>
      <w:r w:rsidDel="00000000" w:rsidR="00000000" w:rsidRPr="00000000">
        <w:rPr>
          <w:rtl w:val="0"/>
        </w:rPr>
      </w:r>
    </w:p>
    <w:p w:rsidR="00000000" w:rsidDel="00000000" w:rsidP="00000000" w:rsidRDefault="00000000" w:rsidRPr="00000000" w14:paraId="0000000A">
      <w:pPr>
        <w:spacing w:after="240" w:lineRule="auto"/>
        <w:ind w:left="1440" w:firstLine="0"/>
        <w:jc w:val="left"/>
        <w:rPr>
          <w:sz w:val="40"/>
          <w:szCs w:val="40"/>
        </w:rPr>
      </w:pPr>
      <w:r w:rsidDel="00000000" w:rsidR="00000000" w:rsidRPr="00000000">
        <w:rPr>
          <w:rtl w:val="0"/>
        </w:rPr>
      </w:r>
    </w:p>
    <w:p w:rsidR="00000000" w:rsidDel="00000000" w:rsidP="00000000" w:rsidRDefault="00000000" w:rsidRPr="00000000" w14:paraId="0000000B">
      <w:pPr>
        <w:spacing w:after="240" w:lineRule="auto"/>
        <w:ind w:left="2160" w:firstLine="0"/>
        <w:jc w:val="left"/>
        <w:rPr>
          <w:sz w:val="40"/>
          <w:szCs w:val="40"/>
        </w:rPr>
      </w:pPr>
      <w:r w:rsidDel="00000000" w:rsidR="00000000" w:rsidRPr="00000000">
        <w:rPr>
          <w:rtl w:val="0"/>
        </w:rPr>
      </w:r>
    </w:p>
    <w:p w:rsidR="00000000" w:rsidDel="00000000" w:rsidP="00000000" w:rsidRDefault="00000000" w:rsidRPr="00000000" w14:paraId="0000000C">
      <w:pPr>
        <w:spacing w:after="240" w:lineRule="auto"/>
        <w:ind w:left="2160" w:firstLine="0"/>
        <w:jc w:val="left"/>
        <w:rPr>
          <w:sz w:val="40"/>
          <w:szCs w:val="40"/>
        </w:rPr>
      </w:pPr>
      <w:r w:rsidDel="00000000" w:rsidR="00000000" w:rsidRPr="00000000">
        <w:rPr>
          <w:rtl w:val="0"/>
        </w:rPr>
      </w:r>
    </w:p>
    <w:p w:rsidR="00000000" w:rsidDel="00000000" w:rsidP="00000000" w:rsidRDefault="00000000" w:rsidRPr="00000000" w14:paraId="0000000D">
      <w:pPr>
        <w:spacing w:after="240" w:lineRule="auto"/>
        <w:ind w:left="2160" w:firstLine="0"/>
        <w:jc w:val="left"/>
        <w:rPr>
          <w:sz w:val="40"/>
          <w:szCs w:val="40"/>
        </w:rPr>
      </w:pPr>
      <w:r w:rsidDel="00000000" w:rsidR="00000000" w:rsidRPr="00000000">
        <w:rPr>
          <w:rtl w:val="0"/>
        </w:rPr>
      </w:r>
    </w:p>
    <w:p w:rsidR="00000000" w:rsidDel="00000000" w:rsidP="00000000" w:rsidRDefault="00000000" w:rsidRPr="00000000" w14:paraId="0000000E">
      <w:pPr>
        <w:spacing w:after="240" w:lineRule="auto"/>
        <w:ind w:left="0" w:firstLine="0"/>
        <w:jc w:val="left"/>
        <w:rPr>
          <w:sz w:val="40"/>
          <w:szCs w:val="40"/>
        </w:rPr>
      </w:pPr>
      <w:r w:rsidDel="00000000" w:rsidR="00000000" w:rsidRPr="00000000">
        <w:rPr>
          <w:sz w:val="40"/>
          <w:szCs w:val="40"/>
          <w:rtl w:val="0"/>
        </w:rPr>
        <w:t xml:space="preserve">Auteurs : </w:t>
      </w:r>
    </w:p>
    <w:p w:rsidR="00000000" w:rsidDel="00000000" w:rsidP="00000000" w:rsidRDefault="00000000" w:rsidRPr="00000000" w14:paraId="0000000F">
      <w:pPr>
        <w:spacing w:after="240" w:lineRule="auto"/>
        <w:ind w:left="1440" w:firstLine="720"/>
        <w:jc w:val="left"/>
        <w:rPr>
          <w:sz w:val="40"/>
          <w:szCs w:val="40"/>
        </w:rPr>
      </w:pPr>
      <w:r w:rsidDel="00000000" w:rsidR="00000000" w:rsidRPr="00000000">
        <w:rPr>
          <w:sz w:val="40"/>
          <w:szCs w:val="40"/>
          <w:rtl w:val="0"/>
        </w:rPr>
        <w:t xml:space="preserve">Tanguy Franky</w:t>
      </w:r>
    </w:p>
    <w:p w:rsidR="00000000" w:rsidDel="00000000" w:rsidP="00000000" w:rsidRDefault="00000000" w:rsidRPr="00000000" w14:paraId="00000010">
      <w:pPr>
        <w:spacing w:after="240" w:lineRule="auto"/>
        <w:ind w:left="2160" w:firstLine="0"/>
        <w:jc w:val="left"/>
        <w:rPr>
          <w:sz w:val="40"/>
          <w:szCs w:val="40"/>
        </w:rPr>
      </w:pPr>
      <w:r w:rsidDel="00000000" w:rsidR="00000000" w:rsidRPr="00000000">
        <w:rPr>
          <w:sz w:val="40"/>
          <w:szCs w:val="40"/>
          <w:rtl w:val="0"/>
        </w:rPr>
        <w:t xml:space="preserve">Boucly Kévin</w:t>
      </w:r>
    </w:p>
    <w:p w:rsidR="00000000" w:rsidDel="00000000" w:rsidP="00000000" w:rsidRDefault="00000000" w:rsidRPr="00000000" w14:paraId="00000011">
      <w:pPr>
        <w:spacing w:after="240" w:lineRule="auto"/>
        <w:ind w:left="2160" w:firstLine="0"/>
        <w:jc w:val="left"/>
        <w:rPr>
          <w:sz w:val="40"/>
          <w:szCs w:val="40"/>
        </w:rPr>
      </w:pPr>
      <w:r w:rsidDel="00000000" w:rsidR="00000000" w:rsidRPr="00000000">
        <w:rPr>
          <w:sz w:val="40"/>
          <w:szCs w:val="40"/>
          <w:rtl w:val="0"/>
        </w:rPr>
        <w:t xml:space="preserve">Plessis Loïc </w:t>
      </w:r>
    </w:p>
    <w:p w:rsidR="00000000" w:rsidDel="00000000" w:rsidP="00000000" w:rsidRDefault="00000000" w:rsidRPr="00000000" w14:paraId="00000012">
      <w:pPr>
        <w:spacing w:after="240" w:lineRule="auto"/>
        <w:ind w:left="0" w:firstLine="0"/>
        <w:jc w:val="left"/>
        <w:rPr>
          <w:sz w:val="16"/>
          <w:szCs w:val="16"/>
        </w:rPr>
      </w:pPr>
      <w:r w:rsidDel="00000000" w:rsidR="00000000" w:rsidRPr="00000000">
        <w:rPr>
          <w:rtl w:val="0"/>
        </w:rPr>
      </w:r>
    </w:p>
    <w:p w:rsidR="00000000" w:rsidDel="00000000" w:rsidP="00000000" w:rsidRDefault="00000000" w:rsidRPr="00000000" w14:paraId="00000013">
      <w:pPr>
        <w:spacing w:after="240" w:lineRule="auto"/>
        <w:jc w:val="right"/>
        <w:rPr>
          <w:sz w:val="28"/>
          <w:szCs w:val="28"/>
        </w:rPr>
      </w:pPr>
      <w:r w:rsidDel="00000000" w:rsidR="00000000" w:rsidRPr="00000000">
        <w:rPr>
          <w:sz w:val="28"/>
          <w:szCs w:val="28"/>
          <w:rtl w:val="0"/>
        </w:rPr>
        <w:t xml:space="preserve">Le 18/03/22</w:t>
      </w:r>
    </w:p>
    <w:p w:rsidR="00000000" w:rsidDel="00000000" w:rsidP="00000000" w:rsidRDefault="00000000" w:rsidRPr="00000000" w14:paraId="00000014">
      <w:pPr>
        <w:spacing w:after="240" w:lineRule="auto"/>
        <w:jc w:val="center"/>
        <w:rPr>
          <w:sz w:val="28"/>
          <w:szCs w:val="28"/>
          <w:u w:val="single"/>
        </w:rPr>
      </w:pPr>
      <w:r w:rsidDel="00000000" w:rsidR="00000000" w:rsidRPr="00000000">
        <w:rPr>
          <w:sz w:val="38"/>
          <w:szCs w:val="38"/>
          <w:u w:val="single"/>
          <w:rtl w:val="0"/>
        </w:rPr>
        <w:t xml:space="preserve">Sommaire</w:t>
      </w:r>
      <w:r w:rsidDel="00000000" w:rsidR="00000000" w:rsidRPr="00000000">
        <w:rPr>
          <w:sz w:val="16"/>
          <w:szCs w:val="16"/>
          <w:u w:val="single"/>
          <w:rtl w:val="0"/>
        </w:rPr>
        <w:t xml:space="preserve">            </w:t>
      </w:r>
      <w:r w:rsidDel="00000000" w:rsidR="00000000" w:rsidRPr="00000000">
        <w:rPr>
          <w:sz w:val="16"/>
          <w:szCs w:val="16"/>
          <w:rtl w:val="0"/>
        </w:rPr>
        <w:t xml:space="preserve">  </w:t>
      </w:r>
      <w:r w:rsidDel="00000000" w:rsidR="00000000" w:rsidRPr="00000000">
        <w:rPr>
          <w:b w:val="1"/>
          <w:sz w:val="56"/>
          <w:szCs w:val="56"/>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6">
          <w:pPr>
            <w:spacing w:after="240" w:lineRule="auto"/>
            <w:rPr>
              <w:u w:val="single"/>
            </w:rPr>
          </w:pPr>
          <w:r w:rsidDel="00000000" w:rsidR="00000000" w:rsidRPr="00000000">
            <w:rPr>
              <w:b w:val="1"/>
              <w:u w:val="single"/>
              <w:rtl w:val="0"/>
            </w:rPr>
            <w:t xml:space="preserve">1) Introduction </w:t>
          </w:r>
          <w:r w:rsidDel="00000000" w:rsidR="00000000" w:rsidRPr="00000000">
            <w:rPr>
              <w:u w:val="single"/>
              <w:rtl w:val="0"/>
            </w:rPr>
            <w:tab/>
            <w:tab/>
            <w:tab/>
            <w:tab/>
            <w:tab/>
            <w:tab/>
            <w:tab/>
            <w:tab/>
            <w:tab/>
            <w:tab/>
            <w:t xml:space="preserve"> 3</w:t>
          </w:r>
        </w:p>
        <w:p w:rsidR="00000000" w:rsidDel="00000000" w:rsidP="00000000" w:rsidRDefault="00000000" w:rsidRPr="00000000" w14:paraId="00000017">
          <w:pPr>
            <w:spacing w:after="240" w:before="240" w:lineRule="auto"/>
            <w:rPr>
              <w:u w:val="single"/>
            </w:rPr>
          </w:pPr>
          <w:r w:rsidDel="00000000" w:rsidR="00000000" w:rsidRPr="00000000">
            <w:rPr>
              <w:u w:val="single"/>
              <w:rtl w:val="0"/>
            </w:rPr>
            <w:t xml:space="preserve">1.1 - Motivations.</w:t>
            <w:tab/>
            <w:tab/>
            <w:tab/>
            <w:tab/>
            <w:tab/>
            <w:tab/>
            <w:tab/>
            <w:tab/>
            <w:tab/>
            <w:tab/>
            <w:t xml:space="preserve"> 3</w:t>
          </w:r>
        </w:p>
        <w:p w:rsidR="00000000" w:rsidDel="00000000" w:rsidP="00000000" w:rsidRDefault="00000000" w:rsidRPr="00000000" w14:paraId="00000018">
          <w:pPr>
            <w:spacing w:after="240" w:before="240" w:lineRule="auto"/>
            <w:rPr>
              <w:u w:val="single"/>
            </w:rPr>
          </w:pPr>
          <w:r w:rsidDel="00000000" w:rsidR="00000000" w:rsidRPr="00000000">
            <w:rPr>
              <w:u w:val="single"/>
              <w:rtl w:val="0"/>
            </w:rPr>
            <w:t xml:space="preserve">1.2 - Contexte </w:t>
            <w:tab/>
            <w:tab/>
            <w:tab/>
            <w:tab/>
            <w:tab/>
            <w:tab/>
            <w:tab/>
            <w:tab/>
            <w:tab/>
            <w:tab/>
            <w:tab/>
            <w:t xml:space="preserve"> 3</w:t>
          </w:r>
        </w:p>
        <w:p w:rsidR="00000000" w:rsidDel="00000000" w:rsidP="00000000" w:rsidRDefault="00000000" w:rsidRPr="00000000" w14:paraId="00000019">
          <w:pPr>
            <w:spacing w:after="240" w:before="240" w:lineRule="auto"/>
            <w:rPr>
              <w:u w:val="single"/>
            </w:rPr>
          </w:pPr>
          <w:r w:rsidDel="00000000" w:rsidR="00000000" w:rsidRPr="00000000">
            <w:rPr>
              <w:b w:val="1"/>
              <w:u w:val="single"/>
              <w:rtl w:val="0"/>
            </w:rPr>
            <w:t xml:space="preserve">2) Documentation </w:t>
          </w:r>
          <w:r w:rsidDel="00000000" w:rsidR="00000000" w:rsidRPr="00000000">
            <w:rPr>
              <w:u w:val="single"/>
              <w:rtl w:val="0"/>
            </w:rPr>
            <w:tab/>
            <w:tab/>
            <w:tab/>
            <w:tab/>
            <w:tab/>
            <w:tab/>
            <w:tab/>
            <w:tab/>
            <w:tab/>
            <w:t xml:space="preserve">             4</w:t>
          </w:r>
        </w:p>
        <w:p w:rsidR="00000000" w:rsidDel="00000000" w:rsidP="00000000" w:rsidRDefault="00000000" w:rsidRPr="00000000" w14:paraId="0000001A">
          <w:pPr>
            <w:spacing w:after="240" w:before="240" w:lineRule="auto"/>
            <w:rPr>
              <w:u w:val="single"/>
            </w:rPr>
          </w:pPr>
          <w:r w:rsidDel="00000000" w:rsidR="00000000" w:rsidRPr="00000000">
            <w:rPr>
              <w:u w:val="single"/>
              <w:rtl w:val="0"/>
            </w:rPr>
            <w:t xml:space="preserve">2.1 - Terminologie métier</w:t>
            <w:tab/>
            <w:tab/>
            <w:tab/>
            <w:tab/>
            <w:tab/>
            <w:tab/>
            <w:tab/>
            <w:tab/>
            <w:tab/>
            <w:t xml:space="preserve"> 4</w:t>
          </w:r>
        </w:p>
        <w:p w:rsidR="00000000" w:rsidDel="00000000" w:rsidP="00000000" w:rsidRDefault="00000000" w:rsidRPr="00000000" w14:paraId="0000001B">
          <w:pPr>
            <w:spacing w:after="240" w:before="240" w:lineRule="auto"/>
            <w:rPr>
              <w:u w:val="single"/>
            </w:rPr>
          </w:pPr>
          <w:r w:rsidDel="00000000" w:rsidR="00000000" w:rsidRPr="00000000">
            <w:rPr>
              <w:u w:val="single"/>
              <w:rtl w:val="0"/>
            </w:rPr>
            <w:t xml:space="preserve">2.2 - Bibliographie succincte. </w:t>
            <w:tab/>
            <w:tab/>
            <w:tab/>
            <w:tab/>
            <w:tab/>
            <w:tab/>
            <w:tab/>
            <w:tab/>
            <w:tab/>
            <w:t xml:space="preserve"> 5</w:t>
          </w:r>
        </w:p>
        <w:p w:rsidR="00000000" w:rsidDel="00000000" w:rsidP="00000000" w:rsidRDefault="00000000" w:rsidRPr="00000000" w14:paraId="0000001C">
          <w:pPr>
            <w:spacing w:after="240" w:before="240" w:lineRule="auto"/>
            <w:rPr>
              <w:u w:val="single"/>
            </w:rPr>
          </w:pPr>
          <w:r w:rsidDel="00000000" w:rsidR="00000000" w:rsidRPr="00000000">
            <w:rPr>
              <w:b w:val="1"/>
              <w:i w:val="1"/>
              <w:u w:val="single"/>
              <w:rtl w:val="0"/>
            </w:rPr>
            <w:t xml:space="preserve">3) Profil des utilisateurs finaux </w:t>
          </w:r>
          <w:r w:rsidDel="00000000" w:rsidR="00000000" w:rsidRPr="00000000">
            <w:rPr>
              <w:u w:val="single"/>
              <w:rtl w:val="0"/>
            </w:rPr>
            <w:tab/>
            <w:tab/>
            <w:tab/>
            <w:tab/>
            <w:tab/>
            <w:tab/>
            <w:tab/>
            <w:tab/>
            <w:t xml:space="preserve"> 5</w:t>
          </w:r>
        </w:p>
        <w:p w:rsidR="00000000" w:rsidDel="00000000" w:rsidP="00000000" w:rsidRDefault="00000000" w:rsidRPr="00000000" w14:paraId="0000001D">
          <w:pPr>
            <w:spacing w:after="240" w:before="240" w:lineRule="auto"/>
            <w:rPr>
              <w:u w:val="single"/>
            </w:rPr>
          </w:pPr>
          <w:r w:rsidDel="00000000" w:rsidR="00000000" w:rsidRPr="00000000">
            <w:rPr>
              <w:u w:val="single"/>
              <w:rtl w:val="0"/>
            </w:rPr>
            <w:t xml:space="preserve">3.1 - En utilisation. </w:t>
            <w:tab/>
            <w:tab/>
            <w:tab/>
            <w:tab/>
            <w:tab/>
            <w:tab/>
            <w:tab/>
            <w:tab/>
            <w:tab/>
            <w:tab/>
            <w:t xml:space="preserve"> 5</w:t>
          </w:r>
        </w:p>
        <w:p w:rsidR="00000000" w:rsidDel="00000000" w:rsidP="00000000" w:rsidRDefault="00000000" w:rsidRPr="00000000" w14:paraId="0000001E">
          <w:pPr>
            <w:spacing w:after="240" w:before="240" w:lineRule="auto"/>
            <w:rPr>
              <w:u w:val="single"/>
            </w:rPr>
          </w:pPr>
          <w:r w:rsidDel="00000000" w:rsidR="00000000" w:rsidRPr="00000000">
            <w:rPr>
              <w:u w:val="single"/>
              <w:rtl w:val="0"/>
            </w:rPr>
            <w:t xml:space="preserve">3.2 - En exploitation. </w:t>
            <w:tab/>
            <w:tab/>
            <w:tab/>
            <w:tab/>
            <w:tab/>
            <w:tab/>
            <w:tab/>
            <w:tab/>
            <w:tab/>
            <w:tab/>
            <w:t xml:space="preserve"> 5</w:t>
          </w:r>
        </w:p>
        <w:p w:rsidR="00000000" w:rsidDel="00000000" w:rsidP="00000000" w:rsidRDefault="00000000" w:rsidRPr="00000000" w14:paraId="0000001F">
          <w:pPr>
            <w:spacing w:after="240" w:before="240" w:lineRule="auto"/>
            <w:rPr>
              <w:u w:val="single"/>
            </w:rPr>
          </w:pPr>
          <w:r w:rsidDel="00000000" w:rsidR="00000000" w:rsidRPr="00000000">
            <w:rPr>
              <w:u w:val="single"/>
              <w:rtl w:val="0"/>
            </w:rPr>
            <w:t xml:space="preserve">3.3 - En maintenance. </w:t>
            <w:tab/>
            <w:tab/>
            <w:tab/>
            <w:tab/>
            <w:tab/>
            <w:tab/>
            <w:tab/>
            <w:tab/>
            <w:tab/>
            <w:t xml:space="preserve"> 5</w:t>
          </w:r>
        </w:p>
        <w:p w:rsidR="00000000" w:rsidDel="00000000" w:rsidP="00000000" w:rsidRDefault="00000000" w:rsidRPr="00000000" w14:paraId="00000020">
          <w:pPr>
            <w:spacing w:after="240" w:before="240" w:lineRule="auto"/>
            <w:rPr>
              <w:u w:val="single"/>
            </w:rPr>
          </w:pPr>
          <w:r w:rsidDel="00000000" w:rsidR="00000000" w:rsidRPr="00000000">
            <w:rPr>
              <w:u w:val="single"/>
              <w:rtl w:val="0"/>
            </w:rPr>
            <w:t xml:space="preserve">3.4 - Environnement d’utilisation. </w:t>
            <w:tab/>
            <w:tab/>
            <w:tab/>
            <w:tab/>
            <w:tab/>
            <w:tab/>
            <w:tab/>
            <w:tab/>
            <w:t xml:space="preserve"> 5</w:t>
          </w:r>
        </w:p>
        <w:p w:rsidR="00000000" w:rsidDel="00000000" w:rsidP="00000000" w:rsidRDefault="00000000" w:rsidRPr="00000000" w14:paraId="00000021">
          <w:pPr>
            <w:spacing w:after="240" w:before="240" w:lineRule="auto"/>
            <w:rPr>
              <w:u w:val="single"/>
            </w:rPr>
          </w:pPr>
          <w:r w:rsidDel="00000000" w:rsidR="00000000" w:rsidRPr="00000000">
            <w:rPr>
              <w:b w:val="1"/>
              <w:u w:val="single"/>
              <w:rtl w:val="0"/>
            </w:rPr>
            <w:t xml:space="preserve">4) Fonctions à réaliser </w:t>
            <w:tab/>
          </w:r>
          <w:r w:rsidDel="00000000" w:rsidR="00000000" w:rsidRPr="00000000">
            <w:rPr>
              <w:u w:val="single"/>
              <w:rtl w:val="0"/>
            </w:rPr>
            <w:tab/>
            <w:tab/>
            <w:tab/>
            <w:tab/>
            <w:tab/>
            <w:tab/>
            <w:tab/>
            <w:tab/>
            <w:t xml:space="preserve"> 6</w:t>
          </w:r>
        </w:p>
        <w:p w:rsidR="00000000" w:rsidDel="00000000" w:rsidP="00000000" w:rsidRDefault="00000000" w:rsidRPr="00000000" w14:paraId="00000022">
          <w:pPr>
            <w:spacing w:after="240" w:before="240" w:lineRule="auto"/>
            <w:rPr>
              <w:u w:val="single"/>
            </w:rPr>
          </w:pPr>
          <w:r w:rsidDel="00000000" w:rsidR="00000000" w:rsidRPr="00000000">
            <w:rPr>
              <w:u w:val="single"/>
              <w:rtl w:val="0"/>
            </w:rPr>
            <w:t xml:space="preserve">4.1 - Ce que le système doit faire. </w:t>
            <w:tab/>
            <w:tab/>
            <w:tab/>
            <w:tab/>
            <w:tab/>
            <w:tab/>
            <w:tab/>
            <w:tab/>
            <w:t xml:space="preserve"> 6</w:t>
          </w:r>
        </w:p>
        <w:p w:rsidR="00000000" w:rsidDel="00000000" w:rsidP="00000000" w:rsidRDefault="00000000" w:rsidRPr="00000000" w14:paraId="00000023">
          <w:pPr>
            <w:spacing w:after="240" w:before="240" w:lineRule="auto"/>
            <w:rPr>
              <w:u w:val="single"/>
            </w:rPr>
          </w:pPr>
          <w:r w:rsidDel="00000000" w:rsidR="00000000" w:rsidRPr="00000000">
            <w:rPr>
              <w:u w:val="single"/>
              <w:rtl w:val="0"/>
            </w:rPr>
            <w:t xml:space="preserve">4.2 - Diagrammes des données</w:t>
            <w:tab/>
            <w:tab/>
            <w:tab/>
            <w:tab/>
            <w:tab/>
            <w:tab/>
            <w:tab/>
            <w:t xml:space="preserve">           7-10</w:t>
          </w:r>
        </w:p>
        <w:p w:rsidR="00000000" w:rsidDel="00000000" w:rsidP="00000000" w:rsidRDefault="00000000" w:rsidRPr="00000000" w14:paraId="00000024">
          <w:pPr>
            <w:spacing w:after="240" w:before="240" w:lineRule="auto"/>
            <w:rPr>
              <w:u w:val="single"/>
            </w:rPr>
          </w:pPr>
          <w:r w:rsidDel="00000000" w:rsidR="00000000" w:rsidRPr="00000000">
            <w:rPr>
              <w:u w:val="single"/>
              <w:rtl w:val="0"/>
            </w:rPr>
            <w:t xml:space="preserve">4.3 Vue et procédure stockée</w:t>
          </w:r>
        </w:p>
        <w:p w:rsidR="00000000" w:rsidDel="00000000" w:rsidP="00000000" w:rsidRDefault="00000000" w:rsidRPr="00000000" w14:paraId="00000025">
          <w:pPr>
            <w:spacing w:after="240" w:before="240" w:lineRule="auto"/>
            <w:rPr>
              <w:u w:val="single"/>
            </w:rPr>
          </w:pPr>
          <w:r w:rsidDel="00000000" w:rsidR="00000000" w:rsidRPr="00000000">
            <w:rPr>
              <w:b w:val="1"/>
              <w:u w:val="single"/>
              <w:rtl w:val="0"/>
            </w:rPr>
            <w:t xml:space="preserve">5) Aspects contractuels</w:t>
            <w:tab/>
          </w:r>
          <w:r w:rsidDel="00000000" w:rsidR="00000000" w:rsidRPr="00000000">
            <w:rPr>
              <w:u w:val="single"/>
              <w:rtl w:val="0"/>
            </w:rPr>
            <w:tab/>
            <w:tab/>
            <w:tab/>
            <w:tab/>
            <w:tab/>
            <w:tab/>
            <w:tab/>
            <w:tab/>
            <w:t xml:space="preserve">10</w:t>
          </w:r>
        </w:p>
        <w:p w:rsidR="00000000" w:rsidDel="00000000" w:rsidP="00000000" w:rsidRDefault="00000000" w:rsidRPr="00000000" w14:paraId="00000026">
          <w:pPr>
            <w:spacing w:after="240" w:before="240" w:lineRule="auto"/>
            <w:rPr>
              <w:u w:val="single"/>
            </w:rPr>
          </w:pPr>
          <w:r w:rsidDel="00000000" w:rsidR="00000000" w:rsidRPr="00000000">
            <w:rPr>
              <w:u w:val="single"/>
              <w:rtl w:val="0"/>
            </w:rPr>
            <w:t xml:space="preserve">5.1 - Délais et protocole de livraison. </w:t>
            <w:tab/>
            <w:tab/>
            <w:tab/>
            <w:tab/>
            <w:tab/>
            <w:tab/>
            <w:tab/>
            <w:tab/>
            <w:t xml:space="preserve">11</w:t>
          </w:r>
        </w:p>
        <w:p w:rsidR="00000000" w:rsidDel="00000000" w:rsidP="00000000" w:rsidRDefault="00000000" w:rsidRPr="00000000" w14:paraId="00000027">
          <w:pPr>
            <w:spacing w:after="240" w:before="240" w:lineRule="auto"/>
            <w:rPr>
              <w:u w:val="single"/>
            </w:rPr>
          </w:pPr>
          <w:r w:rsidDel="00000000" w:rsidR="00000000" w:rsidRPr="00000000">
            <w:rPr>
              <w:u w:val="single"/>
              <w:rtl w:val="0"/>
            </w:rPr>
            <w:t xml:space="preserve">5.2 - Aspect juridique et commercial. </w:t>
            <w:tab/>
            <w:tab/>
            <w:tab/>
            <w:tab/>
            <w:tab/>
            <w:tab/>
            <w:tab/>
            <w:t xml:space="preserve">12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B">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C">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D">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E">
      <w:pPr>
        <w:spacing w:before="240" w:lineRule="auto"/>
        <w:ind w:left="0"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Vous êtes employés par le CSOB (Central Statistical Office of Breizhmeiz). Vous venez de recevoir un dataset à analyser et votre chef de bureau veut une première expertise sous forme de notebooks dans 2 jours et un cahier des charges à livrer au client.</w:t>
      </w:r>
    </w:p>
    <w:p w:rsidR="00000000" w:rsidDel="00000000" w:rsidP="00000000" w:rsidRDefault="00000000" w:rsidRPr="00000000" w14:paraId="00000030">
      <w:pPr>
        <w:spacing w:after="240" w:before="240" w:lineRule="auto"/>
        <w:ind w:left="0" w:firstLine="0"/>
        <w:rPr>
          <w:b w:val="1"/>
          <w:sz w:val="26"/>
          <w:szCs w:val="26"/>
        </w:rPr>
      </w:pPr>
      <w:r w:rsidDel="00000000" w:rsidR="00000000" w:rsidRPr="00000000">
        <w:rPr>
          <w:b w:val="1"/>
          <w:sz w:val="26"/>
          <w:szCs w:val="26"/>
          <w:rtl w:val="0"/>
        </w:rPr>
        <w:t xml:space="preserve">1.1 Motivations</w:t>
      </w:r>
    </w:p>
    <w:p w:rsidR="00000000" w:rsidDel="00000000" w:rsidP="00000000" w:rsidRDefault="00000000" w:rsidRPr="00000000" w14:paraId="00000031">
      <w:pPr>
        <w:spacing w:after="240" w:before="240" w:lineRule="auto"/>
        <w:ind w:left="0" w:firstLine="0"/>
        <w:rPr>
          <w:b w:val="1"/>
          <w:sz w:val="24"/>
          <w:szCs w:val="24"/>
        </w:rPr>
      </w:pPr>
      <w:r w:rsidDel="00000000" w:rsidR="00000000" w:rsidRPr="00000000">
        <w:rPr>
          <w:b w:val="1"/>
          <w:sz w:val="24"/>
          <w:szCs w:val="24"/>
          <w:rtl w:val="0"/>
        </w:rPr>
        <w:t xml:space="preserve">1.1.1 Le client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Ubisoft est une entreprise française de développement, d'édition et de distribution de jeux vidéo.</w:t>
      </w:r>
      <w:r w:rsidDel="00000000" w:rsidR="00000000" w:rsidRPr="00000000">
        <w:rPr>
          <w:rtl w:val="0"/>
        </w:rPr>
      </w:r>
    </w:p>
    <w:p w:rsidR="00000000" w:rsidDel="00000000" w:rsidP="00000000" w:rsidRDefault="00000000" w:rsidRPr="00000000" w14:paraId="00000033">
      <w:pPr>
        <w:spacing w:before="240" w:lineRule="auto"/>
        <w:rPr>
          <w:b w:val="1"/>
          <w:sz w:val="26"/>
          <w:szCs w:val="26"/>
        </w:rPr>
      </w:pPr>
      <w:r w:rsidDel="00000000" w:rsidR="00000000" w:rsidRPr="00000000">
        <w:rPr>
          <w:b w:val="1"/>
          <w:sz w:val="26"/>
          <w:szCs w:val="26"/>
          <w:rtl w:val="0"/>
        </w:rPr>
        <w:t xml:space="preserve">1.1.2 Le problème</w:t>
      </w:r>
    </w:p>
    <w:p w:rsidR="00000000" w:rsidDel="00000000" w:rsidP="00000000" w:rsidRDefault="00000000" w:rsidRPr="00000000" w14:paraId="00000034">
      <w:pPr>
        <w:spacing w:after="240" w:lineRule="auto"/>
        <w:rPr>
          <w:sz w:val="24"/>
          <w:szCs w:val="24"/>
        </w:rPr>
      </w:pPr>
      <w:r w:rsidDel="00000000" w:rsidR="00000000" w:rsidRPr="00000000">
        <w:rPr>
          <w:sz w:val="24"/>
          <w:szCs w:val="24"/>
          <w:rtl w:val="0"/>
        </w:rPr>
        <w:t xml:space="preserve">Livrer une première expertise du Dataset  “ Ventes Jeux vidéo” sous forme de notebooks  et un cahier des charges à livrer au chef de bureau qui sera envoyé ensuite au client pour qu’il puisse exploiter les données analysées. </w:t>
      </w:r>
    </w:p>
    <w:p w:rsidR="00000000" w:rsidDel="00000000" w:rsidP="00000000" w:rsidRDefault="00000000" w:rsidRPr="00000000" w14:paraId="00000035">
      <w:pPr>
        <w:spacing w:after="240" w:lineRule="auto"/>
        <w:rPr>
          <w:b w:val="1"/>
          <w:sz w:val="26"/>
          <w:szCs w:val="26"/>
        </w:rPr>
      </w:pPr>
      <w:r w:rsidDel="00000000" w:rsidR="00000000" w:rsidRPr="00000000">
        <w:rPr>
          <w:b w:val="1"/>
          <w:sz w:val="26"/>
          <w:szCs w:val="26"/>
          <w:rtl w:val="0"/>
        </w:rPr>
        <w:t xml:space="preserve">1.1.3 Les objectifs</w:t>
      </w:r>
    </w:p>
    <w:p w:rsidR="00000000" w:rsidDel="00000000" w:rsidP="00000000" w:rsidRDefault="00000000" w:rsidRPr="00000000" w14:paraId="00000036">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Réaliser le MCD de la base correspondante</w:t>
      </w:r>
    </w:p>
    <w:p w:rsidR="00000000" w:rsidDel="00000000" w:rsidP="00000000" w:rsidRDefault="00000000" w:rsidRPr="00000000" w14:paraId="00000037">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Mettre en place la base de données</w:t>
      </w:r>
    </w:p>
    <w:p w:rsidR="00000000" w:rsidDel="00000000" w:rsidP="00000000" w:rsidRDefault="00000000" w:rsidRPr="00000000" w14:paraId="00000038">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Charger le dataset dans la base à l'aide d'un script Python</w:t>
      </w:r>
    </w:p>
    <w:p w:rsidR="00000000" w:rsidDel="00000000" w:rsidP="00000000" w:rsidRDefault="00000000" w:rsidRPr="00000000" w14:paraId="00000039">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Créer une vue et une procédure stockée</w:t>
      </w:r>
    </w:p>
    <w:p w:rsidR="00000000" w:rsidDel="00000000" w:rsidP="00000000" w:rsidRDefault="00000000" w:rsidRPr="00000000" w14:paraId="0000003A">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Rédiger un Notebook contenant le MCD, une description du travail de création des bases et le code SQL de la vue et de la procédure stockée</w:t>
      </w:r>
    </w:p>
    <w:p w:rsidR="00000000" w:rsidDel="00000000" w:rsidP="00000000" w:rsidRDefault="00000000" w:rsidRPr="00000000" w14:paraId="0000003B">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Analyser les données en Python sur un Notebook</w:t>
      </w:r>
    </w:p>
    <w:p w:rsidR="00000000" w:rsidDel="00000000" w:rsidP="00000000" w:rsidRDefault="00000000" w:rsidRPr="00000000" w14:paraId="0000003C">
      <w:pPr>
        <w:numPr>
          <w:ilvl w:val="0"/>
          <w:numId w:val="1"/>
        </w:numPr>
        <w:spacing w:after="240" w:lineRule="auto"/>
        <w:ind w:left="1440" w:hanging="360"/>
        <w:rPr>
          <w:sz w:val="26"/>
          <w:szCs w:val="26"/>
          <w:u w:val="none"/>
        </w:rPr>
      </w:pPr>
      <w:r w:rsidDel="00000000" w:rsidR="00000000" w:rsidRPr="00000000">
        <w:rPr>
          <w:sz w:val="26"/>
          <w:szCs w:val="26"/>
          <w:rtl w:val="0"/>
        </w:rPr>
        <w:t xml:space="preserve">Visualiser les données via les bibliothèques Python adaptées sur le même Notebook</w:t>
      </w:r>
    </w:p>
    <w:p w:rsidR="00000000" w:rsidDel="00000000" w:rsidP="00000000" w:rsidRDefault="00000000" w:rsidRPr="00000000" w14:paraId="0000003D">
      <w:pPr>
        <w:spacing w:after="240" w:lineRule="auto"/>
        <w:rPr>
          <w:b w:val="1"/>
          <w:sz w:val="30"/>
          <w:szCs w:val="30"/>
        </w:rPr>
      </w:pPr>
      <w:r w:rsidDel="00000000" w:rsidR="00000000" w:rsidRPr="00000000">
        <w:rPr>
          <w:rtl w:val="0"/>
        </w:rPr>
      </w:r>
    </w:p>
    <w:p w:rsidR="00000000" w:rsidDel="00000000" w:rsidP="00000000" w:rsidRDefault="00000000" w:rsidRPr="00000000" w14:paraId="0000003E">
      <w:pPr>
        <w:spacing w:after="240" w:lineRule="auto"/>
        <w:rPr>
          <w:b w:val="1"/>
          <w:sz w:val="28"/>
          <w:szCs w:val="28"/>
        </w:rPr>
      </w:pPr>
      <w:r w:rsidDel="00000000" w:rsidR="00000000" w:rsidRPr="00000000">
        <w:rPr>
          <w:rtl w:val="0"/>
        </w:rPr>
      </w:r>
    </w:p>
    <w:p w:rsidR="00000000" w:rsidDel="00000000" w:rsidP="00000000" w:rsidRDefault="00000000" w:rsidRPr="00000000" w14:paraId="0000003F">
      <w:pPr>
        <w:spacing w:after="240" w:lineRule="auto"/>
        <w:rPr>
          <w:b w:val="1"/>
          <w:sz w:val="28"/>
          <w:szCs w:val="28"/>
        </w:rPr>
      </w:pPr>
      <w:r w:rsidDel="00000000" w:rsidR="00000000" w:rsidRPr="00000000">
        <w:rPr>
          <w:rtl w:val="0"/>
        </w:rPr>
      </w:r>
    </w:p>
    <w:p w:rsidR="00000000" w:rsidDel="00000000" w:rsidP="00000000" w:rsidRDefault="00000000" w:rsidRPr="00000000" w14:paraId="00000040">
      <w:pPr>
        <w:spacing w:after="240" w:lineRule="auto"/>
        <w:rPr>
          <w:b w:val="1"/>
          <w:sz w:val="28"/>
          <w:szCs w:val="28"/>
        </w:rPr>
      </w:pPr>
      <w:r w:rsidDel="00000000" w:rsidR="00000000" w:rsidRPr="00000000">
        <w:rPr>
          <w:rtl w:val="0"/>
        </w:rPr>
      </w:r>
    </w:p>
    <w:p w:rsidR="00000000" w:rsidDel="00000000" w:rsidP="00000000" w:rsidRDefault="00000000" w:rsidRPr="00000000" w14:paraId="00000041">
      <w:pPr>
        <w:spacing w:after="240" w:lineRule="auto"/>
        <w:rPr>
          <w:b w:val="1"/>
          <w:sz w:val="28"/>
          <w:szCs w:val="28"/>
        </w:rPr>
      </w:pPr>
      <w:r w:rsidDel="00000000" w:rsidR="00000000" w:rsidRPr="00000000">
        <w:rPr>
          <w:rtl w:val="0"/>
        </w:rPr>
      </w:r>
    </w:p>
    <w:p w:rsidR="00000000" w:rsidDel="00000000" w:rsidP="00000000" w:rsidRDefault="00000000" w:rsidRPr="00000000" w14:paraId="00000042">
      <w:pPr>
        <w:spacing w:after="240" w:lineRule="auto"/>
        <w:rPr>
          <w:b w:val="1"/>
          <w:sz w:val="28"/>
          <w:szCs w:val="28"/>
        </w:rPr>
      </w:pPr>
      <w:r w:rsidDel="00000000" w:rsidR="00000000" w:rsidRPr="00000000">
        <w:rPr>
          <w:rtl w:val="0"/>
        </w:rPr>
      </w:r>
    </w:p>
    <w:p w:rsidR="00000000" w:rsidDel="00000000" w:rsidP="00000000" w:rsidRDefault="00000000" w:rsidRPr="00000000" w14:paraId="00000043">
      <w:pPr>
        <w:spacing w:after="240" w:lineRule="auto"/>
        <w:rPr>
          <w:b w:val="1"/>
          <w:sz w:val="28"/>
          <w:szCs w:val="28"/>
        </w:rPr>
      </w:pPr>
      <w:r w:rsidDel="00000000" w:rsidR="00000000" w:rsidRPr="00000000">
        <w:rPr>
          <w:rtl w:val="0"/>
        </w:rPr>
      </w:r>
    </w:p>
    <w:p w:rsidR="00000000" w:rsidDel="00000000" w:rsidP="00000000" w:rsidRDefault="00000000" w:rsidRPr="00000000" w14:paraId="00000044">
      <w:pPr>
        <w:spacing w:after="240" w:lineRule="auto"/>
        <w:rPr>
          <w:b w:val="1"/>
          <w:sz w:val="28"/>
          <w:szCs w:val="28"/>
        </w:rPr>
      </w:pPr>
      <w:r w:rsidDel="00000000" w:rsidR="00000000" w:rsidRPr="00000000">
        <w:rPr>
          <w:b w:val="1"/>
          <w:sz w:val="28"/>
          <w:szCs w:val="28"/>
          <w:rtl w:val="0"/>
        </w:rPr>
        <w:t xml:space="preserve">2) Documentation</w:t>
      </w:r>
    </w:p>
    <w:p w:rsidR="00000000" w:rsidDel="00000000" w:rsidP="00000000" w:rsidRDefault="00000000" w:rsidRPr="00000000" w14:paraId="00000045">
      <w:pPr>
        <w:spacing w:after="240" w:lineRule="auto"/>
        <w:rPr>
          <w:sz w:val="26"/>
          <w:szCs w:val="26"/>
        </w:rPr>
      </w:pPr>
      <w:r w:rsidDel="00000000" w:rsidR="00000000" w:rsidRPr="00000000">
        <w:rPr>
          <w:b w:val="1"/>
          <w:sz w:val="26"/>
          <w:szCs w:val="26"/>
          <w:rtl w:val="0"/>
        </w:rPr>
        <w:t xml:space="preserve">2.1 Terminologie métier</w:t>
      </w:r>
      <w:r w:rsidDel="00000000" w:rsidR="00000000" w:rsidRPr="00000000">
        <w:rPr>
          <w:rtl w:val="0"/>
        </w:rPr>
      </w:r>
    </w:p>
    <w:p w:rsidR="00000000" w:rsidDel="00000000" w:rsidP="00000000" w:rsidRDefault="00000000" w:rsidRPr="00000000" w14:paraId="00000046">
      <w:pPr>
        <w:spacing w:after="240" w:lineRule="auto"/>
        <w:rPr>
          <w:sz w:val="26"/>
          <w:szCs w:val="26"/>
        </w:rPr>
      </w:pPr>
      <w:r w:rsidDel="00000000" w:rsidR="00000000" w:rsidRPr="00000000">
        <w:rPr>
          <w:b w:val="1"/>
          <w:sz w:val="26"/>
          <w:szCs w:val="26"/>
          <w:rtl w:val="0"/>
        </w:rPr>
        <w:t xml:space="preserve">MCD : modèle conceptuel de données :</w:t>
      </w:r>
      <w:r w:rsidDel="00000000" w:rsidR="00000000" w:rsidRPr="00000000">
        <w:rPr>
          <w:sz w:val="26"/>
          <w:szCs w:val="26"/>
          <w:rtl w:val="0"/>
        </w:rPr>
        <w:t xml:space="preserve"> a pour but d'écrire de façon formelle les données qui seront utilisées par le système d'information. Il s'agit donc d'une représentation des données, facilement compréhensible, permettant de décrire le système d'information à l'aide d'entités. </w:t>
      </w:r>
    </w:p>
    <w:p w:rsidR="00000000" w:rsidDel="00000000" w:rsidP="00000000" w:rsidRDefault="00000000" w:rsidRPr="00000000" w14:paraId="00000047">
      <w:pPr>
        <w:spacing w:after="240" w:lineRule="auto"/>
        <w:rPr>
          <w:sz w:val="26"/>
          <w:szCs w:val="26"/>
        </w:rPr>
      </w:pPr>
      <w:r w:rsidDel="00000000" w:rsidR="00000000" w:rsidRPr="00000000">
        <w:rPr>
          <w:b w:val="1"/>
          <w:sz w:val="26"/>
          <w:szCs w:val="26"/>
          <w:rtl w:val="0"/>
        </w:rPr>
        <w:t xml:space="preserve">SQL</w:t>
      </w:r>
      <w:r w:rsidDel="00000000" w:rsidR="00000000" w:rsidRPr="00000000">
        <w:rPr>
          <w:sz w:val="26"/>
          <w:szCs w:val="26"/>
          <w:rtl w:val="0"/>
        </w:rPr>
        <w:t xml:space="preserve">: Le langage </w:t>
      </w:r>
      <w:r w:rsidDel="00000000" w:rsidR="00000000" w:rsidRPr="00000000">
        <w:rPr>
          <w:b w:val="1"/>
          <w:sz w:val="26"/>
          <w:szCs w:val="26"/>
          <w:rtl w:val="0"/>
        </w:rPr>
        <w:t xml:space="preserve">SQL</w:t>
      </w:r>
      <w:r w:rsidDel="00000000" w:rsidR="00000000" w:rsidRPr="00000000">
        <w:rPr>
          <w:sz w:val="26"/>
          <w:szCs w:val="26"/>
          <w:rtl w:val="0"/>
        </w:rPr>
        <w:t xml:space="preserve"> (Structured Query Language) est un langage informatique utilisé pour exploiter des bases de données.</w:t>
      </w:r>
    </w:p>
    <w:p w:rsidR="00000000" w:rsidDel="00000000" w:rsidP="00000000" w:rsidRDefault="00000000" w:rsidRPr="00000000" w14:paraId="00000048">
      <w:pPr>
        <w:spacing w:after="240" w:lineRule="auto"/>
        <w:rPr>
          <w:sz w:val="26"/>
          <w:szCs w:val="26"/>
        </w:rPr>
      </w:pPr>
      <w:r w:rsidDel="00000000" w:rsidR="00000000" w:rsidRPr="00000000">
        <w:rPr>
          <w:b w:val="1"/>
          <w:sz w:val="26"/>
          <w:szCs w:val="26"/>
          <w:rtl w:val="0"/>
        </w:rPr>
        <w:t xml:space="preserve">Python:</w:t>
      </w:r>
      <w:r w:rsidDel="00000000" w:rsidR="00000000" w:rsidRPr="00000000">
        <w:rPr>
          <w:sz w:val="26"/>
          <w:szCs w:val="26"/>
          <w:rtl w:val="0"/>
        </w:rPr>
        <w:t xml:space="preserve"> Python est un</w:t>
      </w:r>
      <w:r w:rsidDel="00000000" w:rsidR="00000000" w:rsidRPr="00000000">
        <w:rPr>
          <w:b w:val="1"/>
          <w:sz w:val="26"/>
          <w:szCs w:val="26"/>
          <w:rtl w:val="0"/>
        </w:rPr>
        <w:t xml:space="preserve"> langage de programmation interprété</w:t>
      </w:r>
      <w:r w:rsidDel="00000000" w:rsidR="00000000" w:rsidRPr="00000000">
        <w:rPr>
          <w:sz w:val="26"/>
          <w:szCs w:val="26"/>
          <w:rtl w:val="0"/>
        </w:rPr>
        <w:t xml:space="preserve">, multi-paradigme et multiplateformes. Il favorise la programmation impérative structurée, fonctionnelle et orientée objet.</w:t>
      </w:r>
    </w:p>
    <w:p w:rsidR="00000000" w:rsidDel="00000000" w:rsidP="00000000" w:rsidRDefault="00000000" w:rsidRPr="00000000" w14:paraId="00000049">
      <w:pPr>
        <w:spacing w:after="240" w:lineRule="auto"/>
        <w:rPr>
          <w:sz w:val="26"/>
          <w:szCs w:val="26"/>
        </w:rPr>
      </w:pPr>
      <w:r w:rsidDel="00000000" w:rsidR="00000000" w:rsidRPr="00000000">
        <w:rPr>
          <w:b w:val="1"/>
          <w:sz w:val="26"/>
          <w:szCs w:val="26"/>
          <w:rtl w:val="0"/>
        </w:rPr>
        <w:t xml:space="preserve">Notebook:</w:t>
      </w:r>
      <w:r w:rsidDel="00000000" w:rsidR="00000000" w:rsidRPr="00000000">
        <w:rPr>
          <w:sz w:val="26"/>
          <w:szCs w:val="26"/>
          <w:rtl w:val="0"/>
        </w:rPr>
        <w:t xml:space="preserve"> </w:t>
      </w:r>
      <w:r w:rsidDel="00000000" w:rsidR="00000000" w:rsidRPr="00000000">
        <w:rPr>
          <w:b w:val="1"/>
          <w:sz w:val="26"/>
          <w:szCs w:val="26"/>
          <w:rtl w:val="0"/>
        </w:rPr>
        <w:t xml:space="preserve">Jupyter Notebook</w:t>
      </w:r>
      <w:r w:rsidDel="00000000" w:rsidR="00000000" w:rsidRPr="00000000">
        <w:rPr>
          <w:sz w:val="26"/>
          <w:szCs w:val="26"/>
          <w:rtl w:val="0"/>
        </w:rPr>
        <w:t xml:space="preserve"> permet aux développeurs de partager du code et de l'exécuter dans la même interface utilisateur. Il peut associer du code, des graphiques, des visualisations et du texte dans des </w:t>
      </w:r>
      <w:r w:rsidDel="00000000" w:rsidR="00000000" w:rsidRPr="00000000">
        <w:rPr>
          <w:b w:val="1"/>
          <w:sz w:val="26"/>
          <w:szCs w:val="26"/>
          <w:rtl w:val="0"/>
        </w:rPr>
        <w:t xml:space="preserve">notebooks</w:t>
      </w:r>
      <w:r w:rsidDel="00000000" w:rsidR="00000000" w:rsidRPr="00000000">
        <w:rPr>
          <w:sz w:val="26"/>
          <w:szCs w:val="26"/>
          <w:rtl w:val="0"/>
        </w:rPr>
        <w:t xml:space="preserve"> - ou cahiers </w:t>
      </w:r>
    </w:p>
    <w:p w:rsidR="00000000" w:rsidDel="00000000" w:rsidP="00000000" w:rsidRDefault="00000000" w:rsidRPr="00000000" w14:paraId="0000004A">
      <w:pPr>
        <w:spacing w:after="240" w:lineRule="auto"/>
        <w:rPr>
          <w:sz w:val="26"/>
          <w:szCs w:val="26"/>
        </w:rPr>
      </w:pPr>
      <w:r w:rsidDel="00000000" w:rsidR="00000000" w:rsidRPr="00000000">
        <w:rPr>
          <w:b w:val="1"/>
          <w:sz w:val="26"/>
          <w:szCs w:val="26"/>
          <w:rtl w:val="0"/>
        </w:rPr>
        <w:t xml:space="preserve">Vue:</w:t>
      </w:r>
      <w:r w:rsidDel="00000000" w:rsidR="00000000" w:rsidRPr="00000000">
        <w:rPr>
          <w:sz w:val="26"/>
          <w:szCs w:val="26"/>
          <w:rtl w:val="0"/>
        </w:rPr>
        <w:t xml:space="preserve"> Une </w:t>
      </w:r>
      <w:r w:rsidDel="00000000" w:rsidR="00000000" w:rsidRPr="00000000">
        <w:rPr>
          <w:b w:val="1"/>
          <w:sz w:val="26"/>
          <w:szCs w:val="26"/>
          <w:rtl w:val="0"/>
        </w:rPr>
        <w:t xml:space="preserve">vue</w:t>
      </w:r>
      <w:r w:rsidDel="00000000" w:rsidR="00000000" w:rsidRPr="00000000">
        <w:rPr>
          <w:sz w:val="26"/>
          <w:szCs w:val="26"/>
          <w:rtl w:val="0"/>
        </w:rPr>
        <w:t xml:space="preserve"> est une représentation logique d'une requête utilisateur réalisée sur une ou plusieurs tables. C'est une table virtuelle basée sur les données des tables de la base. Elle se comporte ensuite comme si elle était une table du moins pour ce qui est de son interrogation.</w:t>
      </w:r>
    </w:p>
    <w:p w:rsidR="00000000" w:rsidDel="00000000" w:rsidP="00000000" w:rsidRDefault="00000000" w:rsidRPr="00000000" w14:paraId="0000004B">
      <w:pPr>
        <w:spacing w:after="240" w:lineRule="auto"/>
        <w:rPr>
          <w:sz w:val="26"/>
          <w:szCs w:val="26"/>
        </w:rPr>
      </w:pPr>
      <w:r w:rsidDel="00000000" w:rsidR="00000000" w:rsidRPr="00000000">
        <w:rPr>
          <w:b w:val="1"/>
          <w:sz w:val="26"/>
          <w:szCs w:val="26"/>
          <w:rtl w:val="0"/>
        </w:rPr>
        <w:t xml:space="preserve">Procédure stockée</w:t>
      </w:r>
      <w:r w:rsidDel="00000000" w:rsidR="00000000" w:rsidRPr="00000000">
        <w:rPr>
          <w:sz w:val="26"/>
          <w:szCs w:val="26"/>
          <w:rtl w:val="0"/>
        </w:rPr>
        <w:t xml:space="preserve">: une </w:t>
      </w:r>
      <w:r w:rsidDel="00000000" w:rsidR="00000000" w:rsidRPr="00000000">
        <w:rPr>
          <w:b w:val="1"/>
          <w:sz w:val="26"/>
          <w:szCs w:val="26"/>
          <w:rtl w:val="0"/>
        </w:rPr>
        <w:t xml:space="preserve">procédure stockée</w:t>
      </w:r>
      <w:r w:rsidDel="00000000" w:rsidR="00000000" w:rsidRPr="00000000">
        <w:rPr>
          <w:sz w:val="26"/>
          <w:szCs w:val="26"/>
          <w:rtl w:val="0"/>
        </w:rPr>
        <w:t xml:space="preserve"> (ou stored </w:t>
      </w:r>
      <w:r w:rsidDel="00000000" w:rsidR="00000000" w:rsidRPr="00000000">
        <w:rPr>
          <w:b w:val="1"/>
          <w:sz w:val="26"/>
          <w:szCs w:val="26"/>
          <w:rtl w:val="0"/>
        </w:rPr>
        <w:t xml:space="preserve">procedure</w:t>
      </w:r>
      <w:r w:rsidDel="00000000" w:rsidR="00000000" w:rsidRPr="00000000">
        <w:rPr>
          <w:sz w:val="26"/>
          <w:szCs w:val="26"/>
          <w:rtl w:val="0"/>
        </w:rPr>
        <w:t xml:space="preserve"> en anglais) est un ensemble d'instructions </w:t>
      </w:r>
      <w:r w:rsidDel="00000000" w:rsidR="00000000" w:rsidRPr="00000000">
        <w:rPr>
          <w:b w:val="1"/>
          <w:sz w:val="26"/>
          <w:szCs w:val="26"/>
          <w:rtl w:val="0"/>
        </w:rPr>
        <w:t xml:space="preserve">SQL</w:t>
      </w:r>
      <w:r w:rsidDel="00000000" w:rsidR="00000000" w:rsidRPr="00000000">
        <w:rPr>
          <w:sz w:val="26"/>
          <w:szCs w:val="26"/>
          <w:rtl w:val="0"/>
        </w:rPr>
        <w:t xml:space="preserve"> précompilées, </w:t>
      </w:r>
      <w:r w:rsidDel="00000000" w:rsidR="00000000" w:rsidRPr="00000000">
        <w:rPr>
          <w:b w:val="1"/>
          <w:sz w:val="26"/>
          <w:szCs w:val="26"/>
          <w:rtl w:val="0"/>
        </w:rPr>
        <w:t xml:space="preserve">stockées</w:t>
      </w:r>
      <w:r w:rsidDel="00000000" w:rsidR="00000000" w:rsidRPr="00000000">
        <w:rPr>
          <w:sz w:val="26"/>
          <w:szCs w:val="26"/>
          <w:rtl w:val="0"/>
        </w:rPr>
        <w:t xml:space="preserve"> dans une base de données et exécutées sur demande par le SGBD qui manipule la base de données.</w:t>
      </w:r>
    </w:p>
    <w:p w:rsidR="00000000" w:rsidDel="00000000" w:rsidP="00000000" w:rsidRDefault="00000000" w:rsidRPr="00000000" w14:paraId="0000004C">
      <w:pPr>
        <w:spacing w:after="240" w:lineRule="auto"/>
        <w:rPr>
          <w:b w:val="1"/>
          <w:sz w:val="26"/>
          <w:szCs w:val="26"/>
        </w:rPr>
      </w:pPr>
      <w:r w:rsidDel="00000000" w:rsidR="00000000" w:rsidRPr="00000000">
        <w:rPr>
          <w:rtl w:val="0"/>
        </w:rPr>
      </w:r>
    </w:p>
    <w:p w:rsidR="00000000" w:rsidDel="00000000" w:rsidP="00000000" w:rsidRDefault="00000000" w:rsidRPr="00000000" w14:paraId="0000004D">
      <w:pPr>
        <w:spacing w:after="240" w:lineRule="auto"/>
        <w:rPr>
          <w:b w:val="1"/>
          <w:sz w:val="26"/>
          <w:szCs w:val="26"/>
        </w:rPr>
      </w:pPr>
      <w:r w:rsidDel="00000000" w:rsidR="00000000" w:rsidRPr="00000000">
        <w:rPr>
          <w:rtl w:val="0"/>
        </w:rPr>
      </w:r>
    </w:p>
    <w:p w:rsidR="00000000" w:rsidDel="00000000" w:rsidP="00000000" w:rsidRDefault="00000000" w:rsidRPr="00000000" w14:paraId="0000004E">
      <w:pPr>
        <w:spacing w:after="240" w:lineRule="auto"/>
        <w:rPr>
          <w:b w:val="1"/>
          <w:sz w:val="26"/>
          <w:szCs w:val="26"/>
        </w:rPr>
      </w:pPr>
      <w:r w:rsidDel="00000000" w:rsidR="00000000" w:rsidRPr="00000000">
        <w:rPr>
          <w:rtl w:val="0"/>
        </w:rPr>
      </w:r>
    </w:p>
    <w:p w:rsidR="00000000" w:rsidDel="00000000" w:rsidP="00000000" w:rsidRDefault="00000000" w:rsidRPr="00000000" w14:paraId="0000004F">
      <w:pPr>
        <w:spacing w:after="240" w:lineRule="auto"/>
        <w:rPr>
          <w:b w:val="1"/>
          <w:sz w:val="26"/>
          <w:szCs w:val="26"/>
        </w:rPr>
      </w:pPr>
      <w:r w:rsidDel="00000000" w:rsidR="00000000" w:rsidRPr="00000000">
        <w:rPr>
          <w:rtl w:val="0"/>
        </w:rPr>
      </w:r>
    </w:p>
    <w:p w:rsidR="00000000" w:rsidDel="00000000" w:rsidP="00000000" w:rsidRDefault="00000000" w:rsidRPr="00000000" w14:paraId="00000050">
      <w:pPr>
        <w:spacing w:after="240" w:lineRule="auto"/>
        <w:rPr>
          <w:b w:val="1"/>
          <w:sz w:val="26"/>
          <w:szCs w:val="26"/>
        </w:rPr>
      </w:pPr>
      <w:r w:rsidDel="00000000" w:rsidR="00000000" w:rsidRPr="00000000">
        <w:rPr>
          <w:rtl w:val="0"/>
        </w:rPr>
      </w:r>
    </w:p>
    <w:p w:rsidR="00000000" w:rsidDel="00000000" w:rsidP="00000000" w:rsidRDefault="00000000" w:rsidRPr="00000000" w14:paraId="00000051">
      <w:pPr>
        <w:spacing w:after="240" w:lineRule="auto"/>
        <w:rPr>
          <w:b w:val="1"/>
          <w:sz w:val="26"/>
          <w:szCs w:val="26"/>
        </w:rPr>
      </w:pPr>
      <w:r w:rsidDel="00000000" w:rsidR="00000000" w:rsidRPr="00000000">
        <w:rPr>
          <w:rtl w:val="0"/>
        </w:rPr>
      </w:r>
    </w:p>
    <w:p w:rsidR="00000000" w:rsidDel="00000000" w:rsidP="00000000" w:rsidRDefault="00000000" w:rsidRPr="00000000" w14:paraId="00000052">
      <w:pPr>
        <w:spacing w:after="240" w:lineRule="auto"/>
        <w:rPr>
          <w:b w:val="1"/>
          <w:sz w:val="26"/>
          <w:szCs w:val="26"/>
        </w:rPr>
      </w:pPr>
      <w:r w:rsidDel="00000000" w:rsidR="00000000" w:rsidRPr="00000000">
        <w:rPr>
          <w:rtl w:val="0"/>
        </w:rPr>
      </w:r>
    </w:p>
    <w:p w:rsidR="00000000" w:rsidDel="00000000" w:rsidP="00000000" w:rsidRDefault="00000000" w:rsidRPr="00000000" w14:paraId="00000053">
      <w:pPr>
        <w:spacing w:after="240" w:lineRule="auto"/>
        <w:rPr>
          <w:b w:val="1"/>
          <w:sz w:val="26"/>
          <w:szCs w:val="26"/>
        </w:rPr>
      </w:pPr>
      <w:r w:rsidDel="00000000" w:rsidR="00000000" w:rsidRPr="00000000">
        <w:rPr>
          <w:b w:val="1"/>
          <w:sz w:val="26"/>
          <w:szCs w:val="26"/>
          <w:rtl w:val="0"/>
        </w:rPr>
        <w:t xml:space="preserve">2.2 Bibliographie succincte</w:t>
      </w:r>
    </w:p>
    <w:p w:rsidR="00000000" w:rsidDel="00000000" w:rsidP="00000000" w:rsidRDefault="00000000" w:rsidRPr="00000000" w14:paraId="00000054">
      <w:pPr>
        <w:spacing w:after="240" w:lineRule="auto"/>
        <w:rPr>
          <w:b w:val="1"/>
          <w:sz w:val="26"/>
          <w:szCs w:val="26"/>
        </w:rPr>
      </w:pPr>
      <w:r w:rsidDel="00000000" w:rsidR="00000000" w:rsidRPr="00000000">
        <w:rPr>
          <w:b w:val="1"/>
          <w:sz w:val="26"/>
          <w:szCs w:val="26"/>
          <w:rtl w:val="0"/>
        </w:rPr>
        <w:t xml:space="preserve">Schéma modèle conceptuel des données:</w:t>
      </w:r>
    </w:p>
    <w:p w:rsidR="00000000" w:rsidDel="00000000" w:rsidP="00000000" w:rsidRDefault="00000000" w:rsidRPr="00000000" w14:paraId="00000055">
      <w:pPr>
        <w:spacing w:after="240" w:lineRule="auto"/>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731200" cy="3390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lineRule="auto"/>
        <w:rPr>
          <w:sz w:val="26"/>
          <w:szCs w:val="26"/>
        </w:rPr>
      </w:pPr>
      <w:r w:rsidDel="00000000" w:rsidR="00000000" w:rsidRPr="00000000">
        <w:rPr>
          <w:sz w:val="26"/>
          <w:szCs w:val="26"/>
        </w:rPr>
        <w:drawing>
          <wp:inline distB="114300" distT="114300" distL="114300" distR="114300">
            <wp:extent cx="5731200" cy="36449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lineRule="auto"/>
        <w:rPr>
          <w:sz w:val="26"/>
          <w:szCs w:val="26"/>
        </w:rPr>
      </w:pPr>
      <w:r w:rsidDel="00000000" w:rsidR="00000000" w:rsidRPr="00000000">
        <w:rPr>
          <w:rtl w:val="0"/>
        </w:rPr>
      </w:r>
    </w:p>
    <w:p w:rsidR="00000000" w:rsidDel="00000000" w:rsidP="00000000" w:rsidRDefault="00000000" w:rsidRPr="00000000" w14:paraId="00000058">
      <w:pPr>
        <w:spacing w:after="240" w:lineRule="auto"/>
        <w:rPr>
          <w:b w:val="1"/>
          <w:sz w:val="28"/>
          <w:szCs w:val="28"/>
        </w:rPr>
      </w:pPr>
      <w:r w:rsidDel="00000000" w:rsidR="00000000" w:rsidRPr="00000000">
        <w:rPr>
          <w:rtl w:val="0"/>
        </w:rPr>
      </w:r>
    </w:p>
    <w:p w:rsidR="00000000" w:rsidDel="00000000" w:rsidP="00000000" w:rsidRDefault="00000000" w:rsidRPr="00000000" w14:paraId="00000059">
      <w:pPr>
        <w:spacing w:after="240" w:lineRule="auto"/>
        <w:rPr>
          <w:b w:val="1"/>
          <w:sz w:val="28"/>
          <w:szCs w:val="28"/>
        </w:rPr>
      </w:pPr>
      <w:r w:rsidDel="00000000" w:rsidR="00000000" w:rsidRPr="00000000">
        <w:rPr>
          <w:b w:val="1"/>
          <w:sz w:val="28"/>
          <w:szCs w:val="28"/>
          <w:rtl w:val="0"/>
        </w:rPr>
        <w:t xml:space="preserve">3) Profil des utilisateurs finaux</w:t>
      </w:r>
    </w:p>
    <w:p w:rsidR="00000000" w:rsidDel="00000000" w:rsidP="00000000" w:rsidRDefault="00000000" w:rsidRPr="00000000" w14:paraId="0000005A">
      <w:pPr>
        <w:spacing w:after="240" w:lineRule="auto"/>
        <w:rPr>
          <w:b w:val="1"/>
          <w:sz w:val="26"/>
          <w:szCs w:val="26"/>
        </w:rPr>
      </w:pPr>
      <w:r w:rsidDel="00000000" w:rsidR="00000000" w:rsidRPr="00000000">
        <w:rPr>
          <w:sz w:val="26"/>
          <w:szCs w:val="26"/>
          <w:rtl w:val="0"/>
        </w:rPr>
        <w:t xml:space="preserve">Professionnels  dans l’édition de jeux vidéo</w:t>
      </w:r>
      <w:r w:rsidDel="00000000" w:rsidR="00000000" w:rsidRPr="00000000">
        <w:rPr>
          <w:rtl w:val="0"/>
        </w:rPr>
      </w:r>
    </w:p>
    <w:p w:rsidR="00000000" w:rsidDel="00000000" w:rsidP="00000000" w:rsidRDefault="00000000" w:rsidRPr="00000000" w14:paraId="0000005B">
      <w:pPr>
        <w:spacing w:after="240" w:lineRule="auto"/>
        <w:rPr>
          <w:b w:val="1"/>
          <w:sz w:val="26"/>
          <w:szCs w:val="26"/>
        </w:rPr>
      </w:pPr>
      <w:r w:rsidDel="00000000" w:rsidR="00000000" w:rsidRPr="00000000">
        <w:rPr>
          <w:b w:val="1"/>
          <w:sz w:val="26"/>
          <w:szCs w:val="26"/>
          <w:rtl w:val="0"/>
        </w:rPr>
        <w:t xml:space="preserve">3.1 En utilisation</w:t>
      </w:r>
    </w:p>
    <w:p w:rsidR="00000000" w:rsidDel="00000000" w:rsidP="00000000" w:rsidRDefault="00000000" w:rsidRPr="00000000" w14:paraId="0000005C">
      <w:pPr>
        <w:spacing w:after="240" w:lineRule="auto"/>
        <w:rPr>
          <w:sz w:val="26"/>
          <w:szCs w:val="26"/>
        </w:rPr>
      </w:pPr>
      <w:r w:rsidDel="00000000" w:rsidR="00000000" w:rsidRPr="00000000">
        <w:rPr>
          <w:sz w:val="26"/>
          <w:szCs w:val="26"/>
          <w:rtl w:val="0"/>
        </w:rPr>
        <w:t xml:space="preserve">Développeurs, Data scientist interne à l'entreprise, éditeurs de jeux vidéo </w:t>
      </w:r>
    </w:p>
    <w:p w:rsidR="00000000" w:rsidDel="00000000" w:rsidP="00000000" w:rsidRDefault="00000000" w:rsidRPr="00000000" w14:paraId="0000005D">
      <w:pPr>
        <w:spacing w:after="240" w:lineRule="auto"/>
        <w:rPr>
          <w:b w:val="1"/>
          <w:sz w:val="26"/>
          <w:szCs w:val="26"/>
        </w:rPr>
      </w:pPr>
      <w:r w:rsidDel="00000000" w:rsidR="00000000" w:rsidRPr="00000000">
        <w:rPr>
          <w:b w:val="1"/>
          <w:sz w:val="26"/>
          <w:szCs w:val="26"/>
          <w:rtl w:val="0"/>
        </w:rPr>
        <w:t xml:space="preserve">3.2 En exploitation</w:t>
      </w:r>
    </w:p>
    <w:p w:rsidR="00000000" w:rsidDel="00000000" w:rsidP="00000000" w:rsidRDefault="00000000" w:rsidRPr="00000000" w14:paraId="0000005E">
      <w:pPr>
        <w:spacing w:after="240" w:lineRule="auto"/>
        <w:rPr>
          <w:sz w:val="26"/>
          <w:szCs w:val="26"/>
        </w:rPr>
      </w:pPr>
      <w:r w:rsidDel="00000000" w:rsidR="00000000" w:rsidRPr="00000000">
        <w:rPr>
          <w:sz w:val="26"/>
          <w:szCs w:val="26"/>
          <w:rtl w:val="0"/>
        </w:rPr>
        <w:t xml:space="preserve">Les utilisateurs finaux ont des connaissances en programmation et les data scientist savent analyser les données.</w:t>
      </w:r>
    </w:p>
    <w:p w:rsidR="00000000" w:rsidDel="00000000" w:rsidP="00000000" w:rsidRDefault="00000000" w:rsidRPr="00000000" w14:paraId="0000005F">
      <w:pPr>
        <w:spacing w:after="240" w:lineRule="auto"/>
        <w:rPr>
          <w:b w:val="1"/>
          <w:sz w:val="26"/>
          <w:szCs w:val="26"/>
        </w:rPr>
      </w:pPr>
      <w:r w:rsidDel="00000000" w:rsidR="00000000" w:rsidRPr="00000000">
        <w:rPr>
          <w:b w:val="1"/>
          <w:sz w:val="26"/>
          <w:szCs w:val="26"/>
          <w:rtl w:val="0"/>
        </w:rPr>
        <w:t xml:space="preserve">3.3 En maintenance</w:t>
      </w:r>
    </w:p>
    <w:p w:rsidR="00000000" w:rsidDel="00000000" w:rsidP="00000000" w:rsidRDefault="00000000" w:rsidRPr="00000000" w14:paraId="00000060">
      <w:pPr>
        <w:spacing w:after="240" w:lineRule="auto"/>
        <w:rPr>
          <w:sz w:val="26"/>
          <w:szCs w:val="26"/>
        </w:rPr>
      </w:pPr>
      <w:r w:rsidDel="00000000" w:rsidR="00000000" w:rsidRPr="00000000">
        <w:rPr>
          <w:sz w:val="26"/>
          <w:szCs w:val="26"/>
          <w:rtl w:val="0"/>
        </w:rPr>
        <w:t xml:space="preserve">Pas de maintenance, il s’agit d’une analyse.</w:t>
      </w:r>
    </w:p>
    <w:p w:rsidR="00000000" w:rsidDel="00000000" w:rsidP="00000000" w:rsidRDefault="00000000" w:rsidRPr="00000000" w14:paraId="00000061">
      <w:pPr>
        <w:spacing w:after="240" w:lineRule="auto"/>
        <w:rPr>
          <w:b w:val="1"/>
          <w:sz w:val="26"/>
          <w:szCs w:val="26"/>
        </w:rPr>
      </w:pPr>
      <w:r w:rsidDel="00000000" w:rsidR="00000000" w:rsidRPr="00000000">
        <w:rPr>
          <w:b w:val="1"/>
          <w:sz w:val="26"/>
          <w:szCs w:val="26"/>
          <w:rtl w:val="0"/>
        </w:rPr>
        <w:t xml:space="preserve">3.4 Environnement d’utilisation</w:t>
      </w:r>
    </w:p>
    <w:p w:rsidR="00000000" w:rsidDel="00000000" w:rsidP="00000000" w:rsidRDefault="00000000" w:rsidRPr="00000000" w14:paraId="00000062">
      <w:pPr>
        <w:spacing w:after="240" w:lineRule="auto"/>
        <w:rPr>
          <w:b w:val="1"/>
          <w:sz w:val="28"/>
          <w:szCs w:val="28"/>
        </w:rPr>
      </w:pPr>
      <w:r w:rsidDel="00000000" w:rsidR="00000000" w:rsidRPr="00000000">
        <w:rPr>
          <w:sz w:val="26"/>
          <w:szCs w:val="26"/>
          <w:rtl w:val="0"/>
        </w:rPr>
        <w:t xml:space="preserve">Windows 10</w:t>
      </w:r>
      <w:r w:rsidDel="00000000" w:rsidR="00000000" w:rsidRPr="00000000">
        <w:rPr>
          <w:rtl w:val="0"/>
        </w:rPr>
      </w:r>
    </w:p>
    <w:p w:rsidR="00000000" w:rsidDel="00000000" w:rsidP="00000000" w:rsidRDefault="00000000" w:rsidRPr="00000000" w14:paraId="00000063">
      <w:pPr>
        <w:spacing w:after="240" w:lineRule="auto"/>
        <w:rPr>
          <w:b w:val="1"/>
          <w:sz w:val="28"/>
          <w:szCs w:val="28"/>
        </w:rPr>
      </w:pPr>
      <w:r w:rsidDel="00000000" w:rsidR="00000000" w:rsidRPr="00000000">
        <w:rPr>
          <w:rtl w:val="0"/>
        </w:rPr>
      </w:r>
    </w:p>
    <w:p w:rsidR="00000000" w:rsidDel="00000000" w:rsidP="00000000" w:rsidRDefault="00000000" w:rsidRPr="00000000" w14:paraId="00000064">
      <w:pPr>
        <w:spacing w:after="240" w:lineRule="auto"/>
        <w:rPr>
          <w:b w:val="1"/>
          <w:sz w:val="28"/>
          <w:szCs w:val="28"/>
        </w:rPr>
      </w:pPr>
      <w:r w:rsidDel="00000000" w:rsidR="00000000" w:rsidRPr="00000000">
        <w:rPr>
          <w:b w:val="1"/>
          <w:sz w:val="28"/>
          <w:szCs w:val="28"/>
          <w:rtl w:val="0"/>
        </w:rPr>
        <w:t xml:space="preserve">4 ) Fonctions à réaliser</w:t>
      </w:r>
    </w:p>
    <w:p w:rsidR="00000000" w:rsidDel="00000000" w:rsidP="00000000" w:rsidRDefault="00000000" w:rsidRPr="00000000" w14:paraId="00000065">
      <w:pPr>
        <w:spacing w:after="240" w:lineRule="auto"/>
        <w:rPr>
          <w:sz w:val="26"/>
          <w:szCs w:val="26"/>
        </w:rPr>
      </w:pPr>
      <w:r w:rsidDel="00000000" w:rsidR="00000000" w:rsidRPr="00000000">
        <w:rPr>
          <w:sz w:val="26"/>
          <w:szCs w:val="26"/>
          <w:rtl w:val="0"/>
        </w:rPr>
        <w:t xml:space="preserve">Analyse sur un dataset nommé “ Ventes Jeux vidéo” </w:t>
      </w:r>
    </w:p>
    <w:p w:rsidR="00000000" w:rsidDel="00000000" w:rsidP="00000000" w:rsidRDefault="00000000" w:rsidRPr="00000000" w14:paraId="00000066">
      <w:pPr>
        <w:spacing w:after="240" w:lineRule="auto"/>
        <w:rPr>
          <w:b w:val="1"/>
          <w:sz w:val="26"/>
          <w:szCs w:val="26"/>
        </w:rPr>
      </w:pPr>
      <w:r w:rsidDel="00000000" w:rsidR="00000000" w:rsidRPr="00000000">
        <w:rPr>
          <w:b w:val="1"/>
          <w:sz w:val="26"/>
          <w:szCs w:val="26"/>
          <w:rtl w:val="0"/>
        </w:rPr>
        <w:t xml:space="preserve">4.1 Ce que le système doit faire</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Présentation , Modèle conceptuel (MCD) et Analyse statistiques de la base de données (Dataset) “ Ventes Jeux vidéo”.</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L’Analyse statistique comprend : </w:t>
      </w:r>
    </w:p>
    <w:p w:rsidR="00000000" w:rsidDel="00000000" w:rsidP="00000000" w:rsidRDefault="00000000" w:rsidRPr="00000000" w14:paraId="00000069">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plateforme par jeux </w:t>
      </w:r>
    </w:p>
    <w:p w:rsidR="00000000" w:rsidDel="00000000" w:rsidP="00000000" w:rsidRDefault="00000000" w:rsidRPr="00000000" w14:paraId="0000006A">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jeux par plateforme</w:t>
      </w:r>
    </w:p>
    <w:p w:rsidR="00000000" w:rsidDel="00000000" w:rsidP="00000000" w:rsidRDefault="00000000" w:rsidRPr="00000000" w14:paraId="0000006B">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jeux par catégorie </w:t>
      </w:r>
    </w:p>
    <w:p w:rsidR="00000000" w:rsidDel="00000000" w:rsidP="00000000" w:rsidRDefault="00000000" w:rsidRPr="00000000" w14:paraId="0000006C">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jeux par éditeur</w:t>
      </w:r>
    </w:p>
    <w:p w:rsidR="00000000" w:rsidDel="00000000" w:rsidP="00000000" w:rsidRDefault="00000000" w:rsidRPr="00000000" w14:paraId="0000006D">
      <w:pPr>
        <w:numPr>
          <w:ilvl w:val="0"/>
          <w:numId w:val="2"/>
        </w:numPr>
        <w:spacing w:after="0" w:afterAutospacing="0" w:lineRule="auto"/>
        <w:ind w:left="720" w:hanging="360"/>
        <w:rPr>
          <w:sz w:val="26"/>
          <w:szCs w:val="26"/>
          <w:u w:val="none"/>
        </w:rPr>
      </w:pPr>
      <w:r w:rsidDel="00000000" w:rsidR="00000000" w:rsidRPr="00000000">
        <w:rPr>
          <w:sz w:val="26"/>
          <w:szCs w:val="26"/>
          <w:rtl w:val="0"/>
        </w:rPr>
        <w:t xml:space="preserve">la répartition du nombre de jeux publié par éditeur</w:t>
      </w:r>
    </w:p>
    <w:p w:rsidR="00000000" w:rsidDel="00000000" w:rsidP="00000000" w:rsidRDefault="00000000" w:rsidRPr="00000000" w14:paraId="0000006E">
      <w:pPr>
        <w:numPr>
          <w:ilvl w:val="0"/>
          <w:numId w:val="2"/>
        </w:numPr>
        <w:spacing w:after="0" w:afterAutospacing="0" w:lineRule="auto"/>
        <w:ind w:left="720" w:hanging="360"/>
        <w:rPr>
          <w:sz w:val="26"/>
          <w:szCs w:val="26"/>
          <w:u w:val="none"/>
        </w:rPr>
      </w:pPr>
      <w:r w:rsidDel="00000000" w:rsidR="00000000" w:rsidRPr="00000000">
        <w:rPr>
          <w:sz w:val="26"/>
          <w:szCs w:val="26"/>
          <w:rtl w:val="0"/>
        </w:rPr>
        <w:t xml:space="preserve">répartition des jeux par genre</w:t>
      </w:r>
    </w:p>
    <w:p w:rsidR="00000000" w:rsidDel="00000000" w:rsidP="00000000" w:rsidRDefault="00000000" w:rsidRPr="00000000" w14:paraId="0000006F">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le nombre de jeux sortis par consoles</w:t>
      </w:r>
    </w:p>
    <w:p w:rsidR="00000000" w:rsidDel="00000000" w:rsidP="00000000" w:rsidRDefault="00000000" w:rsidRPr="00000000" w14:paraId="00000070">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71">
      <w:pPr>
        <w:spacing w:after="240" w:before="240" w:lineRule="auto"/>
        <w:ind w:left="0" w:firstLine="0"/>
        <w:rPr>
          <w:sz w:val="26"/>
          <w:szCs w:val="26"/>
        </w:rPr>
      </w:pPr>
      <w:r w:rsidDel="00000000" w:rsidR="00000000" w:rsidRPr="00000000">
        <w:rPr>
          <w:b w:val="1"/>
          <w:sz w:val="26"/>
          <w:szCs w:val="26"/>
          <w:rtl w:val="0"/>
        </w:rPr>
        <w:t xml:space="preserve">4.2 Diagrammes des données </w:t>
      </w:r>
      <w:r w:rsidDel="00000000" w:rsidR="00000000" w:rsidRPr="00000000">
        <w:rPr>
          <w:rtl w:val="0"/>
        </w:rPr>
      </w:r>
    </w:p>
    <w:p w:rsidR="00000000" w:rsidDel="00000000" w:rsidP="00000000" w:rsidRDefault="00000000" w:rsidRPr="00000000" w14:paraId="00000072">
      <w:pPr>
        <w:spacing w:after="240" w:before="240" w:lineRule="auto"/>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3">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74">
      <w:pPr>
        <w:spacing w:after="240" w:before="240" w:lineRule="auto"/>
        <w:jc w:val="center"/>
        <w:rPr>
          <w:b w:val="1"/>
          <w:sz w:val="26"/>
          <w:szCs w:val="26"/>
        </w:rPr>
      </w:pPr>
      <w:r w:rsidDel="00000000" w:rsidR="00000000" w:rsidRPr="00000000">
        <w:rPr>
          <w:b w:val="1"/>
          <w:sz w:val="26"/>
          <w:szCs w:val="26"/>
          <w:rtl w:val="0"/>
        </w:rPr>
        <w:t xml:space="preserve"> Sélection graphique des données les plus pertinentes ( année chiffres : 2014)</w:t>
      </w:r>
    </w:p>
    <w:p w:rsidR="00000000" w:rsidDel="00000000" w:rsidP="00000000" w:rsidRDefault="00000000" w:rsidRPr="00000000" w14:paraId="00000075">
      <w:pPr>
        <w:spacing w:after="240" w:before="240" w:lineRule="auto"/>
        <w:rPr>
          <w:sz w:val="26"/>
          <w:szCs w:val="26"/>
        </w:rPr>
      </w:pPr>
      <w:r w:rsidDel="00000000" w:rsidR="00000000" w:rsidRPr="00000000">
        <w:rPr>
          <w:rtl w:val="0"/>
        </w:rPr>
      </w:r>
    </w:p>
    <w:p w:rsidR="00000000" w:rsidDel="00000000" w:rsidP="00000000" w:rsidRDefault="00000000" w:rsidRPr="00000000" w14:paraId="00000076">
      <w:pPr>
        <w:spacing w:after="240" w:before="240" w:lineRule="auto"/>
        <w:jc w:val="center"/>
        <w:rPr>
          <w:sz w:val="26"/>
          <w:szCs w:val="26"/>
        </w:rPr>
      </w:pPr>
      <w:r w:rsidDel="00000000" w:rsidR="00000000" w:rsidRPr="00000000">
        <w:rPr>
          <w:sz w:val="26"/>
          <w:szCs w:val="26"/>
        </w:rPr>
        <w:drawing>
          <wp:inline distB="114300" distT="114300" distL="114300" distR="114300">
            <wp:extent cx="4970625" cy="25717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706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720" w:firstLine="720"/>
        <w:rPr>
          <w:sz w:val="26"/>
          <w:szCs w:val="26"/>
        </w:rPr>
      </w:pPr>
      <w:r w:rsidDel="00000000" w:rsidR="00000000" w:rsidRPr="00000000">
        <w:rPr>
          <w:sz w:val="26"/>
          <w:szCs w:val="26"/>
          <w:rtl w:val="0"/>
        </w:rPr>
        <w:t xml:space="preserve">Répartition du nombre de jeux publiés par éditeurs </w:t>
      </w:r>
    </w:p>
    <w:p w:rsidR="00000000" w:rsidDel="00000000" w:rsidP="00000000" w:rsidRDefault="00000000" w:rsidRPr="00000000" w14:paraId="00000078">
      <w:pPr>
        <w:spacing w:after="240" w:before="240" w:lineRule="auto"/>
        <w:rPr>
          <w:sz w:val="26"/>
          <w:szCs w:val="26"/>
        </w:rPr>
      </w:pPr>
      <w:r w:rsidDel="00000000" w:rsidR="00000000" w:rsidRPr="00000000">
        <w:rPr>
          <w:rtl w:val="0"/>
        </w:rPr>
      </w:r>
    </w:p>
    <w:p w:rsidR="00000000" w:rsidDel="00000000" w:rsidP="00000000" w:rsidRDefault="00000000" w:rsidRPr="00000000" w14:paraId="00000079">
      <w:pPr>
        <w:spacing w:after="240" w:before="240" w:lineRule="auto"/>
        <w:rPr>
          <w:sz w:val="26"/>
          <w:szCs w:val="26"/>
        </w:rPr>
      </w:pPr>
      <w:r w:rsidDel="00000000" w:rsidR="00000000" w:rsidRPr="00000000">
        <w:rPr>
          <w:rtl w:val="0"/>
        </w:rPr>
      </w:r>
    </w:p>
    <w:p w:rsidR="00000000" w:rsidDel="00000000" w:rsidP="00000000" w:rsidRDefault="00000000" w:rsidRPr="00000000" w14:paraId="0000007A">
      <w:pPr>
        <w:spacing w:after="240" w:before="240" w:lineRule="auto"/>
        <w:jc w:val="center"/>
        <w:rPr>
          <w:sz w:val="26"/>
          <w:szCs w:val="26"/>
        </w:rPr>
      </w:pPr>
      <w:r w:rsidDel="00000000" w:rsidR="00000000" w:rsidRPr="00000000">
        <w:rPr>
          <w:sz w:val="26"/>
          <w:szCs w:val="26"/>
        </w:rPr>
        <w:drawing>
          <wp:inline distB="114300" distT="114300" distL="114300" distR="114300">
            <wp:extent cx="5106062" cy="276958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06062" cy="276958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ind w:left="720" w:firstLine="720"/>
        <w:rPr>
          <w:sz w:val="26"/>
          <w:szCs w:val="26"/>
        </w:rPr>
      </w:pPr>
      <w:r w:rsidDel="00000000" w:rsidR="00000000" w:rsidRPr="00000000">
        <w:rPr>
          <w:sz w:val="26"/>
          <w:szCs w:val="26"/>
          <w:rtl w:val="0"/>
        </w:rPr>
        <w:t xml:space="preserve">Répartition du nombre de jeux publiés par genre </w:t>
      </w:r>
    </w:p>
    <w:p w:rsidR="00000000" w:rsidDel="00000000" w:rsidP="00000000" w:rsidRDefault="00000000" w:rsidRPr="00000000" w14:paraId="0000007C">
      <w:pPr>
        <w:spacing w:after="240" w:before="240" w:lineRule="auto"/>
        <w:rPr>
          <w:sz w:val="26"/>
          <w:szCs w:val="26"/>
        </w:rPr>
      </w:pPr>
      <w:r w:rsidDel="00000000" w:rsidR="00000000" w:rsidRPr="00000000">
        <w:rPr>
          <w:rtl w:val="0"/>
        </w:rPr>
      </w:r>
    </w:p>
    <w:p w:rsidR="00000000" w:rsidDel="00000000" w:rsidP="00000000" w:rsidRDefault="00000000" w:rsidRPr="00000000" w14:paraId="0000007D">
      <w:pPr>
        <w:spacing w:after="240" w:before="240" w:lineRule="auto"/>
        <w:rPr>
          <w:sz w:val="26"/>
          <w:szCs w:val="26"/>
        </w:rPr>
      </w:pPr>
      <w:r w:rsidDel="00000000" w:rsidR="00000000" w:rsidRPr="00000000">
        <w:rPr>
          <w:rtl w:val="0"/>
        </w:rPr>
      </w:r>
    </w:p>
    <w:p w:rsidR="00000000" w:rsidDel="00000000" w:rsidP="00000000" w:rsidRDefault="00000000" w:rsidRPr="00000000" w14:paraId="0000007E">
      <w:pPr>
        <w:spacing w:after="240" w:before="240" w:lineRule="auto"/>
        <w:jc w:val="center"/>
        <w:rPr>
          <w:sz w:val="26"/>
          <w:szCs w:val="26"/>
        </w:rPr>
      </w:pPr>
      <w:r w:rsidDel="00000000" w:rsidR="00000000" w:rsidRPr="00000000">
        <w:rPr>
          <w:sz w:val="26"/>
          <w:szCs w:val="26"/>
        </w:rPr>
        <w:drawing>
          <wp:inline distB="114300" distT="114300" distL="114300" distR="114300">
            <wp:extent cx="3490913" cy="219103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90913" cy="219103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lineRule="auto"/>
        <w:ind w:left="720" w:firstLine="720"/>
        <w:rPr>
          <w:sz w:val="26"/>
          <w:szCs w:val="26"/>
        </w:rPr>
      </w:pPr>
      <w:r w:rsidDel="00000000" w:rsidR="00000000" w:rsidRPr="00000000">
        <w:rPr>
          <w:sz w:val="26"/>
          <w:szCs w:val="26"/>
          <w:rtl w:val="0"/>
        </w:rPr>
        <w:t xml:space="preserve">Répartition du nombre de jeux publiés par console</w:t>
      </w:r>
    </w:p>
    <w:p w:rsidR="00000000" w:rsidDel="00000000" w:rsidP="00000000" w:rsidRDefault="00000000" w:rsidRPr="00000000" w14:paraId="00000080">
      <w:pPr>
        <w:spacing w:after="240" w:lineRule="auto"/>
        <w:ind w:left="720" w:firstLine="720"/>
        <w:rPr>
          <w:sz w:val="26"/>
          <w:szCs w:val="26"/>
        </w:rPr>
      </w:pPr>
      <w:r w:rsidDel="00000000" w:rsidR="00000000" w:rsidRPr="00000000">
        <w:rPr>
          <w:rtl w:val="0"/>
        </w:rPr>
      </w:r>
    </w:p>
    <w:p w:rsidR="00000000" w:rsidDel="00000000" w:rsidP="00000000" w:rsidRDefault="00000000" w:rsidRPr="00000000" w14:paraId="00000081">
      <w:pPr>
        <w:spacing w:after="240" w:lineRule="auto"/>
        <w:ind w:left="720" w:firstLine="720"/>
        <w:rPr>
          <w:sz w:val="26"/>
          <w:szCs w:val="26"/>
        </w:rPr>
      </w:pPr>
      <w:r w:rsidDel="00000000" w:rsidR="00000000" w:rsidRPr="00000000">
        <w:rPr>
          <w:sz w:val="26"/>
          <w:szCs w:val="26"/>
        </w:rPr>
        <w:drawing>
          <wp:inline distB="114300" distT="114300" distL="114300" distR="114300">
            <wp:extent cx="5112920" cy="470058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1292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lineRule="auto"/>
        <w:ind w:left="0" w:firstLine="0"/>
        <w:rPr>
          <w:sz w:val="32"/>
          <w:szCs w:val="32"/>
          <w:u w:val="single"/>
        </w:rPr>
      </w:pPr>
      <w:r w:rsidDel="00000000" w:rsidR="00000000" w:rsidRPr="00000000">
        <w:rPr>
          <w:sz w:val="26"/>
          <w:szCs w:val="26"/>
          <w:rtl w:val="0"/>
        </w:rPr>
        <w:t xml:space="preserve">    On remarque que l’éditeur qui a le plus vendu de jeux vidéo est Nintendo</w:t>
      </w:r>
      <w:r w:rsidDel="00000000" w:rsidR="00000000" w:rsidRPr="00000000">
        <w:rPr>
          <w:rtl w:val="0"/>
        </w:rPr>
      </w:r>
    </w:p>
    <w:p w:rsidR="00000000" w:rsidDel="00000000" w:rsidP="00000000" w:rsidRDefault="00000000" w:rsidRPr="00000000" w14:paraId="00000083">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4">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5">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6">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7">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8">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9">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A">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B">
      <w:pPr>
        <w:spacing w:after="240" w:lineRule="auto"/>
        <w:ind w:left="0" w:firstLine="0"/>
        <w:rPr>
          <w:sz w:val="32"/>
          <w:szCs w:val="32"/>
          <w:u w:val="single"/>
        </w:rPr>
      </w:pPr>
      <w:r w:rsidDel="00000000" w:rsidR="00000000" w:rsidRPr="00000000">
        <w:rPr>
          <w:sz w:val="32"/>
          <w:szCs w:val="32"/>
          <w:u w:val="single"/>
          <w:rtl w:val="0"/>
        </w:rPr>
        <w:t xml:space="preserve">Concernant Ubisoft:</w:t>
      </w:r>
    </w:p>
    <w:p w:rsidR="00000000" w:rsidDel="00000000" w:rsidP="00000000" w:rsidRDefault="00000000" w:rsidRPr="00000000" w14:paraId="0000008C">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D">
      <w:pPr>
        <w:spacing w:after="240" w:lineRule="auto"/>
        <w:ind w:left="720" w:firstLine="720"/>
        <w:rPr>
          <w:sz w:val="26"/>
          <w:szCs w:val="26"/>
        </w:rPr>
      </w:pPr>
      <w:r w:rsidDel="00000000" w:rsidR="00000000" w:rsidRPr="00000000">
        <w:rPr>
          <w:sz w:val="26"/>
          <w:szCs w:val="26"/>
        </w:rPr>
        <w:drawing>
          <wp:inline distB="114300" distT="114300" distL="114300" distR="114300">
            <wp:extent cx="6046923" cy="4679528"/>
            <wp:effectExtent b="0" l="0" r="0" t="0"/>
            <wp:docPr id="2" name="image5.png"/>
            <a:graphic>
              <a:graphicData uri="http://schemas.openxmlformats.org/drawingml/2006/picture">
                <pic:pic>
                  <pic:nvPicPr>
                    <pic:cNvPr id="0" name="image5.png"/>
                    <pic:cNvPicPr preferRelativeResize="0"/>
                  </pic:nvPicPr>
                  <pic:blipFill>
                    <a:blip r:embed="rId12"/>
                    <a:srcRect b="-40217" l="0" r="-22195" t="0"/>
                    <a:stretch>
                      <a:fillRect/>
                    </a:stretch>
                  </pic:blipFill>
                  <pic:spPr>
                    <a:xfrm>
                      <a:off x="0" y="0"/>
                      <a:ext cx="6046923" cy="467952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lineRule="auto"/>
        <w:ind w:left="0" w:firstLine="0"/>
        <w:rPr>
          <w:sz w:val="26"/>
          <w:szCs w:val="26"/>
        </w:rPr>
      </w:pPr>
      <w:r w:rsidDel="00000000" w:rsidR="00000000" w:rsidRPr="00000000">
        <w:rPr>
          <w:sz w:val="26"/>
          <w:szCs w:val="26"/>
          <w:rtl w:val="0"/>
        </w:rPr>
        <w:t xml:space="preserve">On remarque que Just Dance et Assasin's Creed sont les deux licences les plus vendues d'Ubisoft.( chiffres graphique en millions de ventes)</w:t>
      </w:r>
    </w:p>
    <w:p w:rsidR="00000000" w:rsidDel="00000000" w:rsidP="00000000" w:rsidRDefault="00000000" w:rsidRPr="00000000" w14:paraId="0000008F">
      <w:pP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90">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1">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2">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3">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4">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5">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6">
      <w:pPr>
        <w:spacing w:after="240" w:lineRule="auto"/>
        <w:ind w:left="0" w:firstLine="0"/>
        <w:rPr>
          <w:b w:val="1"/>
          <w:sz w:val="26"/>
          <w:szCs w:val="26"/>
        </w:rPr>
      </w:pPr>
      <w:r w:rsidDel="00000000" w:rsidR="00000000" w:rsidRPr="00000000">
        <w:rPr>
          <w:b w:val="1"/>
          <w:sz w:val="26"/>
          <w:szCs w:val="26"/>
          <w:rtl w:val="0"/>
        </w:rPr>
        <w:t xml:space="preserve">4.3 Vue et procédure stockée</w:t>
      </w:r>
    </w:p>
    <w:p w:rsidR="00000000" w:rsidDel="00000000" w:rsidP="00000000" w:rsidRDefault="00000000" w:rsidRPr="00000000" w14:paraId="00000097">
      <w:pPr>
        <w:spacing w:after="240" w:lineRule="auto"/>
        <w:ind w:left="0" w:firstLine="0"/>
        <w:rPr>
          <w:b w:val="1"/>
          <w:sz w:val="26"/>
          <w:szCs w:val="26"/>
        </w:rPr>
      </w:pPr>
      <w:r w:rsidDel="00000000" w:rsidR="00000000" w:rsidRPr="00000000">
        <w:rPr>
          <w:b w:val="1"/>
          <w:sz w:val="26"/>
          <w:szCs w:val="26"/>
          <w:rtl w:val="0"/>
        </w:rPr>
        <w:t xml:space="preserve">Exemple d’une vue qui permet  d’afficher tous les jeux vendus à plus de 20 millions d’exemplaires:</w:t>
      </w:r>
    </w:p>
    <w:p w:rsidR="00000000" w:rsidDel="00000000" w:rsidP="00000000" w:rsidRDefault="00000000" w:rsidRPr="00000000" w14:paraId="00000098">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requete_vue=</w:t>
      </w:r>
      <w:r w:rsidDel="00000000" w:rsidR="00000000" w:rsidRPr="00000000">
        <w:rPr>
          <w:rFonts w:ascii="Courier New" w:cs="Courier New" w:eastAsia="Courier New" w:hAnsi="Courier New"/>
          <w:color w:val="2aa198"/>
          <w:sz w:val="21"/>
          <w:szCs w:val="21"/>
          <w:shd w:fill="2f3136" w:val="clear"/>
          <w:rtl w:val="0"/>
        </w:rPr>
        <w:t xml:space="preserve">'''CREATE VIEW Best_Games AS # Création d'une vue</w:t>
      </w:r>
    </w:p>
    <w:p w:rsidR="00000000" w:rsidDel="00000000" w:rsidP="00000000" w:rsidRDefault="00000000" w:rsidRPr="00000000" w14:paraId="00000099">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SELECT ventes, nom_jeu, annee</w:t>
      </w:r>
    </w:p>
    <w:p w:rsidR="00000000" w:rsidDel="00000000" w:rsidP="00000000" w:rsidRDefault="00000000" w:rsidRPr="00000000" w14:paraId="0000009A">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FROM jeux</w:t>
      </w:r>
    </w:p>
    <w:p w:rsidR="00000000" w:rsidDel="00000000" w:rsidP="00000000" w:rsidRDefault="00000000" w:rsidRPr="00000000" w14:paraId="0000009B">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WHERE ventes &gt; 20 ;</w:t>
      </w:r>
    </w:p>
    <w:p w:rsidR="00000000" w:rsidDel="00000000" w:rsidP="00000000" w:rsidRDefault="00000000" w:rsidRPr="00000000" w14:paraId="0000009C">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SELECT * FROM Best_Games;'''</w:t>
      </w:r>
    </w:p>
    <w:p w:rsidR="00000000" w:rsidDel="00000000" w:rsidP="00000000" w:rsidRDefault="00000000" w:rsidRPr="00000000" w14:paraId="0000009D">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tl w:val="0"/>
        </w:rPr>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Exemple d’une procédure stocké qui retourne tous les jeux sortis dans l’année qu’on lui passe en paramètre :</w:t>
      </w:r>
    </w:p>
    <w:p w:rsidR="00000000" w:rsidDel="00000000" w:rsidP="00000000" w:rsidRDefault="00000000" w:rsidRPr="00000000" w14:paraId="0000009F">
      <w:pPr>
        <w:spacing w:after="240" w:before="240" w:lineRule="auto"/>
        <w:rPr>
          <w:sz w:val="26"/>
          <w:szCs w:val="26"/>
        </w:rPr>
      </w:pPr>
      <w:r w:rsidDel="00000000" w:rsidR="00000000" w:rsidRPr="00000000">
        <w:rPr>
          <w:rtl w:val="0"/>
        </w:rPr>
      </w:r>
    </w:p>
    <w:p w:rsidR="00000000" w:rsidDel="00000000" w:rsidP="00000000" w:rsidRDefault="00000000" w:rsidRPr="00000000" w14:paraId="000000A0">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procedure_stockee = </w:t>
      </w:r>
      <w:r w:rsidDel="00000000" w:rsidR="00000000" w:rsidRPr="00000000">
        <w:rPr>
          <w:rFonts w:ascii="Courier New" w:cs="Courier New" w:eastAsia="Courier New" w:hAnsi="Courier New"/>
          <w:color w:val="2aa198"/>
          <w:sz w:val="21"/>
          <w:szCs w:val="21"/>
          <w:shd w:fill="2f3136" w:val="clear"/>
          <w:rtl w:val="0"/>
        </w:rPr>
        <w:t xml:space="preserve">'''DELIMITER //</w:t>
      </w:r>
    </w:p>
    <w:p w:rsidR="00000000" w:rsidDel="00000000" w:rsidP="00000000" w:rsidRDefault="00000000" w:rsidRPr="00000000" w14:paraId="000000A1">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CREATE PROCEDURE proc</w:t>
      </w:r>
    </w:p>
    <w:p w:rsidR="00000000" w:rsidDel="00000000" w:rsidP="00000000" w:rsidRDefault="00000000" w:rsidRPr="00000000" w14:paraId="000000A2">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(IN var CHAR(50))</w:t>
      </w:r>
    </w:p>
    <w:p w:rsidR="00000000" w:rsidDel="00000000" w:rsidP="00000000" w:rsidRDefault="00000000" w:rsidRPr="00000000" w14:paraId="000000A3">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BEGIN</w:t>
      </w:r>
    </w:p>
    <w:p w:rsidR="00000000" w:rsidDel="00000000" w:rsidP="00000000" w:rsidRDefault="00000000" w:rsidRPr="00000000" w14:paraId="000000A4">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SELECT *</w:t>
      </w:r>
    </w:p>
    <w:p w:rsidR="00000000" w:rsidDel="00000000" w:rsidP="00000000" w:rsidRDefault="00000000" w:rsidRPr="00000000" w14:paraId="000000A5">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FROM jeux</w:t>
      </w:r>
    </w:p>
    <w:p w:rsidR="00000000" w:rsidDel="00000000" w:rsidP="00000000" w:rsidRDefault="00000000" w:rsidRPr="00000000" w14:paraId="000000A6">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WHERE année =var;</w:t>
      </w:r>
    </w:p>
    <w:p w:rsidR="00000000" w:rsidDel="00000000" w:rsidP="00000000" w:rsidRDefault="00000000" w:rsidRPr="00000000" w14:paraId="000000A7">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END //</w:t>
      </w:r>
    </w:p>
    <w:p w:rsidR="00000000" w:rsidDel="00000000" w:rsidP="00000000" w:rsidRDefault="00000000" w:rsidRPr="00000000" w14:paraId="000000A8">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DELIMITER ;</w:t>
      </w:r>
    </w:p>
    <w:p w:rsidR="00000000" w:rsidDel="00000000" w:rsidP="00000000" w:rsidRDefault="00000000" w:rsidRPr="00000000" w14:paraId="000000A9">
      <w:pPr>
        <w:spacing w:after="240" w:before="240" w:lineRule="auto"/>
        <w:rPr>
          <w:sz w:val="26"/>
          <w:szCs w:val="26"/>
        </w:rPr>
      </w:pPr>
      <w:r w:rsidDel="00000000" w:rsidR="00000000" w:rsidRPr="00000000">
        <w:rPr>
          <w:rtl w:val="0"/>
        </w:rPr>
      </w:r>
    </w:p>
    <w:p w:rsidR="00000000" w:rsidDel="00000000" w:rsidP="00000000" w:rsidRDefault="00000000" w:rsidRPr="00000000" w14:paraId="000000AA">
      <w:pPr>
        <w:spacing w:after="240" w:before="240" w:lineRule="auto"/>
        <w:rPr>
          <w:sz w:val="26"/>
          <w:szCs w:val="26"/>
        </w:rPr>
      </w:pPr>
      <w:r w:rsidDel="00000000" w:rsidR="00000000" w:rsidRPr="00000000">
        <w:rPr>
          <w:rtl w:val="0"/>
        </w:rPr>
      </w:r>
    </w:p>
    <w:p w:rsidR="00000000" w:rsidDel="00000000" w:rsidP="00000000" w:rsidRDefault="00000000" w:rsidRPr="00000000" w14:paraId="000000AB">
      <w:pPr>
        <w:spacing w:after="240" w:before="240" w:lineRule="auto"/>
        <w:rPr>
          <w:sz w:val="26"/>
          <w:szCs w:val="26"/>
        </w:rPr>
      </w:pPr>
      <w:r w:rsidDel="00000000" w:rsidR="00000000" w:rsidRPr="00000000">
        <w:rPr>
          <w:rtl w:val="0"/>
        </w:rPr>
      </w:r>
    </w:p>
    <w:p w:rsidR="00000000" w:rsidDel="00000000" w:rsidP="00000000" w:rsidRDefault="00000000" w:rsidRPr="00000000" w14:paraId="000000AC">
      <w:pPr>
        <w:spacing w:after="240" w:before="240" w:lineRule="auto"/>
        <w:rPr>
          <w:sz w:val="26"/>
          <w:szCs w:val="26"/>
        </w:rPr>
      </w:pPr>
      <w:r w:rsidDel="00000000" w:rsidR="00000000" w:rsidRPr="00000000">
        <w:rPr>
          <w:rtl w:val="0"/>
        </w:rPr>
      </w:r>
    </w:p>
    <w:p w:rsidR="00000000" w:rsidDel="00000000" w:rsidP="00000000" w:rsidRDefault="00000000" w:rsidRPr="00000000" w14:paraId="000000AD">
      <w:pPr>
        <w:spacing w:after="240" w:before="240" w:lineRule="auto"/>
        <w:rPr>
          <w:sz w:val="26"/>
          <w:szCs w:val="26"/>
        </w:rPr>
      </w:pPr>
      <w:r w:rsidDel="00000000" w:rsidR="00000000" w:rsidRPr="00000000">
        <w:rPr>
          <w:rtl w:val="0"/>
        </w:rPr>
      </w:r>
    </w:p>
    <w:p w:rsidR="00000000" w:rsidDel="00000000" w:rsidP="00000000" w:rsidRDefault="00000000" w:rsidRPr="00000000" w14:paraId="000000AE">
      <w:pPr>
        <w:spacing w:after="240" w:before="240" w:lineRule="auto"/>
        <w:rPr>
          <w:sz w:val="26"/>
          <w:szCs w:val="26"/>
        </w:rPr>
      </w:pPr>
      <w:r w:rsidDel="00000000" w:rsidR="00000000" w:rsidRPr="00000000">
        <w:rPr>
          <w:rtl w:val="0"/>
        </w:rPr>
      </w:r>
    </w:p>
    <w:p w:rsidR="00000000" w:rsidDel="00000000" w:rsidP="00000000" w:rsidRDefault="00000000" w:rsidRPr="00000000" w14:paraId="000000AF">
      <w:pPr>
        <w:spacing w:after="240" w:before="240" w:lineRule="auto"/>
        <w:rPr>
          <w:b w:val="1"/>
          <w:sz w:val="28"/>
          <w:szCs w:val="28"/>
        </w:rPr>
      </w:pPr>
      <w:r w:rsidDel="00000000" w:rsidR="00000000" w:rsidRPr="00000000">
        <w:rPr>
          <w:b w:val="1"/>
          <w:sz w:val="28"/>
          <w:szCs w:val="28"/>
          <w:rtl w:val="0"/>
        </w:rPr>
        <w:t xml:space="preserve">5) Aspects contractuels</w:t>
      </w:r>
    </w:p>
    <w:p w:rsidR="00000000" w:rsidDel="00000000" w:rsidP="00000000" w:rsidRDefault="00000000" w:rsidRPr="00000000" w14:paraId="000000B0">
      <w:pPr>
        <w:spacing w:after="240" w:before="240" w:lineRule="auto"/>
        <w:rPr>
          <w:b w:val="1"/>
        </w:rPr>
      </w:pPr>
      <w:r w:rsidDel="00000000" w:rsidR="00000000" w:rsidRPr="00000000">
        <w:rPr>
          <w:b w:val="1"/>
          <w:sz w:val="26"/>
          <w:szCs w:val="26"/>
          <w:rtl w:val="0"/>
        </w:rPr>
        <w:t xml:space="preserve">5.1 - Délais et protocole de livraison. </w:t>
      </w:r>
      <w:r w:rsidDel="00000000" w:rsidR="00000000" w:rsidRPr="00000000">
        <w:rPr>
          <w:b w:val="1"/>
          <w:rtl w:val="0"/>
        </w:rPr>
        <w:tab/>
      </w:r>
    </w:p>
    <w:p w:rsidR="00000000" w:rsidDel="00000000" w:rsidP="00000000" w:rsidRDefault="00000000" w:rsidRPr="00000000" w14:paraId="000000B1">
      <w:pPr>
        <w:spacing w:after="240" w:before="240" w:lineRule="auto"/>
        <w:rPr>
          <w:sz w:val="24"/>
          <w:szCs w:val="24"/>
        </w:rPr>
      </w:pPr>
      <w:r w:rsidDel="00000000" w:rsidR="00000000" w:rsidRPr="00000000">
        <w:rPr>
          <w:b w:val="1"/>
          <w:rtl w:val="0"/>
        </w:rPr>
        <w:t xml:space="preserve">Date de livraison </w:t>
      </w:r>
      <w:r w:rsidDel="00000000" w:rsidR="00000000" w:rsidRPr="00000000">
        <w:rPr>
          <w:rtl w:val="0"/>
        </w:rPr>
        <w:t xml:space="preserve">:</w:t>
      </w:r>
      <w:r w:rsidDel="00000000" w:rsidR="00000000" w:rsidRPr="00000000">
        <w:rPr>
          <w:sz w:val="24"/>
          <w:szCs w:val="24"/>
          <w:rtl w:val="0"/>
        </w:rPr>
        <w:t xml:space="preserve"> 01/04/2022</w:t>
        <w:tab/>
      </w:r>
    </w:p>
    <w:p w:rsidR="00000000" w:rsidDel="00000000" w:rsidP="00000000" w:rsidRDefault="00000000" w:rsidRPr="00000000" w14:paraId="000000B2">
      <w:pPr>
        <w:spacing w:after="240" w:before="240" w:lineRule="auto"/>
        <w:ind w:left="0" w:firstLine="0"/>
        <w:rPr>
          <w:b w:val="1"/>
          <w:sz w:val="26"/>
          <w:szCs w:val="26"/>
        </w:rPr>
      </w:pPr>
      <w:r w:rsidDel="00000000" w:rsidR="00000000" w:rsidRPr="00000000">
        <w:rPr>
          <w:b w:val="1"/>
          <w:rtl w:val="0"/>
        </w:rPr>
        <w:t xml:space="preserve">Livrables </w:t>
      </w:r>
      <w:r w:rsidDel="00000000" w:rsidR="00000000" w:rsidRPr="00000000">
        <w:rPr>
          <w:b w:val="1"/>
          <w:sz w:val="26"/>
          <w:szCs w:val="26"/>
          <w:rtl w:val="0"/>
        </w:rPr>
        <w:t xml:space="preserv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 le fichier SQL contenant la Base de données</w:t>
      </w:r>
    </w:p>
    <w:p w:rsidR="00000000" w:rsidDel="00000000" w:rsidP="00000000" w:rsidRDefault="00000000" w:rsidRPr="00000000" w14:paraId="000000B4">
      <w:pPr>
        <w:spacing w:after="240" w:before="240" w:lineRule="auto"/>
        <w:ind w:left="0" w:firstLine="0"/>
        <w:rPr>
          <w:b w:val="1"/>
        </w:rPr>
      </w:pPr>
      <w:r w:rsidDel="00000000" w:rsidR="00000000" w:rsidRPr="00000000">
        <w:rPr>
          <w:b w:val="1"/>
          <w:rtl w:val="0"/>
        </w:rPr>
        <w:t xml:space="preserve">- Un notebook contenant : </w:t>
      </w:r>
    </w:p>
    <w:p w:rsidR="00000000" w:rsidDel="00000000" w:rsidP="00000000" w:rsidRDefault="00000000" w:rsidRPr="00000000" w14:paraId="000000B5">
      <w:pPr>
        <w:spacing w:after="240" w:before="240" w:lineRule="auto"/>
        <w:ind w:left="0" w:firstLine="0"/>
        <w:rPr>
          <w:b w:val="1"/>
        </w:rPr>
      </w:pPr>
      <w:r w:rsidDel="00000000" w:rsidR="00000000" w:rsidRPr="00000000">
        <w:rPr>
          <w:b w:val="1"/>
          <w:rtl w:val="0"/>
        </w:rPr>
        <w:t xml:space="preserve">-  La présentation de la base (qui contient le MCD du dataset) </w:t>
      </w:r>
    </w:p>
    <w:p w:rsidR="00000000" w:rsidDel="00000000" w:rsidP="00000000" w:rsidRDefault="00000000" w:rsidRPr="00000000" w14:paraId="000000B6">
      <w:pPr>
        <w:spacing w:after="240" w:before="240" w:lineRule="auto"/>
        <w:ind w:left="0" w:firstLine="0"/>
        <w:rPr>
          <w:b w:val="1"/>
        </w:rPr>
      </w:pPr>
      <w:r w:rsidDel="00000000" w:rsidR="00000000" w:rsidRPr="00000000">
        <w:rPr>
          <w:b w:val="1"/>
          <w:rtl w:val="0"/>
        </w:rPr>
        <w:t xml:space="preserve">- Un script  python contenant le code de l'exploitation de la base</w:t>
      </w:r>
    </w:p>
    <w:p w:rsidR="00000000" w:rsidDel="00000000" w:rsidP="00000000" w:rsidRDefault="00000000" w:rsidRPr="00000000" w14:paraId="000000B7">
      <w:pPr>
        <w:spacing w:after="240" w:before="240" w:lineRule="auto"/>
        <w:ind w:left="0" w:firstLine="0"/>
        <w:rPr>
          <w:b w:val="1"/>
        </w:rPr>
      </w:pPr>
      <w:r w:rsidDel="00000000" w:rsidR="00000000" w:rsidRPr="00000000">
        <w:rPr>
          <w:b w:val="1"/>
          <w:rtl w:val="0"/>
        </w:rPr>
        <w:t xml:space="preserve"> - Une analyse statistique </w:t>
      </w:r>
    </w:p>
    <w:p w:rsidR="00000000" w:rsidDel="00000000" w:rsidP="00000000" w:rsidRDefault="00000000" w:rsidRPr="00000000" w14:paraId="000000B8">
      <w:pPr>
        <w:spacing w:after="240" w:before="240" w:lineRule="auto"/>
        <w:ind w:left="0" w:firstLine="0"/>
        <w:rPr>
          <w:b w:val="1"/>
        </w:rPr>
      </w:pPr>
      <w:r w:rsidDel="00000000" w:rsidR="00000000" w:rsidRPr="00000000">
        <w:rPr>
          <w:b w:val="1"/>
          <w:rtl w:val="0"/>
        </w:rPr>
        <w:t xml:space="preserve">- Un cahier des charges</w:t>
      </w: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b w:val="1"/>
          <w:rtl w:val="0"/>
        </w:rPr>
        <w:tab/>
      </w:r>
      <w:r w:rsidDel="00000000" w:rsidR="00000000" w:rsidRPr="00000000">
        <w:rPr>
          <w:rtl w:val="0"/>
        </w:rPr>
        <w:tab/>
        <w:tab/>
        <w:tab/>
        <w:tab/>
        <w:tab/>
        <w:tab/>
        <w:t xml:space="preserve"> </w:t>
      </w:r>
    </w:p>
    <w:p w:rsidR="00000000" w:rsidDel="00000000" w:rsidP="00000000" w:rsidRDefault="00000000" w:rsidRPr="00000000" w14:paraId="000000BA">
      <w:pPr>
        <w:spacing w:after="240" w:before="240" w:lineRule="auto"/>
        <w:rPr>
          <w:b w:val="1"/>
          <w:sz w:val="26"/>
          <w:szCs w:val="26"/>
        </w:rPr>
      </w:pPr>
      <w:r w:rsidDel="00000000" w:rsidR="00000000" w:rsidRPr="00000000">
        <w:rPr>
          <w:b w:val="1"/>
          <w:sz w:val="26"/>
          <w:szCs w:val="26"/>
          <w:rtl w:val="0"/>
        </w:rPr>
        <w:t xml:space="preserve">5.2 - Aspect juridique et commerciaux</w:t>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rtl w:val="0"/>
        </w:rPr>
      </w:r>
    </w:p>
    <w:p w:rsidR="00000000" w:rsidDel="00000000" w:rsidP="00000000" w:rsidRDefault="00000000" w:rsidRPr="00000000" w14:paraId="000000BD">
      <w:pPr>
        <w:spacing w:after="240" w:before="120" w:lineRule="auto"/>
        <w:jc w:val="both"/>
        <w:rPr>
          <w:b w:val="1"/>
          <w:i w:val="1"/>
        </w:rPr>
      </w:pPr>
      <w:r w:rsidDel="00000000" w:rsidR="00000000" w:rsidRPr="00000000">
        <w:rPr>
          <w:b w:val="1"/>
          <w:i w:val="1"/>
          <w:rtl w:val="0"/>
        </w:rPr>
        <w:t xml:space="preserve">Fait le 18/03/2022, A Brest</w:t>
      </w:r>
    </w:p>
    <w:p w:rsidR="00000000" w:rsidDel="00000000" w:rsidP="00000000" w:rsidRDefault="00000000" w:rsidRPr="00000000" w14:paraId="000000BE">
      <w:pPr>
        <w:spacing w:after="240" w:before="120" w:lineRule="auto"/>
        <w:jc w:val="both"/>
        <w:rPr>
          <w:b w:val="1"/>
        </w:rPr>
      </w:pPr>
      <w:r w:rsidDel="00000000" w:rsidR="00000000" w:rsidRPr="00000000">
        <w:rPr>
          <w:b w:val="1"/>
          <w:rtl w:val="0"/>
        </w:rPr>
        <w:t xml:space="preserve"> </w:t>
      </w:r>
    </w:p>
    <w:p w:rsidR="00000000" w:rsidDel="00000000" w:rsidP="00000000" w:rsidRDefault="00000000" w:rsidRPr="00000000" w14:paraId="000000BF">
      <w:pPr>
        <w:spacing w:after="240" w:before="120" w:lineRule="auto"/>
        <w:ind w:left="0" w:firstLine="0"/>
        <w:jc w:val="both"/>
        <w:rPr>
          <w:b w:val="1"/>
        </w:rPr>
      </w:pPr>
      <w:r w:rsidDel="00000000" w:rsidR="00000000" w:rsidRPr="00000000">
        <w:rPr>
          <w:b w:val="1"/>
          <w:rtl w:val="0"/>
        </w:rPr>
        <w:t xml:space="preserve">    </w:t>
        <w:tab/>
        <w:t xml:space="preserve">Le représentant de Simplon</w:t>
      </w:r>
      <w:r w:rsidDel="00000000" w:rsidR="00000000" w:rsidRPr="00000000">
        <w:rPr>
          <w:b w:val="1"/>
          <w:color w:val="ff0000"/>
          <w:rtl w:val="0"/>
        </w:rPr>
        <w:t xml:space="preserve">        </w:t>
      </w:r>
      <w:r w:rsidDel="00000000" w:rsidR="00000000" w:rsidRPr="00000000">
        <w:rPr>
          <w:b w:val="1"/>
          <w:rtl w:val="0"/>
        </w:rPr>
        <w:t xml:space="preserve"> </w:t>
        <w:tab/>
        <w:tab/>
        <w:t xml:space="preserve">Le représentant de CSOB                </w:t>
        <w:tab/>
        <w:t xml:space="preserve">Signature                                                     </w:t>
        <w:tab/>
        <w:t xml:space="preserve">Signature</w:t>
      </w:r>
    </w:p>
    <w:p w:rsidR="00000000" w:rsidDel="00000000" w:rsidP="00000000" w:rsidRDefault="00000000" w:rsidRPr="00000000" w14:paraId="000000C0">
      <w:pPr>
        <w:spacing w:after="240" w:before="240" w:lineRule="auto"/>
        <w:jc w:val="both"/>
        <w:rPr>
          <w:b w:val="1"/>
          <w:i w:val="1"/>
          <w:sz w:val="20"/>
          <w:szCs w:val="20"/>
        </w:rPr>
      </w:pPr>
      <w:r w:rsidDel="00000000" w:rsidR="00000000" w:rsidRPr="00000000">
        <w:rPr>
          <w:b w:val="1"/>
          <w:i w:val="1"/>
          <w:sz w:val="20"/>
          <w:szCs w:val="20"/>
          <w:rtl w:val="0"/>
        </w:rPr>
        <w:t xml:space="preserve">  (Précédé de la mention « lu et approuvé ») </w:t>
        <w:tab/>
        <w:tab/>
        <w:t xml:space="preserve">(Précédé de la mention « lu et approuvé »)</w:t>
      </w:r>
    </w:p>
    <w:p w:rsidR="00000000" w:rsidDel="00000000" w:rsidP="00000000" w:rsidRDefault="00000000" w:rsidRPr="00000000" w14:paraId="000000C1">
      <w:pPr>
        <w:spacing w:after="240" w:before="120" w:lineRule="auto"/>
        <w:jc w:val="both"/>
        <w:rPr>
          <w:b w:val="1"/>
        </w:rPr>
      </w:pPr>
      <w:r w:rsidDel="00000000" w:rsidR="00000000" w:rsidRPr="00000000">
        <w:rPr>
          <w:b w:val="1"/>
          <w:rtl w:val="0"/>
        </w:rPr>
        <w:t xml:space="preserve"> </w:t>
      </w:r>
    </w:p>
    <w:p w:rsidR="00000000" w:rsidDel="00000000" w:rsidP="00000000" w:rsidRDefault="00000000" w:rsidRPr="00000000" w14:paraId="000000C2">
      <w:pPr>
        <w:spacing w:after="240" w:before="240" w:lineRule="auto"/>
        <w:rPr>
          <w:b w:val="1"/>
        </w:rPr>
      </w:pPr>
      <w:r w:rsidDel="00000000" w:rsidR="00000000" w:rsidRPr="00000000">
        <w:rPr>
          <w:rtl w:val="0"/>
        </w:rPr>
      </w:r>
    </w:p>
    <w:p w:rsidR="00000000" w:rsidDel="00000000" w:rsidP="00000000" w:rsidRDefault="00000000" w:rsidRPr="00000000" w14:paraId="000000C3">
      <w:pPr>
        <w:spacing w:after="240" w:lineRule="auto"/>
        <w:rPr>
          <w:sz w:val="24"/>
          <w:szCs w:val="24"/>
        </w:rPr>
      </w:pPr>
      <w:r w:rsidDel="00000000" w:rsidR="00000000" w:rsidRPr="00000000">
        <w:rPr>
          <w:rtl w:val="0"/>
        </w:rPr>
      </w:r>
    </w:p>
    <w:p w:rsidR="00000000" w:rsidDel="00000000" w:rsidP="00000000" w:rsidRDefault="00000000" w:rsidRPr="00000000" w14:paraId="000000C4">
      <w:pPr>
        <w:spacing w:after="240" w:lineRule="auto"/>
        <w:rPr>
          <w:sz w:val="24"/>
          <w:szCs w:val="24"/>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