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36"/>
        </w:rPr>
        <w:id w:val="1018487380"/>
        <w:docPartObj>
          <w:docPartGallery w:val="Cover Pages"/>
          <w:docPartUnique/>
        </w:docPartObj>
      </w:sdtPr>
      <w:sdtEndPr/>
      <w:sdtContent>
        <w:p w:rsidR="00526A59" w:rsidRDefault="00ED1694">
          <w:pPr>
            <w:rPr>
              <w:lang w:val="fr-FR"/>
            </w:rPr>
          </w:pPr>
          <w:r>
            <w:rPr>
              <w:noProof/>
              <w:lang w:val="fr-FR" w:eastAsia="fr-FR"/>
            </w:rPr>
            <w:drawing>
              <wp:anchor distT="0" distB="2540" distL="114300" distR="114300" simplePos="0" relativeHeight="2" behindDoc="1" locked="0" layoutInCell="1" allowOverlap="1">
                <wp:simplePos x="0" y="0"/>
                <wp:positionH relativeFrom="page">
                  <wp:align>center</wp:align>
                </wp:positionH>
                <wp:positionV relativeFrom="page">
                  <wp:posOffset>683895</wp:posOffset>
                </wp:positionV>
                <wp:extent cx="6400800" cy="576961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13"/>
                        <a:srcRect l="276" t="14187" r="7300" b="2344"/>
                        <a:stretch>
                          <a:fillRect/>
                        </a:stretch>
                      </pic:blipFill>
                      <pic:spPr bwMode="auto">
                        <a:xfrm>
                          <a:off x="0" y="0"/>
                          <a:ext cx="6400800" cy="5769610"/>
                        </a:xfrm>
                        <a:prstGeom prst="rect">
                          <a:avLst/>
                        </a:prstGeom>
                      </pic:spPr>
                    </pic:pic>
                  </a:graphicData>
                </a:graphic>
              </wp:anchor>
            </w:drawing>
          </w:r>
        </w:p>
        <w:p w:rsidR="00526A59" w:rsidRDefault="00526A59">
          <w:pPr>
            <w:rPr>
              <w:lang w:val="fr-FR"/>
            </w:rPr>
          </w:pPr>
        </w:p>
        <w:p w:rsidR="00526A59" w:rsidRDefault="00ED1694">
          <w:pPr>
            <w:rPr>
              <w:lang w:val="fr-FR"/>
            </w:rPr>
          </w:pPr>
          <w:r>
            <w:rPr>
              <w:noProof/>
              <w:lang w:val="fr-FR" w:eastAsia="fr-FR"/>
            </w:rPr>
            <mc:AlternateContent>
              <mc:Choice Requires="wps">
                <w:drawing>
                  <wp:anchor distT="0" distB="0" distL="114300" distR="114300" simplePos="0" relativeHeight="3" behindDoc="0" locked="0" layoutInCell="1" allowOverlap="1" wp14:anchorId="1E3519FB">
                    <wp:simplePos x="0" y="0"/>
                    <wp:positionH relativeFrom="page">
                      <wp:posOffset>683895</wp:posOffset>
                    </wp:positionH>
                    <wp:positionV relativeFrom="page">
                      <wp:posOffset>6637020</wp:posOffset>
                    </wp:positionV>
                    <wp:extent cx="6402070" cy="2725420"/>
                    <wp:effectExtent l="0" t="0" r="7620" b="7620"/>
                    <wp:wrapNone/>
                    <wp:docPr id="2" name="Zone de texte 6" descr="Title, Subtitle, and Abstract"/>
                    <wp:cNvGraphicFramePr/>
                    <a:graphic xmlns:a="http://schemas.openxmlformats.org/drawingml/2006/main">
                      <a:graphicData uri="http://schemas.microsoft.com/office/word/2010/wordprocessingShape">
                        <wps:wsp>
                          <wps:cNvSpPr/>
                          <wps:spPr>
                            <a:xfrm>
                              <a:off x="0" y="0"/>
                              <a:ext cx="6401520" cy="2724840"/>
                            </a:xfrm>
                            <a:prstGeom prst="rect">
                              <a:avLst/>
                            </a:prstGeom>
                            <a:noFill/>
                            <a:ln w="6480">
                              <a:noFill/>
                            </a:ln>
                          </wps:spPr>
                          <wps:style>
                            <a:lnRef idx="0">
                              <a:scrgbClr r="0" g="0" b="0"/>
                            </a:lnRef>
                            <a:fillRef idx="0">
                              <a:scrgbClr r="0" g="0" b="0"/>
                            </a:fillRef>
                            <a:effectRef idx="0">
                              <a:scrgbClr r="0" g="0" b="0"/>
                            </a:effectRef>
                            <a:fontRef idx="minor"/>
                          </wps:style>
                          <wps:txbx>
                            <w:txbxContent>
                              <w:p w:rsidR="00526A59" w:rsidRDefault="00ED1694">
                                <w:pPr>
                                  <w:pStyle w:val="Titre"/>
                                  <w:shd w:val="clear" w:color="auto" w:fill="7E97AD"/>
                                  <w:rPr>
                                    <w:lang w:val="fr-FR"/>
                                  </w:rPr>
                                </w:pPr>
                                <w:r>
                                  <w:rPr>
                                    <w:lang w:val="fr-FR"/>
                                  </w:rPr>
                                  <w:t>Neige &amp; soleil</w:t>
                                </w:r>
                                <w:r>
                                  <w:rPr>
                                    <w:lang w:val="fr-FR"/>
                                  </w:rPr>
                                  <w:br/>
                                  <w:t>gestion des locations</w:t>
                                </w:r>
                              </w:p>
                              <w:p w:rsidR="00526A59" w:rsidRDefault="00196C25">
                                <w:pPr>
                                  <w:pStyle w:val="Sous-titre"/>
                                  <w:rPr>
                                    <w:lang w:val="fr-FR"/>
                                  </w:rPr>
                                </w:pPr>
                                <w:sdt>
                                  <w:sdtPr>
                                    <w:alias w:val="Date"/>
                                    <w:id w:val="1718851105"/>
                                    <w:date w:fullDate="2017-01-16T00:00:00Z">
                                      <w:dateFormat w:val="dd/MM/yyyy"/>
                                      <w:lid w:val="fr-FR"/>
                                      <w:storeMappedDataAs w:val="dateTime"/>
                                      <w:calendar w:val="gregorian"/>
                                    </w:date>
                                  </w:sdtPr>
                                  <w:sdtEndPr/>
                                  <w:sdtContent>
                                    <w:r w:rsidR="00ED1694">
                                      <w:rPr>
                                        <w:lang w:val="fr-FR"/>
                                      </w:rPr>
                                      <w:t>16/01/2017</w:t>
                                    </w:r>
                                  </w:sdtContent>
                                </w:sdt>
                              </w:p>
                              <w:p w:rsidR="00526A59" w:rsidRPr="00A85A3C" w:rsidRDefault="00ED1694">
                                <w:pPr>
                                  <w:pStyle w:val="Contenudecadre"/>
                                  <w:ind w:left="450"/>
                                  <w:rPr>
                                    <w:lang w:val="fr-FR"/>
                                  </w:rPr>
                                </w:pPr>
                                <w:r>
                                  <w:rPr>
                                    <w:lang w:val="fr-FR"/>
                                  </w:rPr>
                                  <w:t>Cahier des charges de la mise en place d’un client léger pour l’association NEIGE ET SOLEIL.</w:t>
                                </w:r>
                              </w:p>
                            </w:txbxContent>
                          </wps:txbx>
                          <wps:bodyPr lIns="0" tIns="0" rIns="0" bIns="0" anchor="b">
                            <a:prstTxWarp prst="textNoShape">
                              <a:avLst/>
                            </a:prstTxWarp>
                            <a:noAutofit/>
                          </wps:bodyPr>
                        </wps:wsp>
                      </a:graphicData>
                    </a:graphic>
                  </wp:anchor>
                </w:drawing>
              </mc:Choice>
              <mc:Fallback>
                <w:pict>
                  <v:rect id="shape_0" ID="Zone de texte 6" stroked="f" style="position:absolute;margin-left:53.85pt;margin-top:522.6pt;width:504pt;height:214.5pt;mso-position-horizontal-relative:page;mso-position-vertical-relative:page" wp14:anchorId="1E3519FB">
                    <w10:wrap type="square"/>
                    <v:fill o:detectmouseclick="t" on="false"/>
                    <v:stroke color="#3465a4" weight="6480" joinstyle="round" endcap="flat"/>
                    <v:textbox>
                      <w:txbxContent>
                        <w:p>
                          <w:pPr>
                            <w:pStyle w:val="Titreprincipal"/>
                            <w:shd w:fill="7E97AD" w:val="clear"/>
                            <w:rPr>
                              <w:lang w:val="fr-FR"/>
                            </w:rPr>
                          </w:pPr>
                          <w:r>
                            <w:rPr>
                              <w:lang w:val="fr-FR"/>
                            </w:rPr>
                            <w:t>Neige &amp; soleil</w:t>
                            <w:br/>
                            <w:t>gestion des locations</w:t>
                          </w:r>
                        </w:p>
                        <w:p>
                          <w:pPr>
                            <w:pStyle w:val="Soustitre"/>
                            <w:rPr>
                              <w:lang w:val="fr-FR"/>
                            </w:rPr>
                          </w:pPr>
                          <w:r>
                            <w:rPr/>
                          </w:r>
                          <w:sdt>
                            <w:sdtPr>
                              <w:alias w:val="Date"/>
                              <w:date w:fullDate="2017-01-16T00:00:00Z">
                                <w:dateFormat w:val="dd/MM/yyyy"/>
                                <w:lid w:val="fr-FR"/>
                                <w:storeMappedDataAs w:val="dateTime"/>
                                <w:calendar w:val="gregorian"/>
                              </w:date>
                            </w:sdtPr>
                            <w:sdtContent>
                              <w:r>
                                <w:rPr>
                                  <w:lang w:val="fr-FR"/>
                                </w:rPr>
                                <w:t>16/01/2017</w:t>
                              </w:r>
                            </w:sdtContent>
                          </w:sdt>
                        </w:p>
                        <w:p>
                          <w:pPr>
                            <w:pStyle w:val="Contenudecadre"/>
                            <w:spacing w:before="40" w:after="160"/>
                            <w:ind w:left="450" w:hanging="0"/>
                            <w:rPr/>
                          </w:pPr>
                          <w:r>
                            <w:rPr>
                              <w:lang w:val="fr-FR"/>
                            </w:rPr>
                            <w:t>Cahier des charges de la mise en place d’un client léger pour l’association NEIGE ET SOLEIL.</w:t>
                          </w:r>
                        </w:p>
                      </w:txbxContent>
                    </v:textbox>
                  </v:rect>
                </w:pict>
              </mc:Fallback>
            </mc:AlternateContent>
          </w:r>
          <w:r>
            <w:br w:type="page"/>
          </w:r>
        </w:p>
        <w:p w:rsidR="00526A59" w:rsidRDefault="00ED1694">
          <w:pPr>
            <w:pStyle w:val="En-ttedetabledesmatires"/>
          </w:pPr>
          <w:r>
            <w:rPr>
              <w:color w:val="595959"/>
              <w:lang w:val="fr-FR"/>
            </w:rPr>
            <w:lastRenderedPageBreak/>
            <w:t>Contenu</w:t>
          </w:r>
        </w:p>
        <w:p w:rsidR="00526A59" w:rsidRDefault="00ED1694">
          <w:pPr>
            <w:pStyle w:val="TM1"/>
            <w:rPr>
              <w:rFonts w:eastAsiaTheme="minorEastAsia"/>
              <w:color w:val="00000A"/>
              <w:szCs w:val="22"/>
              <w:lang w:val="fr-FR" w:eastAsia="fr-FR"/>
            </w:rPr>
          </w:pPr>
          <w:r>
            <w:fldChar w:fldCharType="begin"/>
          </w:r>
          <w:r>
            <w:instrText>TOC \z \o "1-1" \u</w:instrText>
          </w:r>
          <w:r>
            <w:fldChar w:fldCharType="separate"/>
          </w:r>
          <w:hyperlink w:anchor="_Toc472932548">
            <w:r>
              <w:rPr>
                <w:rStyle w:val="Sautdindex"/>
                <w:webHidden/>
                <w:lang w:val="fr-FR"/>
              </w:rPr>
              <w:t>Présentation de l’entreprise</w:t>
            </w:r>
            <w:r>
              <w:rPr>
                <w:webHidden/>
              </w:rPr>
              <w:fldChar w:fldCharType="begin"/>
            </w:r>
            <w:r>
              <w:rPr>
                <w:webHidden/>
              </w:rPr>
              <w:instrText>PAGEREF _Toc472932548 \h</w:instrText>
            </w:r>
            <w:r>
              <w:rPr>
                <w:webHidden/>
              </w:rPr>
            </w:r>
            <w:r>
              <w:rPr>
                <w:webHidden/>
              </w:rPr>
              <w:fldChar w:fldCharType="separate"/>
            </w:r>
            <w:r>
              <w:rPr>
                <w:rStyle w:val="Sautdindex"/>
              </w:rPr>
              <w:tab/>
              <w:t>1</w:t>
            </w:r>
            <w:r>
              <w:rPr>
                <w:webHidden/>
              </w:rPr>
              <w:fldChar w:fldCharType="end"/>
            </w:r>
          </w:hyperlink>
        </w:p>
        <w:p w:rsidR="00526A59" w:rsidRDefault="00196C25">
          <w:pPr>
            <w:pStyle w:val="TM1"/>
            <w:rPr>
              <w:rFonts w:eastAsiaTheme="minorEastAsia"/>
              <w:color w:val="00000A"/>
              <w:szCs w:val="22"/>
              <w:lang w:val="fr-FR" w:eastAsia="fr-FR"/>
            </w:rPr>
          </w:pPr>
          <w:hyperlink w:anchor="_Toc472932549">
            <w:r w:rsidR="00ED1694">
              <w:rPr>
                <w:rStyle w:val="Sautdindex"/>
                <w:webHidden/>
                <w:lang w:val="fr-FR"/>
              </w:rPr>
              <w:t>Présentation du client</w:t>
            </w:r>
            <w:r w:rsidR="00ED1694">
              <w:rPr>
                <w:webHidden/>
              </w:rPr>
              <w:fldChar w:fldCharType="begin"/>
            </w:r>
            <w:r w:rsidR="00ED1694">
              <w:rPr>
                <w:webHidden/>
              </w:rPr>
              <w:instrText>PAGEREF _Toc472932549 \h</w:instrText>
            </w:r>
            <w:r w:rsidR="00ED1694">
              <w:rPr>
                <w:webHidden/>
              </w:rPr>
            </w:r>
            <w:r w:rsidR="00ED1694">
              <w:rPr>
                <w:webHidden/>
              </w:rPr>
              <w:fldChar w:fldCharType="separate"/>
            </w:r>
            <w:r w:rsidR="00ED1694">
              <w:rPr>
                <w:rStyle w:val="Sautdindex"/>
              </w:rPr>
              <w:tab/>
              <w:t>4</w:t>
            </w:r>
            <w:r w:rsidR="00ED1694">
              <w:rPr>
                <w:webHidden/>
              </w:rPr>
              <w:fldChar w:fldCharType="end"/>
            </w:r>
          </w:hyperlink>
        </w:p>
        <w:p w:rsidR="00526A59" w:rsidRDefault="00196C25">
          <w:pPr>
            <w:pStyle w:val="TM1"/>
            <w:rPr>
              <w:rFonts w:eastAsiaTheme="minorEastAsia"/>
              <w:color w:val="00000A"/>
              <w:szCs w:val="22"/>
              <w:lang w:val="fr-FR" w:eastAsia="fr-FR"/>
            </w:rPr>
          </w:pPr>
          <w:hyperlink w:anchor="_Toc472932550">
            <w:r w:rsidR="00ED1694">
              <w:rPr>
                <w:rStyle w:val="Sautdindex"/>
                <w:webHidden/>
                <w:lang w:val="fr-FR"/>
              </w:rPr>
              <w:t>Cahier des charges</w:t>
            </w:r>
            <w:r w:rsidR="00ED1694">
              <w:rPr>
                <w:webHidden/>
              </w:rPr>
              <w:fldChar w:fldCharType="begin"/>
            </w:r>
            <w:r w:rsidR="00ED1694">
              <w:rPr>
                <w:webHidden/>
              </w:rPr>
              <w:instrText>PAGEREF _Toc472932550 \h</w:instrText>
            </w:r>
            <w:r w:rsidR="00ED1694">
              <w:rPr>
                <w:webHidden/>
              </w:rPr>
            </w:r>
            <w:r w:rsidR="00ED1694">
              <w:rPr>
                <w:webHidden/>
              </w:rPr>
              <w:fldChar w:fldCharType="separate"/>
            </w:r>
            <w:r w:rsidR="00ED1694">
              <w:rPr>
                <w:rStyle w:val="Sautdindex"/>
              </w:rPr>
              <w:tab/>
              <w:t>6</w:t>
            </w:r>
            <w:r w:rsidR="00ED1694">
              <w:rPr>
                <w:webHidden/>
              </w:rPr>
              <w:fldChar w:fldCharType="end"/>
            </w:r>
          </w:hyperlink>
        </w:p>
        <w:p w:rsidR="00526A59" w:rsidRDefault="00196C25">
          <w:pPr>
            <w:pStyle w:val="TM1"/>
            <w:rPr>
              <w:rFonts w:eastAsiaTheme="minorEastAsia"/>
              <w:color w:val="00000A"/>
              <w:szCs w:val="22"/>
              <w:lang w:val="fr-FR" w:eastAsia="fr-FR"/>
            </w:rPr>
          </w:pPr>
          <w:hyperlink w:anchor="_Toc472932551">
            <w:r w:rsidR="00ED1694">
              <w:rPr>
                <w:rStyle w:val="Sautdindex"/>
                <w:webHidden/>
                <w:lang w:val="fr-FR"/>
              </w:rPr>
              <w:t>Informations de contact</w:t>
            </w:r>
            <w:r w:rsidR="00ED1694">
              <w:rPr>
                <w:webHidden/>
              </w:rPr>
              <w:fldChar w:fldCharType="begin"/>
            </w:r>
            <w:r w:rsidR="00ED1694">
              <w:rPr>
                <w:webHidden/>
              </w:rPr>
              <w:instrText>PAGEREF _Toc472932551 \h</w:instrText>
            </w:r>
            <w:r w:rsidR="00ED1694">
              <w:rPr>
                <w:webHidden/>
              </w:rPr>
            </w:r>
            <w:r w:rsidR="00ED1694">
              <w:rPr>
                <w:webHidden/>
              </w:rPr>
              <w:fldChar w:fldCharType="separate"/>
            </w:r>
            <w:r w:rsidR="00ED1694">
              <w:rPr>
                <w:rStyle w:val="Sautdindex"/>
              </w:rPr>
              <w:tab/>
              <w:t>9</w:t>
            </w:r>
            <w:r w:rsidR="00ED1694">
              <w:rPr>
                <w:webHidden/>
              </w:rPr>
              <w:fldChar w:fldCharType="end"/>
            </w:r>
          </w:hyperlink>
        </w:p>
        <w:p w:rsidR="00526A59" w:rsidRDefault="00196C25">
          <w:pPr>
            <w:pStyle w:val="TM1"/>
            <w:rPr>
              <w:rFonts w:eastAsiaTheme="minorEastAsia"/>
              <w:color w:val="00000A"/>
              <w:szCs w:val="22"/>
              <w:lang w:val="fr-FR" w:eastAsia="fr-FR"/>
            </w:rPr>
          </w:pPr>
          <w:hyperlink w:anchor="_Toc472932552">
            <w:r w:rsidR="00ED1694">
              <w:rPr>
                <w:rStyle w:val="Sautdindex"/>
                <w:webHidden/>
                <w:lang w:val="fr-FR"/>
              </w:rPr>
              <w:t>Informations sur l’entreprise</w:t>
            </w:r>
            <w:r w:rsidR="00ED1694">
              <w:rPr>
                <w:webHidden/>
              </w:rPr>
              <w:fldChar w:fldCharType="begin"/>
            </w:r>
            <w:r w:rsidR="00ED1694">
              <w:rPr>
                <w:webHidden/>
              </w:rPr>
              <w:instrText>PAGEREF _Toc472932552 \h</w:instrText>
            </w:r>
            <w:r w:rsidR="00ED1694">
              <w:rPr>
                <w:webHidden/>
              </w:rPr>
            </w:r>
            <w:r w:rsidR="00ED1694">
              <w:rPr>
                <w:webHidden/>
              </w:rPr>
              <w:fldChar w:fldCharType="separate"/>
            </w:r>
            <w:r w:rsidR="00ED1694">
              <w:rPr>
                <w:rStyle w:val="Sautdindex"/>
              </w:rPr>
              <w:tab/>
              <w:t>9</w:t>
            </w:r>
            <w:r w:rsidR="00ED1694">
              <w:rPr>
                <w:webHidden/>
              </w:rPr>
              <w:fldChar w:fldCharType="end"/>
            </w:r>
          </w:hyperlink>
        </w:p>
        <w:p w:rsidR="00526A59" w:rsidRDefault="00ED1694">
          <w:pPr>
            <w:rPr>
              <w:b/>
              <w:bCs/>
              <w:lang w:val="fr-FR"/>
            </w:rPr>
          </w:pPr>
          <w:r>
            <w:fldChar w:fldCharType="end"/>
          </w:r>
        </w:p>
        <w:p w:rsidR="00526A59" w:rsidRDefault="00ED1694">
          <w:pPr>
            <w:pStyle w:val="Titre1"/>
            <w:rPr>
              <w:rFonts w:ascii="Cambria" w:hAnsi="Cambria"/>
              <w:color w:val="595959"/>
              <w:lang w:val="fr-FR"/>
            </w:rPr>
          </w:pPr>
          <w:bookmarkStart w:id="0" w:name="_Toc472932548"/>
          <w:bookmarkEnd w:id="0"/>
          <w:r>
            <w:rPr>
              <w:color w:val="595959"/>
              <w:lang w:val="fr-FR"/>
            </w:rPr>
            <w:lastRenderedPageBreak/>
            <w:t>Présentation de l’entreprise</w:t>
          </w:r>
        </w:p>
        <w:p w:rsidR="00526A59" w:rsidRDefault="00ED1694">
          <w:pPr>
            <w:rPr>
              <w:lang w:val="fr-FR"/>
            </w:rPr>
          </w:pPr>
          <w:r>
            <w:rPr>
              <w:noProof/>
              <w:lang w:val="fr-FR" w:eastAsia="fr-FR"/>
            </w:rPr>
            <w:drawing>
              <wp:inline distT="0" distB="0" distL="0" distR="0">
                <wp:extent cx="1025525" cy="488315"/>
                <wp:effectExtent l="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noChangeArrowheads="1"/>
                        </pic:cNvPicPr>
                      </pic:nvPicPr>
                      <pic:blipFill>
                        <a:blip r:embed="rId14"/>
                        <a:stretch>
                          <a:fillRect/>
                        </a:stretch>
                      </pic:blipFill>
                      <pic:spPr bwMode="auto">
                        <a:xfrm>
                          <a:off x="0" y="0"/>
                          <a:ext cx="1025525" cy="488315"/>
                        </a:xfrm>
                        <a:prstGeom prst="rect">
                          <a:avLst/>
                        </a:prstGeom>
                      </pic:spPr>
                    </pic:pic>
                  </a:graphicData>
                </a:graphic>
              </wp:inline>
            </w:drawing>
          </w:r>
        </w:p>
        <w:p w:rsidR="00526A59" w:rsidRDefault="00ED1694">
          <w:pPr>
            <w:pStyle w:val="Titre2"/>
            <w:rPr>
              <w:lang w:val="fr-FR"/>
            </w:rPr>
          </w:pPr>
          <w:r>
            <w:rPr>
              <w:color w:val="577188"/>
              <w:lang w:val="fr-FR"/>
            </w:rPr>
            <w:t>Statut juridique et activite</w:t>
          </w:r>
        </w:p>
        <w:p w:rsidR="00526A59" w:rsidRDefault="00ED1694">
          <w:pPr>
            <w:spacing w:after="0"/>
            <w:jc w:val="both"/>
            <w:rPr>
              <w:sz w:val="22"/>
              <w:szCs w:val="22"/>
              <w:lang w:val="fr-FR"/>
            </w:rPr>
          </w:pPr>
          <w:r>
            <w:rPr>
              <w:sz w:val="22"/>
              <w:szCs w:val="22"/>
              <w:lang w:val="fr-FR"/>
            </w:rPr>
            <w:t xml:space="preserve">Enregistrée au tribunal de commerce de Paris depuis le 27/08/2014, DLM </w:t>
          </w:r>
          <w:proofErr w:type="spellStart"/>
          <w:r>
            <w:rPr>
              <w:sz w:val="22"/>
              <w:szCs w:val="22"/>
              <w:lang w:val="fr-FR"/>
            </w:rPr>
            <w:t>Partners</w:t>
          </w:r>
          <w:proofErr w:type="spellEnd"/>
          <w:r>
            <w:rPr>
              <w:sz w:val="22"/>
              <w:szCs w:val="22"/>
              <w:lang w:val="fr-FR"/>
            </w:rPr>
            <w:t xml:space="preserve">, est une SARL de sept employés dont la moyenne </w:t>
          </w:r>
          <w:r w:rsidR="00A85A3C">
            <w:rPr>
              <w:sz w:val="22"/>
              <w:szCs w:val="22"/>
              <w:lang w:val="fr-FR"/>
            </w:rPr>
            <w:t>d’âge</w:t>
          </w:r>
          <w:r>
            <w:rPr>
              <w:sz w:val="22"/>
              <w:szCs w:val="22"/>
              <w:lang w:val="fr-FR"/>
            </w:rPr>
            <w:t xml:space="preserve"> est de 27 ans. Le siège social est situé à Paris dans le 19</w:t>
          </w:r>
          <w:r>
            <w:rPr>
              <w:sz w:val="22"/>
              <w:szCs w:val="22"/>
              <w:vertAlign w:val="superscript"/>
              <w:lang w:val="fr-FR"/>
            </w:rPr>
            <w:t>ème</w:t>
          </w:r>
          <w:r>
            <w:rPr>
              <w:sz w:val="22"/>
              <w:szCs w:val="22"/>
              <w:lang w:val="fr-FR"/>
            </w:rPr>
            <w:t xml:space="preserve"> arrondissement. </w:t>
          </w:r>
        </w:p>
        <w:p w:rsidR="00526A59" w:rsidRDefault="00ED1694">
          <w:pPr>
            <w:spacing w:after="0"/>
            <w:jc w:val="both"/>
            <w:rPr>
              <w:sz w:val="22"/>
              <w:szCs w:val="22"/>
              <w:lang w:val="fr-FR"/>
            </w:rPr>
          </w:pPr>
          <w:r>
            <w:rPr>
              <w:sz w:val="22"/>
              <w:szCs w:val="22"/>
              <w:lang w:val="fr-FR"/>
            </w:rPr>
            <w:t xml:space="preserve">La société a réalisé en 2016 un chiffre d’affaire de 731 618€ soit une progression de 12% par rapport à 2015. </w:t>
          </w:r>
        </w:p>
        <w:p w:rsidR="00526A59" w:rsidRDefault="00ED1694">
          <w:pPr>
            <w:spacing w:after="0"/>
            <w:jc w:val="both"/>
            <w:rPr>
              <w:sz w:val="22"/>
              <w:szCs w:val="22"/>
              <w:lang w:val="fr-FR"/>
            </w:rPr>
          </w:pPr>
          <w:r>
            <w:rPr>
              <w:sz w:val="22"/>
              <w:szCs w:val="22"/>
              <w:lang w:val="fr-FR"/>
            </w:rPr>
            <w:t xml:space="preserve">Son activité a été enregistrée par le greffe sous le terme suivant : programmation informatique. </w:t>
          </w:r>
        </w:p>
        <w:p w:rsidR="00526A59" w:rsidRPr="00A85A3C" w:rsidRDefault="00ED1694">
          <w:pPr>
            <w:spacing w:after="0"/>
            <w:jc w:val="both"/>
            <w:rPr>
              <w:lang w:val="fr-FR"/>
            </w:rPr>
          </w:pPr>
          <w:r>
            <w:rPr>
              <w:sz w:val="22"/>
              <w:szCs w:val="22"/>
              <w:lang w:val="fr-FR"/>
            </w:rPr>
            <w:t>Le rayon d’action de l’entreprise se compose de toute l’Île de France, dans un rayon de 550 km du siège.</w:t>
          </w:r>
        </w:p>
        <w:p w:rsidR="00526A59" w:rsidRDefault="00ED1694">
          <w:pPr>
            <w:jc w:val="both"/>
            <w:rPr>
              <w:sz w:val="22"/>
              <w:szCs w:val="22"/>
              <w:lang w:val="fr-FR"/>
            </w:rPr>
          </w:pPr>
          <w:r>
            <w:rPr>
              <w:sz w:val="22"/>
              <w:szCs w:val="22"/>
              <w:lang w:val="fr-FR"/>
            </w:rPr>
            <w:t>La clientèle est composée de client venant à la fois du privé, du public, d’industriels et de particuliers.</w:t>
          </w:r>
        </w:p>
        <w:p w:rsidR="00526A59" w:rsidRDefault="00526A59">
          <w:pPr>
            <w:jc w:val="both"/>
            <w:rPr>
              <w:lang w:val="fr-FR"/>
            </w:rPr>
          </w:pPr>
        </w:p>
        <w:p w:rsidR="00526A59" w:rsidRDefault="00ED1694">
          <w:pPr>
            <w:jc w:val="center"/>
            <w:rPr>
              <w:lang w:val="fr-FR"/>
            </w:rPr>
          </w:pPr>
          <w:r>
            <w:rPr>
              <w:noProof/>
              <w:lang w:val="fr-FR" w:eastAsia="fr-FR"/>
            </w:rPr>
            <w:drawing>
              <wp:inline distT="0" distB="0" distL="0" distR="0">
                <wp:extent cx="3581400" cy="3124200"/>
                <wp:effectExtent l="0" t="0" r="0" b="0"/>
                <wp:docPr id="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9"/>
                        <pic:cNvPicPr>
                          <a:picLocks noChangeAspect="1" noChangeArrowheads="1"/>
                        </pic:cNvPicPr>
                      </pic:nvPicPr>
                      <pic:blipFill>
                        <a:blip r:embed="rId15"/>
                        <a:stretch>
                          <a:fillRect/>
                        </a:stretch>
                      </pic:blipFill>
                      <pic:spPr bwMode="auto">
                        <a:xfrm>
                          <a:off x="0" y="0"/>
                          <a:ext cx="3581400" cy="3124200"/>
                        </a:xfrm>
                        <a:prstGeom prst="rect">
                          <a:avLst/>
                        </a:prstGeom>
                      </pic:spPr>
                    </pic:pic>
                  </a:graphicData>
                </a:graphic>
              </wp:inline>
            </w:drawing>
          </w:r>
        </w:p>
        <w:p w:rsidR="00526A59" w:rsidRDefault="00526A59">
          <w:pPr>
            <w:jc w:val="center"/>
            <w:rPr>
              <w:lang w:val="fr-FR"/>
            </w:rPr>
          </w:pPr>
        </w:p>
        <w:p w:rsidR="00526A59" w:rsidRDefault="00ED1694">
          <w:pPr>
            <w:pStyle w:val="Titre2"/>
            <w:rPr>
              <w:lang w:val="fr-FR"/>
            </w:rPr>
          </w:pPr>
          <w:r>
            <w:rPr>
              <w:color w:val="577188"/>
              <w:lang w:val="fr-FR"/>
            </w:rPr>
            <w:t>structure de l’entreprise</w:t>
          </w:r>
        </w:p>
        <w:p w:rsidR="00526A59" w:rsidRDefault="00ED1694">
          <w:pPr>
            <w:jc w:val="both"/>
            <w:rPr>
              <w:sz w:val="22"/>
              <w:szCs w:val="22"/>
              <w:lang w:val="fr-FR"/>
            </w:rPr>
          </w:pPr>
          <w:r>
            <w:rPr>
              <w:sz w:val="22"/>
              <w:szCs w:val="22"/>
              <w:lang w:val="fr-FR"/>
            </w:rPr>
            <w:t xml:space="preserve">Pour mener à bien son activité, DLM </w:t>
          </w:r>
          <w:proofErr w:type="spellStart"/>
          <w:r>
            <w:rPr>
              <w:sz w:val="22"/>
              <w:szCs w:val="22"/>
              <w:lang w:val="fr-FR"/>
            </w:rPr>
            <w:t>Partners</w:t>
          </w:r>
          <w:proofErr w:type="spellEnd"/>
          <w:r>
            <w:rPr>
              <w:sz w:val="22"/>
              <w:szCs w:val="22"/>
              <w:lang w:val="fr-FR"/>
            </w:rPr>
            <w:t xml:space="preserve"> emploie sept personnes :</w:t>
          </w:r>
        </w:p>
        <w:p w:rsidR="00526A59" w:rsidRDefault="00ED1694">
          <w:pPr>
            <w:pStyle w:val="Paragraphedeliste"/>
            <w:numPr>
              <w:ilvl w:val="0"/>
              <w:numId w:val="1"/>
            </w:numPr>
            <w:jc w:val="both"/>
            <w:rPr>
              <w:sz w:val="22"/>
              <w:szCs w:val="22"/>
              <w:lang w:val="fr-FR"/>
            </w:rPr>
          </w:pPr>
          <w:r>
            <w:rPr>
              <w:sz w:val="22"/>
              <w:szCs w:val="22"/>
              <w:lang w:val="fr-FR"/>
            </w:rPr>
            <w:t>Un PDG</w:t>
          </w:r>
        </w:p>
        <w:p w:rsidR="00526A59" w:rsidRDefault="00ED1694">
          <w:pPr>
            <w:pStyle w:val="Paragraphedeliste"/>
            <w:numPr>
              <w:ilvl w:val="0"/>
              <w:numId w:val="1"/>
            </w:numPr>
            <w:jc w:val="both"/>
            <w:rPr>
              <w:sz w:val="22"/>
              <w:szCs w:val="22"/>
              <w:lang w:val="fr-FR"/>
            </w:rPr>
          </w:pPr>
          <w:r>
            <w:rPr>
              <w:sz w:val="22"/>
              <w:szCs w:val="22"/>
              <w:lang w:val="fr-FR"/>
            </w:rPr>
            <w:t>Une secrétaire (comptable – gestionnaire)</w:t>
          </w:r>
        </w:p>
        <w:p w:rsidR="00526A59" w:rsidRDefault="00ED1694">
          <w:pPr>
            <w:pStyle w:val="Paragraphedeliste"/>
            <w:numPr>
              <w:ilvl w:val="0"/>
              <w:numId w:val="1"/>
            </w:numPr>
            <w:jc w:val="both"/>
            <w:rPr>
              <w:sz w:val="22"/>
              <w:szCs w:val="22"/>
              <w:lang w:val="fr-FR"/>
            </w:rPr>
          </w:pPr>
          <w:r>
            <w:rPr>
              <w:sz w:val="22"/>
              <w:szCs w:val="22"/>
              <w:lang w:val="fr-FR"/>
            </w:rPr>
            <w:t>Un directeur marketing</w:t>
          </w:r>
        </w:p>
        <w:p w:rsidR="00526A59" w:rsidRDefault="00ED1694">
          <w:pPr>
            <w:pStyle w:val="Paragraphedeliste"/>
            <w:numPr>
              <w:ilvl w:val="0"/>
              <w:numId w:val="1"/>
            </w:numPr>
            <w:jc w:val="both"/>
            <w:rPr>
              <w:sz w:val="22"/>
              <w:szCs w:val="22"/>
              <w:lang w:val="fr-FR"/>
            </w:rPr>
          </w:pPr>
          <w:r>
            <w:rPr>
              <w:sz w:val="22"/>
              <w:szCs w:val="22"/>
              <w:lang w:val="fr-FR"/>
            </w:rPr>
            <w:t>Un chef de projet</w:t>
          </w:r>
        </w:p>
        <w:p w:rsidR="00526A59" w:rsidRDefault="00ED1694">
          <w:pPr>
            <w:pStyle w:val="Paragraphedeliste"/>
            <w:numPr>
              <w:ilvl w:val="0"/>
              <w:numId w:val="1"/>
            </w:numPr>
            <w:jc w:val="both"/>
            <w:rPr>
              <w:sz w:val="22"/>
              <w:szCs w:val="22"/>
              <w:lang w:val="fr-FR"/>
            </w:rPr>
          </w:pPr>
          <w:r>
            <w:rPr>
              <w:sz w:val="22"/>
              <w:szCs w:val="22"/>
              <w:lang w:val="fr-FR"/>
            </w:rPr>
            <w:t>Deux développeurs</w:t>
          </w:r>
        </w:p>
        <w:p w:rsidR="00526A59" w:rsidRDefault="00ED1694">
          <w:pPr>
            <w:pStyle w:val="Paragraphedeliste"/>
            <w:numPr>
              <w:ilvl w:val="0"/>
              <w:numId w:val="1"/>
            </w:numPr>
            <w:jc w:val="both"/>
            <w:rPr>
              <w:sz w:val="22"/>
              <w:szCs w:val="22"/>
              <w:lang w:val="fr-FR"/>
            </w:rPr>
          </w:pPr>
          <w:r>
            <w:rPr>
              <w:sz w:val="22"/>
              <w:szCs w:val="22"/>
              <w:lang w:val="fr-FR"/>
            </w:rPr>
            <w:t>Un infographiste</w:t>
          </w:r>
        </w:p>
        <w:p w:rsidR="00526A59" w:rsidRDefault="00ED1694">
          <w:pPr>
            <w:jc w:val="both"/>
            <w:rPr>
              <w:sz w:val="22"/>
              <w:szCs w:val="22"/>
              <w:lang w:val="fr-FR"/>
            </w:rPr>
          </w:pPr>
          <w:r>
            <w:rPr>
              <w:noProof/>
              <w:lang w:val="fr-FR" w:eastAsia="fr-FR"/>
            </w:rPr>
            <w:drawing>
              <wp:inline distT="0" distB="0" distL="0" distR="0">
                <wp:extent cx="5852160" cy="304419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6"/>
                        <a:stretch>
                          <a:fillRect/>
                        </a:stretch>
                      </pic:blipFill>
                      <pic:spPr bwMode="auto">
                        <a:xfrm>
                          <a:off x="0" y="0"/>
                          <a:ext cx="5852160" cy="3044190"/>
                        </a:xfrm>
                        <a:prstGeom prst="rect">
                          <a:avLst/>
                        </a:prstGeom>
                      </pic:spPr>
                    </pic:pic>
                  </a:graphicData>
                </a:graphic>
              </wp:inline>
            </w:drawing>
          </w:r>
        </w:p>
        <w:p w:rsidR="00526A59" w:rsidRDefault="00ED1694">
          <w:pPr>
            <w:pStyle w:val="Titre2"/>
            <w:rPr>
              <w:lang w:val="fr-FR"/>
            </w:rPr>
          </w:pPr>
          <w:r>
            <w:rPr>
              <w:color w:val="577188"/>
              <w:lang w:val="fr-FR"/>
            </w:rPr>
            <w:t>partenaires sociaux et economique</w:t>
          </w:r>
        </w:p>
        <w:p w:rsidR="00526A59" w:rsidRPr="00A85A3C" w:rsidRDefault="00ED1694">
          <w:pPr>
            <w:jc w:val="both"/>
            <w:rPr>
              <w:lang w:val="fr-FR"/>
            </w:rPr>
          </w:pPr>
          <w:r>
            <w:rPr>
              <w:sz w:val="22"/>
              <w:szCs w:val="22"/>
              <w:lang w:val="fr-FR"/>
            </w:rPr>
            <w:t xml:space="preserve">Étant une entreprise composée de seulement sept membres, DLM </w:t>
          </w:r>
          <w:proofErr w:type="spellStart"/>
          <w:r>
            <w:rPr>
              <w:sz w:val="22"/>
              <w:szCs w:val="22"/>
              <w:lang w:val="fr-FR"/>
            </w:rPr>
            <w:t>Partners</w:t>
          </w:r>
          <w:proofErr w:type="spellEnd"/>
          <w:r>
            <w:rPr>
              <w:sz w:val="22"/>
              <w:szCs w:val="22"/>
              <w:lang w:val="fr-FR"/>
            </w:rPr>
            <w:t xml:space="preserve"> n’est pas impliquée dans la vie syndicale et aucun des employés n’a souhaité se rapprocher d’une organisation syndicale.</w:t>
          </w:r>
        </w:p>
        <w:p w:rsidR="00526A59" w:rsidRDefault="00ED1694">
          <w:pPr>
            <w:jc w:val="both"/>
          </w:pPr>
          <w:r>
            <w:rPr>
              <w:sz w:val="22"/>
              <w:szCs w:val="22"/>
              <w:lang w:val="fr-FR"/>
            </w:rPr>
            <w:t>Économiquement, l’entreprise a su tisser des liens forts avec des entreprises importantes de la région. Nous pouvons notamment citer :</w:t>
          </w:r>
        </w:p>
        <w:p w:rsidR="00526A59" w:rsidRDefault="00ED1694">
          <w:pPr>
            <w:rPr>
              <w:lang w:val="fr-FR"/>
            </w:rPr>
          </w:pPr>
          <w:r>
            <w:rPr>
              <w:noProof/>
              <w:lang w:val="fr-FR" w:eastAsia="fr-FR"/>
            </w:rPr>
            <w:lastRenderedPageBreak/>
            <w:drawing>
              <wp:inline distT="0" distB="0" distL="0" distR="0">
                <wp:extent cx="1129030" cy="1129030"/>
                <wp:effectExtent l="0" t="0" r="0" b="0"/>
                <wp:docPr id="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0"/>
                        <pic:cNvPicPr>
                          <a:picLocks noChangeAspect="1" noChangeArrowheads="1"/>
                        </pic:cNvPicPr>
                      </pic:nvPicPr>
                      <pic:blipFill>
                        <a:blip r:embed="rId17"/>
                        <a:stretch>
                          <a:fillRect/>
                        </a:stretch>
                      </pic:blipFill>
                      <pic:spPr bwMode="auto">
                        <a:xfrm>
                          <a:off x="0" y="0"/>
                          <a:ext cx="1129030" cy="1129030"/>
                        </a:xfrm>
                        <a:prstGeom prst="rect">
                          <a:avLst/>
                        </a:prstGeom>
                      </pic:spPr>
                    </pic:pic>
                  </a:graphicData>
                </a:graphic>
              </wp:inline>
            </w:drawing>
          </w:r>
          <w:r>
            <w:rPr>
              <w:lang w:val="fr-FR"/>
            </w:rPr>
            <w:tab/>
          </w:r>
          <w:r>
            <w:rPr>
              <w:noProof/>
              <w:lang w:val="fr-FR" w:eastAsia="fr-FR"/>
            </w:rPr>
            <w:drawing>
              <wp:inline distT="0" distB="0" distL="0" distR="0">
                <wp:extent cx="1198245" cy="631190"/>
                <wp:effectExtent l="0" t="0" r="0" b="0"/>
                <wp:docPr id="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3"/>
                        <pic:cNvPicPr>
                          <a:picLocks noChangeAspect="1" noChangeArrowheads="1"/>
                        </pic:cNvPicPr>
                      </pic:nvPicPr>
                      <pic:blipFill>
                        <a:blip r:embed="rId18"/>
                        <a:stretch>
                          <a:fillRect/>
                        </a:stretch>
                      </pic:blipFill>
                      <pic:spPr bwMode="auto">
                        <a:xfrm>
                          <a:off x="0" y="0"/>
                          <a:ext cx="1198245" cy="631190"/>
                        </a:xfrm>
                        <a:prstGeom prst="rect">
                          <a:avLst/>
                        </a:prstGeom>
                      </pic:spPr>
                    </pic:pic>
                  </a:graphicData>
                </a:graphic>
              </wp:inline>
            </w:drawing>
          </w:r>
          <w:r>
            <w:rPr>
              <w:lang w:val="fr-FR"/>
            </w:rPr>
            <w:tab/>
          </w:r>
          <w:r>
            <w:rPr>
              <w:noProof/>
              <w:lang w:val="fr-FR" w:eastAsia="fr-FR"/>
            </w:rPr>
            <w:drawing>
              <wp:inline distT="0" distB="0" distL="0" distR="0">
                <wp:extent cx="928370" cy="928370"/>
                <wp:effectExtent l="0" t="0" r="0" b="0"/>
                <wp:docPr id="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pic:cNvPicPr>
                          <a:picLocks noChangeAspect="1" noChangeArrowheads="1"/>
                        </pic:cNvPicPr>
                      </pic:nvPicPr>
                      <pic:blipFill>
                        <a:blip r:embed="rId19"/>
                        <a:stretch>
                          <a:fillRect/>
                        </a:stretch>
                      </pic:blipFill>
                      <pic:spPr bwMode="auto">
                        <a:xfrm>
                          <a:off x="0" y="0"/>
                          <a:ext cx="928370" cy="928370"/>
                        </a:xfrm>
                        <a:prstGeom prst="rect">
                          <a:avLst/>
                        </a:prstGeom>
                      </pic:spPr>
                    </pic:pic>
                  </a:graphicData>
                </a:graphic>
              </wp:inline>
            </w:drawing>
          </w:r>
          <w:r>
            <w:rPr>
              <w:lang w:val="fr-FR"/>
            </w:rPr>
            <w:tab/>
          </w:r>
          <w:r>
            <w:rPr>
              <w:noProof/>
              <w:lang w:val="fr-FR" w:eastAsia="fr-FR"/>
            </w:rPr>
            <w:drawing>
              <wp:inline distT="0" distB="0" distL="0" distR="0">
                <wp:extent cx="1371600" cy="571500"/>
                <wp:effectExtent l="0" t="0" r="0" b="0"/>
                <wp:docPr id="1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7"/>
                        <pic:cNvPicPr>
                          <a:picLocks noChangeAspect="1" noChangeArrowheads="1"/>
                        </pic:cNvPicPr>
                      </pic:nvPicPr>
                      <pic:blipFill>
                        <a:blip r:embed="rId20"/>
                        <a:stretch>
                          <a:fillRect/>
                        </a:stretch>
                      </pic:blipFill>
                      <pic:spPr bwMode="auto">
                        <a:xfrm>
                          <a:off x="0" y="0"/>
                          <a:ext cx="1371600" cy="571500"/>
                        </a:xfrm>
                        <a:prstGeom prst="rect">
                          <a:avLst/>
                        </a:prstGeom>
                      </pic:spPr>
                    </pic:pic>
                  </a:graphicData>
                </a:graphic>
              </wp:inline>
            </w:drawing>
          </w:r>
          <w:r>
            <w:rPr>
              <w:noProof/>
              <w:lang w:val="fr-FR" w:eastAsia="fr-FR"/>
            </w:rPr>
            <w:drawing>
              <wp:inline distT="0" distB="0" distL="0" distR="0">
                <wp:extent cx="2251710" cy="731520"/>
                <wp:effectExtent l="0" t="0" r="0" b="0"/>
                <wp:docPr id="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pic:cNvPicPr>
                          <a:picLocks noChangeAspect="1" noChangeArrowheads="1"/>
                        </pic:cNvPicPr>
                      </pic:nvPicPr>
                      <pic:blipFill>
                        <a:blip r:embed="rId21"/>
                        <a:stretch>
                          <a:fillRect/>
                        </a:stretch>
                      </pic:blipFill>
                      <pic:spPr bwMode="auto">
                        <a:xfrm>
                          <a:off x="0" y="0"/>
                          <a:ext cx="2251710" cy="731520"/>
                        </a:xfrm>
                        <a:prstGeom prst="rect">
                          <a:avLst/>
                        </a:prstGeom>
                      </pic:spPr>
                    </pic:pic>
                  </a:graphicData>
                </a:graphic>
              </wp:inline>
            </w:drawing>
          </w:r>
          <w:r>
            <w:rPr>
              <w:lang w:val="fr-FR"/>
            </w:rPr>
            <w:tab/>
          </w:r>
          <w:r>
            <w:rPr>
              <w:noProof/>
              <w:lang w:val="fr-FR" w:eastAsia="fr-FR"/>
            </w:rPr>
            <w:drawing>
              <wp:inline distT="0" distB="0" distL="0" distR="0">
                <wp:extent cx="1155065" cy="768985"/>
                <wp:effectExtent l="0" t="0" r="0" b="0"/>
                <wp:docPr id="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pic:cNvPicPr>
                          <a:picLocks noChangeAspect="1" noChangeArrowheads="1"/>
                        </pic:cNvPicPr>
                      </pic:nvPicPr>
                      <pic:blipFill>
                        <a:blip r:embed="rId22"/>
                        <a:stretch>
                          <a:fillRect/>
                        </a:stretch>
                      </pic:blipFill>
                      <pic:spPr bwMode="auto">
                        <a:xfrm>
                          <a:off x="0" y="0"/>
                          <a:ext cx="1155065" cy="768985"/>
                        </a:xfrm>
                        <a:prstGeom prst="rect">
                          <a:avLst/>
                        </a:prstGeom>
                      </pic:spPr>
                    </pic:pic>
                  </a:graphicData>
                </a:graphic>
              </wp:inline>
            </w:drawing>
          </w:r>
          <w:r>
            <w:rPr>
              <w:lang w:val="fr-FR"/>
            </w:rPr>
            <w:tab/>
          </w:r>
          <w:r>
            <w:rPr>
              <w:noProof/>
              <w:lang w:val="fr-FR" w:eastAsia="fr-FR"/>
            </w:rPr>
            <w:drawing>
              <wp:inline distT="0" distB="0" distL="0" distR="0">
                <wp:extent cx="1045845" cy="1045845"/>
                <wp:effectExtent l="0" t="0" r="0" b="0"/>
                <wp:docPr id="1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pic:cNvPicPr>
                          <a:picLocks noChangeAspect="1" noChangeArrowheads="1"/>
                        </pic:cNvPicPr>
                      </pic:nvPicPr>
                      <pic:blipFill>
                        <a:blip r:embed="rId23"/>
                        <a:stretch>
                          <a:fillRect/>
                        </a:stretch>
                      </pic:blipFill>
                      <pic:spPr bwMode="auto">
                        <a:xfrm>
                          <a:off x="0" y="0"/>
                          <a:ext cx="1045845" cy="1045845"/>
                        </a:xfrm>
                        <a:prstGeom prst="rect">
                          <a:avLst/>
                        </a:prstGeom>
                      </pic:spPr>
                    </pic:pic>
                  </a:graphicData>
                </a:graphic>
              </wp:inline>
            </w:drawing>
          </w:r>
        </w:p>
        <w:p w:rsidR="00526A59" w:rsidRDefault="00ED1694">
          <w:pPr>
            <w:jc w:val="both"/>
            <w:rPr>
              <w:color w:val="7F7F7F" w:themeColor="text1" w:themeTint="80"/>
              <w:sz w:val="22"/>
              <w:szCs w:val="22"/>
              <w:lang w:val="fr-FR"/>
            </w:rPr>
          </w:pPr>
          <w:r>
            <w:rPr>
              <w:color w:val="7F7F7F" w:themeColor="text1" w:themeTint="80"/>
              <w:sz w:val="22"/>
              <w:szCs w:val="22"/>
              <w:lang w:val="fr-FR"/>
            </w:rPr>
            <w:t xml:space="preserve">Nos principaux fournisseurs en matériel sont : DELL (postes de travail), CISCO (équipement réseau), </w:t>
          </w:r>
          <w:proofErr w:type="spellStart"/>
          <w:r>
            <w:rPr>
              <w:color w:val="7F7F7F" w:themeColor="text1" w:themeTint="80"/>
              <w:sz w:val="22"/>
              <w:szCs w:val="22"/>
              <w:lang w:val="fr-FR"/>
            </w:rPr>
            <w:t>Nerim</w:t>
          </w:r>
          <w:proofErr w:type="spellEnd"/>
          <w:r>
            <w:rPr>
              <w:color w:val="7F7F7F" w:themeColor="text1" w:themeTint="80"/>
              <w:sz w:val="22"/>
              <w:szCs w:val="22"/>
              <w:lang w:val="fr-FR"/>
            </w:rPr>
            <w:t xml:space="preserve"> (accès internet et stockage de données en ligne), Microsoft (système d’exploitation et applications de bureau). En ce qui concerne les applications à fonction spécialisée, nous utilisons WAMP, </w:t>
          </w:r>
          <w:proofErr w:type="spellStart"/>
          <w:r>
            <w:rPr>
              <w:color w:val="7F7F7F" w:themeColor="text1" w:themeTint="80"/>
              <w:sz w:val="22"/>
              <w:szCs w:val="22"/>
              <w:lang w:val="fr-FR"/>
            </w:rPr>
            <w:t>Git.Hub</w:t>
          </w:r>
          <w:proofErr w:type="spellEnd"/>
          <w:r>
            <w:rPr>
              <w:color w:val="7F7F7F" w:themeColor="text1" w:themeTint="80"/>
              <w:sz w:val="22"/>
              <w:szCs w:val="22"/>
              <w:lang w:val="fr-FR"/>
            </w:rPr>
            <w:t xml:space="preserve">, GANTT Project,  </w:t>
          </w:r>
          <w:proofErr w:type="spellStart"/>
          <w:r>
            <w:rPr>
              <w:color w:val="7F7F7F" w:themeColor="text1" w:themeTint="80"/>
              <w:sz w:val="22"/>
              <w:szCs w:val="22"/>
              <w:lang w:val="fr-FR"/>
            </w:rPr>
            <w:t>Symfony</w:t>
          </w:r>
          <w:proofErr w:type="spellEnd"/>
          <w:r>
            <w:rPr>
              <w:color w:val="7F7F7F" w:themeColor="text1" w:themeTint="80"/>
              <w:sz w:val="22"/>
              <w:szCs w:val="22"/>
              <w:lang w:val="fr-FR"/>
            </w:rPr>
            <w:t xml:space="preserve">, Notepad++, Eclipse et </w:t>
          </w:r>
          <w:proofErr w:type="spellStart"/>
          <w:r>
            <w:rPr>
              <w:color w:val="7F7F7F" w:themeColor="text1" w:themeTint="80"/>
              <w:sz w:val="22"/>
              <w:szCs w:val="22"/>
              <w:lang w:val="fr-FR"/>
            </w:rPr>
            <w:t>WinDesign</w:t>
          </w:r>
          <w:proofErr w:type="spellEnd"/>
          <w:r>
            <w:rPr>
              <w:color w:val="7F7F7F" w:themeColor="text1" w:themeTint="80"/>
              <w:sz w:val="22"/>
              <w:szCs w:val="22"/>
              <w:lang w:val="fr-FR"/>
            </w:rPr>
            <w:t>.</w:t>
          </w:r>
        </w:p>
        <w:p w:rsidR="00526A59" w:rsidRDefault="00ED1694">
          <w:pPr>
            <w:pStyle w:val="Titre2"/>
            <w:rPr>
              <w:lang w:val="fr-FR"/>
            </w:rPr>
          </w:pPr>
          <w:r>
            <w:rPr>
              <w:color w:val="577188"/>
              <w:lang w:val="fr-FR"/>
            </w:rPr>
            <w:t>Perspectives</w:t>
          </w:r>
        </w:p>
        <w:p w:rsidR="00526A59" w:rsidRPr="00A85A3C" w:rsidRDefault="00ED1694">
          <w:pPr>
            <w:jc w:val="both"/>
            <w:rPr>
              <w:lang w:val="fr-FR"/>
            </w:rPr>
          </w:pPr>
          <w:r>
            <w:rPr>
              <w:color w:val="7F7F7F" w:themeColor="text1" w:themeTint="80"/>
              <w:sz w:val="22"/>
              <w:szCs w:val="22"/>
              <w:lang w:val="fr-FR"/>
            </w:rPr>
            <w:t>Spécialisée dans les services informatiques software, notamment l’implémentation de solutions « clé en main » (restructuration de base de données, création de sites web personnalisés, conceptions d’applications support…), la société a le désir d’orienter ses activités vers la conception d’applications mobile pour des clients nationaux et internationaux. Ce marché, en pleine croissance depuis plusieurs années doit à terme devenir le domaine d’activité stratégique de l’entreprise car la demande auprès de nos clients grands comptes ne fait qu’augmenter.</w:t>
          </w:r>
        </w:p>
        <w:p w:rsidR="00526A59" w:rsidRDefault="00ED1694">
          <w:pPr>
            <w:pStyle w:val="Titre1"/>
            <w:rPr>
              <w:lang w:val="fr-FR"/>
            </w:rPr>
          </w:pPr>
          <w:bookmarkStart w:id="1" w:name="_Toc472932549"/>
          <w:bookmarkEnd w:id="1"/>
          <w:r>
            <w:rPr>
              <w:color w:val="595959"/>
              <w:lang w:val="fr-FR"/>
            </w:rPr>
            <w:lastRenderedPageBreak/>
            <w:t>Présentation du client</w:t>
          </w:r>
        </w:p>
        <w:p w:rsidR="00526A59" w:rsidRDefault="00ED1694">
          <w:pPr>
            <w:rPr>
              <w:lang w:val="fr-FR"/>
            </w:rPr>
          </w:pPr>
          <w:r>
            <w:rPr>
              <w:noProof/>
              <w:lang w:val="fr-FR" w:eastAsia="fr-FR"/>
            </w:rPr>
            <w:drawing>
              <wp:inline distT="0" distB="0" distL="0" distR="0">
                <wp:extent cx="1537970" cy="552450"/>
                <wp:effectExtent l="0" t="0" r="0" b="0"/>
                <wp:docPr id="1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5"/>
                        <pic:cNvPicPr>
                          <a:picLocks noChangeAspect="1" noChangeArrowheads="1"/>
                        </pic:cNvPicPr>
                      </pic:nvPicPr>
                      <pic:blipFill>
                        <a:blip r:embed="rId24"/>
                        <a:stretch>
                          <a:fillRect/>
                        </a:stretch>
                      </pic:blipFill>
                      <pic:spPr bwMode="auto">
                        <a:xfrm>
                          <a:off x="0" y="0"/>
                          <a:ext cx="1537970" cy="552450"/>
                        </a:xfrm>
                        <a:prstGeom prst="rect">
                          <a:avLst/>
                        </a:prstGeom>
                      </pic:spPr>
                    </pic:pic>
                  </a:graphicData>
                </a:graphic>
              </wp:inline>
            </w:drawing>
          </w:r>
        </w:p>
        <w:p w:rsidR="00526A59" w:rsidRDefault="00ED1694">
          <w:pPr>
            <w:pStyle w:val="Titre2"/>
            <w:rPr>
              <w:lang w:val="fr-FR"/>
            </w:rPr>
          </w:pPr>
          <w:r>
            <w:rPr>
              <w:color w:val="577188"/>
              <w:lang w:val="fr-FR"/>
            </w:rPr>
            <w:t>Statut juridique et activite</w:t>
          </w:r>
        </w:p>
        <w:p w:rsidR="00526A59" w:rsidRDefault="00ED1694">
          <w:pPr>
            <w:pStyle w:val="NormalWeb"/>
            <w:shd w:val="clear" w:color="auto" w:fill="FFFFFF"/>
            <w:jc w:val="both"/>
            <w:rPr>
              <w:rFonts w:asciiTheme="minorHAnsi" w:eastAsia="Times New Roman" w:hAnsiTheme="minorHAnsi" w:cs="Arial"/>
              <w:color w:val="404040" w:themeColor="text1" w:themeTint="BF"/>
              <w:sz w:val="22"/>
              <w:szCs w:val="22"/>
              <w:lang w:val="fr-FR" w:eastAsia="fr-FR"/>
            </w:rPr>
          </w:pPr>
          <w:r>
            <w:rPr>
              <w:rFonts w:asciiTheme="minorHAnsi" w:hAnsiTheme="minorHAnsi"/>
              <w:color w:val="404040" w:themeColor="text1" w:themeTint="BF"/>
              <w:sz w:val="22"/>
              <w:szCs w:val="22"/>
              <w:lang w:val="fr-FR"/>
            </w:rPr>
            <w:t xml:space="preserve">Forte de ses 66 années d’expérience, l’association « NEIGE ET SOLEIL », </w:t>
          </w:r>
          <w:r>
            <w:rPr>
              <w:rFonts w:asciiTheme="minorHAnsi" w:eastAsia="Times New Roman" w:hAnsiTheme="minorHAnsi" w:cs="Arial"/>
              <w:color w:val="404040" w:themeColor="text1" w:themeTint="BF"/>
              <w:sz w:val="22"/>
              <w:szCs w:val="22"/>
              <w:lang w:val="fr-FR" w:eastAsia="fr-FR"/>
            </w:rPr>
            <w:t>régie par la loi du 01 juillet 1901, a été constituée aux termes d'un contrat sous signatures privées daté du 20 janvier 1951.</w:t>
          </w:r>
          <w:r>
            <w:rPr>
              <w:rFonts w:asciiTheme="minorHAnsi" w:eastAsia="Times New Roman" w:hAnsiTheme="minorHAnsi" w:cs="Arial"/>
              <w:color w:val="404040" w:themeColor="text1" w:themeTint="BF"/>
              <w:sz w:val="22"/>
              <w:szCs w:val="22"/>
              <w:lang w:val="fr-FR" w:eastAsia="fr-FR"/>
            </w:rPr>
            <w:br/>
            <w:t>Elle a été déclarée à la Sous-Préfecture de Châteaudun, le 28 février 1951, sous le numéro 500.</w:t>
          </w:r>
          <w:r>
            <w:rPr>
              <w:rFonts w:asciiTheme="minorHAnsi" w:eastAsia="Times New Roman" w:hAnsiTheme="minorHAnsi" w:cs="Arial"/>
              <w:color w:val="404040" w:themeColor="text1" w:themeTint="BF"/>
              <w:sz w:val="22"/>
              <w:szCs w:val="22"/>
              <w:lang w:val="fr-FR" w:eastAsia="fr-FR"/>
            </w:rPr>
            <w:br/>
            <w:t>Sa constitution a été publiée au Journal Officiel de la République Française du 09 mars 1951. Son siège social est actuellement situé dans la vallée du Queyras près de Briançon.</w:t>
          </w:r>
        </w:p>
        <w:p w:rsidR="00526A59" w:rsidRDefault="00ED1694">
          <w:pPr>
            <w:pStyle w:val="NormalWeb"/>
            <w:shd w:val="clear" w:color="auto" w:fill="FFFFFF"/>
            <w:jc w:val="both"/>
            <w:rPr>
              <w:rFonts w:asciiTheme="minorHAnsi" w:eastAsia="Times New Roman" w:hAnsiTheme="minorHAnsi" w:cs="Arial"/>
              <w:color w:val="404040" w:themeColor="text1" w:themeTint="BF"/>
              <w:sz w:val="22"/>
              <w:szCs w:val="22"/>
              <w:lang w:val="fr-FR" w:eastAsia="fr-FR"/>
            </w:rPr>
          </w:pPr>
          <w:r>
            <w:rPr>
              <w:rFonts w:asciiTheme="minorHAnsi" w:eastAsia="Times New Roman" w:hAnsiTheme="minorHAnsi" w:cs="Arial"/>
              <w:color w:val="404040" w:themeColor="text1" w:themeTint="BF"/>
              <w:sz w:val="22"/>
              <w:szCs w:val="22"/>
              <w:lang w:val="fr-FR" w:eastAsia="fr-FR"/>
            </w:rPr>
            <w:t>Son but est de contribuer à l'épanouissement de la personnalité de ses adhérents et de favoriser leur insertion harmonieuse dans la vie sociale par l'organisation de séjours, stages, voyages et autres activités alliant les loisirs et la pédagogie axée sur l'autonomie, la responsabilité et la solidarité.</w:t>
          </w:r>
        </w:p>
        <w:p w:rsidR="00526A59" w:rsidRDefault="00ED1694">
          <w:pPr>
            <w:spacing w:after="0"/>
            <w:jc w:val="both"/>
            <w:rPr>
              <w:color w:val="404040" w:themeColor="text1" w:themeTint="BF"/>
              <w:sz w:val="22"/>
              <w:szCs w:val="22"/>
              <w:lang w:val="fr-FR"/>
            </w:rPr>
          </w:pPr>
          <w:r>
            <w:rPr>
              <w:color w:val="404040" w:themeColor="text1" w:themeTint="BF"/>
              <w:sz w:val="22"/>
              <w:szCs w:val="22"/>
              <w:lang w:val="fr-FR"/>
            </w:rPr>
            <w:t xml:space="preserve">Son activité principale est la location d'appartements à la montagne et pour activité secondaire la location de matériels de montagne pour le ski et la randonnée. </w:t>
          </w:r>
        </w:p>
        <w:p w:rsidR="00526A59" w:rsidRDefault="00526A59">
          <w:pPr>
            <w:spacing w:after="0"/>
            <w:jc w:val="both"/>
            <w:rPr>
              <w:color w:val="404040" w:themeColor="text1" w:themeTint="BF"/>
              <w:sz w:val="22"/>
              <w:szCs w:val="22"/>
              <w:lang w:val="fr-FR"/>
            </w:rPr>
          </w:pPr>
        </w:p>
        <w:p w:rsidR="00526A59" w:rsidRDefault="00ED1694">
          <w:pPr>
            <w:spacing w:after="0"/>
            <w:jc w:val="center"/>
            <w:rPr>
              <w:color w:val="404040" w:themeColor="text1" w:themeTint="BF"/>
              <w:lang w:val="fr-FR"/>
            </w:rPr>
          </w:pPr>
          <w:r>
            <w:rPr>
              <w:noProof/>
              <w:lang w:val="fr-FR" w:eastAsia="fr-FR"/>
            </w:rPr>
            <w:drawing>
              <wp:inline distT="0" distB="0" distL="0" distR="0">
                <wp:extent cx="4003675" cy="2805430"/>
                <wp:effectExtent l="0" t="0" r="0" b="0"/>
                <wp:docPr id="1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8"/>
                        <pic:cNvPicPr>
                          <a:picLocks noChangeAspect="1" noChangeArrowheads="1"/>
                        </pic:cNvPicPr>
                      </pic:nvPicPr>
                      <pic:blipFill>
                        <a:blip r:embed="rId25"/>
                        <a:stretch>
                          <a:fillRect/>
                        </a:stretch>
                      </pic:blipFill>
                      <pic:spPr bwMode="auto">
                        <a:xfrm>
                          <a:off x="0" y="0"/>
                          <a:ext cx="4003675" cy="2805430"/>
                        </a:xfrm>
                        <a:prstGeom prst="rect">
                          <a:avLst/>
                        </a:prstGeom>
                      </pic:spPr>
                    </pic:pic>
                  </a:graphicData>
                </a:graphic>
              </wp:inline>
            </w:drawing>
          </w:r>
        </w:p>
        <w:p w:rsidR="00526A59" w:rsidRDefault="00ED1694">
          <w:pPr>
            <w:pStyle w:val="Titre2"/>
            <w:rPr>
              <w:lang w:val="fr-FR"/>
            </w:rPr>
          </w:pPr>
          <w:r>
            <w:rPr>
              <w:color w:val="577188"/>
              <w:lang w:val="fr-FR"/>
            </w:rPr>
            <w:lastRenderedPageBreak/>
            <w:t>structure de l’entreprise</w:t>
          </w:r>
        </w:p>
        <w:p w:rsidR="00526A59" w:rsidRDefault="00ED1694">
          <w:pPr>
            <w:jc w:val="both"/>
            <w:rPr>
              <w:sz w:val="22"/>
              <w:szCs w:val="22"/>
              <w:lang w:val="fr-FR"/>
            </w:rPr>
          </w:pPr>
          <w:r>
            <w:rPr>
              <w:sz w:val="22"/>
              <w:szCs w:val="22"/>
              <w:lang w:val="fr-FR"/>
            </w:rPr>
            <w:t>Pour mener à bien son activité, NEIGE ET SOLEIL emploie sept personnes en plus du directeur :</w:t>
          </w:r>
        </w:p>
        <w:p w:rsidR="00526A59" w:rsidRDefault="00ED1694">
          <w:pPr>
            <w:pStyle w:val="Paragraphedeliste"/>
            <w:numPr>
              <w:ilvl w:val="0"/>
              <w:numId w:val="1"/>
            </w:numPr>
            <w:jc w:val="both"/>
            <w:rPr>
              <w:sz w:val="22"/>
              <w:szCs w:val="22"/>
              <w:lang w:val="fr-FR"/>
            </w:rPr>
          </w:pPr>
          <w:r>
            <w:rPr>
              <w:sz w:val="22"/>
              <w:szCs w:val="22"/>
              <w:lang w:val="fr-FR"/>
            </w:rPr>
            <w:t>Le directeur</w:t>
          </w:r>
        </w:p>
        <w:p w:rsidR="00526A59" w:rsidRDefault="00ED1694">
          <w:pPr>
            <w:pStyle w:val="Paragraphedeliste"/>
            <w:numPr>
              <w:ilvl w:val="0"/>
              <w:numId w:val="1"/>
            </w:numPr>
            <w:rPr>
              <w:sz w:val="22"/>
              <w:szCs w:val="22"/>
              <w:lang w:val="fr-FR"/>
            </w:rPr>
          </w:pPr>
          <w:r>
            <w:rPr>
              <w:sz w:val="22"/>
              <w:szCs w:val="22"/>
              <w:lang w:val="fr-FR"/>
            </w:rPr>
            <w:t xml:space="preserve">La secrétaire de direction (comptable-gestionnaire), </w:t>
          </w:r>
        </w:p>
        <w:p w:rsidR="00526A59" w:rsidRDefault="00ED1694">
          <w:pPr>
            <w:pStyle w:val="Paragraphedeliste"/>
            <w:numPr>
              <w:ilvl w:val="0"/>
              <w:numId w:val="1"/>
            </w:numPr>
            <w:rPr>
              <w:sz w:val="22"/>
              <w:szCs w:val="22"/>
              <w:lang w:val="fr-FR"/>
            </w:rPr>
          </w:pPr>
          <w:r>
            <w:rPr>
              <w:sz w:val="22"/>
              <w:szCs w:val="22"/>
              <w:lang w:val="fr-FR"/>
            </w:rPr>
            <w:t>Quatre commerciaux</w:t>
          </w:r>
        </w:p>
        <w:p w:rsidR="00526A59" w:rsidRDefault="00ED1694">
          <w:pPr>
            <w:pStyle w:val="Paragraphedeliste"/>
            <w:numPr>
              <w:ilvl w:val="0"/>
              <w:numId w:val="1"/>
            </w:numPr>
            <w:rPr>
              <w:sz w:val="22"/>
              <w:szCs w:val="22"/>
              <w:lang w:val="fr-FR"/>
            </w:rPr>
          </w:pPr>
          <w:r>
            <w:rPr>
              <w:sz w:val="22"/>
              <w:szCs w:val="22"/>
              <w:lang w:val="fr-FR"/>
            </w:rPr>
            <w:t>Deux agents techniques</w:t>
          </w:r>
        </w:p>
        <w:p w:rsidR="00526A59" w:rsidRDefault="00ED1694">
          <w:pPr>
            <w:pStyle w:val="Titre2"/>
            <w:rPr>
              <w:lang w:val="fr-FR"/>
            </w:rPr>
          </w:pPr>
          <w:r>
            <w:rPr>
              <w:color w:val="577188"/>
              <w:lang w:val="fr-FR"/>
            </w:rPr>
            <w:t>Pourquoi nous ont-ils contacté</w:t>
          </w:r>
        </w:p>
        <w:p w:rsidR="00526A59" w:rsidRPr="00A85A3C" w:rsidRDefault="00ED1694">
          <w:pPr>
            <w:jc w:val="both"/>
            <w:rPr>
              <w:lang w:val="fr-FR"/>
            </w:rPr>
          </w:pPr>
          <w:r>
            <w:rPr>
              <w:sz w:val="22"/>
              <w:szCs w:val="22"/>
              <w:lang w:val="fr-FR"/>
            </w:rPr>
            <w:t xml:space="preserve">NEIGE ET SOLEIL a tout de suite pensé qu’il pourrait être idéal de travailler avec une start-up prometteuse. Étant une entreprise jeune qui a su se créer en très peu de temps une solide réputation dans le secteur, le responsable a insisté pour nous rencontrer. Malgré le fait que l’association ne se trouve pas dans le secteur de travail habituel de la société, nous avons accepté de travailler avec eux, car le projet de refonte et modernisation de tout leur système d’information est un challenge auquel nous n’avons pas pu résister. </w:t>
          </w:r>
        </w:p>
        <w:p w:rsidR="00526A59" w:rsidRDefault="00ED1694">
          <w:pPr>
            <w:jc w:val="both"/>
            <w:rPr>
              <w:sz w:val="22"/>
              <w:szCs w:val="22"/>
              <w:lang w:val="fr-FR"/>
            </w:rPr>
          </w:pPr>
          <w:r>
            <w:rPr>
              <w:sz w:val="22"/>
              <w:szCs w:val="22"/>
              <w:lang w:val="fr-FR"/>
            </w:rPr>
            <w:t>En effet, NEIGE ET SOLEIL souhaite une remise à niveau de leur SI en trois temps :</w:t>
          </w:r>
        </w:p>
        <w:p w:rsidR="00526A59" w:rsidRDefault="00ED1694">
          <w:pPr>
            <w:pStyle w:val="Paragraphedeliste"/>
            <w:numPr>
              <w:ilvl w:val="0"/>
              <w:numId w:val="2"/>
            </w:numPr>
            <w:jc w:val="both"/>
            <w:rPr>
              <w:sz w:val="22"/>
              <w:szCs w:val="22"/>
              <w:lang w:val="fr-FR"/>
            </w:rPr>
          </w:pPr>
          <w:r>
            <w:rPr>
              <w:sz w:val="22"/>
              <w:szCs w:val="22"/>
              <w:lang w:val="fr-FR"/>
            </w:rPr>
            <w:t>Refonte du site internet obsolète.</w:t>
          </w:r>
        </w:p>
        <w:p w:rsidR="00526A59" w:rsidRDefault="00ED1694">
          <w:pPr>
            <w:pStyle w:val="Paragraphedeliste"/>
            <w:numPr>
              <w:ilvl w:val="0"/>
              <w:numId w:val="2"/>
            </w:numPr>
            <w:jc w:val="both"/>
          </w:pPr>
          <w:r>
            <w:rPr>
              <w:sz w:val="22"/>
              <w:szCs w:val="22"/>
              <w:lang w:val="fr-FR"/>
            </w:rPr>
            <w:t xml:space="preserve">Conception d’un intranet. </w:t>
          </w:r>
        </w:p>
        <w:p w:rsidR="00526A59" w:rsidRPr="00A85A3C" w:rsidRDefault="00ED1694">
          <w:pPr>
            <w:pStyle w:val="Paragraphedeliste"/>
            <w:numPr>
              <w:ilvl w:val="0"/>
              <w:numId w:val="2"/>
            </w:numPr>
            <w:jc w:val="both"/>
            <w:rPr>
              <w:lang w:val="fr-FR"/>
            </w:rPr>
          </w:pPr>
          <w:r>
            <w:rPr>
              <w:sz w:val="22"/>
              <w:szCs w:val="22"/>
              <w:lang w:val="fr-FR"/>
            </w:rPr>
            <w:t>Mise en place d’une application mobile.</w:t>
          </w:r>
        </w:p>
        <w:p w:rsidR="00526A59" w:rsidRDefault="00ED1694">
          <w:pPr>
            <w:pStyle w:val="Titre2"/>
            <w:rPr>
              <w:lang w:val="fr-FR"/>
            </w:rPr>
          </w:pPr>
          <w:r>
            <w:rPr>
              <w:color w:val="577188"/>
              <w:lang w:val="fr-FR"/>
            </w:rPr>
            <w:t>Perspectives</w:t>
          </w:r>
        </w:p>
        <w:p w:rsidR="00526A59" w:rsidRDefault="00ED1694">
          <w:pPr>
            <w:jc w:val="both"/>
            <w:rPr>
              <w:sz w:val="22"/>
              <w:szCs w:val="22"/>
              <w:lang w:val="fr-FR"/>
            </w:rPr>
          </w:pPr>
          <w:r>
            <w:rPr>
              <w:sz w:val="22"/>
              <w:szCs w:val="22"/>
              <w:lang w:val="fr-FR"/>
            </w:rPr>
            <w:t xml:space="preserve">Prenant de plus en plus d’ampleur au niveau régional, NEIGE ET SOLEIL souhaite désormais attirer des clients de la France entière dans ses centres de vacances. Pour ce faire, une remise à niveau de </w:t>
          </w:r>
          <w:r w:rsidR="00A85A3C">
            <w:rPr>
              <w:sz w:val="22"/>
              <w:szCs w:val="22"/>
              <w:lang w:val="fr-FR"/>
            </w:rPr>
            <w:t>tous</w:t>
          </w:r>
          <w:r>
            <w:rPr>
              <w:sz w:val="22"/>
              <w:szCs w:val="22"/>
              <w:lang w:val="fr-FR"/>
            </w:rPr>
            <w:t xml:space="preserve"> les supports de communication et donc du SI est à mettre en place. L’association projette de multiplier par deux son CA au court de la décennie à venir.</w:t>
          </w:r>
        </w:p>
        <w:p w:rsidR="00526A59" w:rsidRDefault="00ED1694">
          <w:pPr>
            <w:rPr>
              <w:sz w:val="22"/>
              <w:szCs w:val="22"/>
              <w:lang w:val="fr-FR"/>
            </w:rPr>
          </w:pPr>
          <w:r w:rsidRPr="00A85A3C">
            <w:rPr>
              <w:lang w:val="fr-FR"/>
            </w:rPr>
            <w:br w:type="page"/>
          </w:r>
        </w:p>
        <w:p w:rsidR="00526A59" w:rsidRDefault="00ED1694">
          <w:pPr>
            <w:pStyle w:val="Titre1"/>
            <w:rPr>
              <w:lang w:val="fr-FR"/>
            </w:rPr>
          </w:pPr>
          <w:bookmarkStart w:id="2" w:name="_Toc472932550"/>
          <w:bookmarkEnd w:id="2"/>
          <w:r>
            <w:rPr>
              <w:color w:val="595959"/>
              <w:lang w:val="fr-FR"/>
            </w:rPr>
            <w:lastRenderedPageBreak/>
            <w:t>Cahier des charges</w:t>
          </w:r>
        </w:p>
        <w:p w:rsidR="00526A59" w:rsidRDefault="00ED1694">
          <w:pPr>
            <w:pStyle w:val="Titre2"/>
            <w:rPr>
              <w:lang w:val="fr-FR"/>
            </w:rPr>
          </w:pPr>
          <w:r>
            <w:rPr>
              <w:color w:val="577188"/>
              <w:lang w:val="fr-FR"/>
            </w:rPr>
            <w:t>Présentation du projet</w:t>
          </w:r>
        </w:p>
        <w:p w:rsidR="00526A59" w:rsidRDefault="00ED1694">
          <w:pPr>
            <w:spacing w:after="0"/>
            <w:jc w:val="both"/>
            <w:rPr>
              <w:b/>
              <w:sz w:val="22"/>
              <w:szCs w:val="22"/>
              <w:u w:val="single"/>
              <w:lang w:val="fr-FR"/>
            </w:rPr>
          </w:pPr>
          <w:r>
            <w:rPr>
              <w:b/>
              <w:sz w:val="22"/>
              <w:szCs w:val="22"/>
              <w:u w:val="single"/>
              <w:lang w:val="fr-FR"/>
            </w:rPr>
            <w:t>Objectif et enjeux :</w:t>
          </w:r>
        </w:p>
        <w:p w:rsidR="00526A59" w:rsidRPr="00A85A3C" w:rsidRDefault="00ED1694">
          <w:pPr>
            <w:jc w:val="both"/>
            <w:rPr>
              <w:lang w:val="fr-FR"/>
            </w:rPr>
          </w:pPr>
          <w:r>
            <w:rPr>
              <w:sz w:val="22"/>
              <w:szCs w:val="22"/>
              <w:lang w:val="fr-FR"/>
            </w:rPr>
            <w:t>Conscient de l’enjeu que représente aujourd’hui la notoriété d’une entreprise ou d’une association, le responsable de NEIGE ET SOLEIL souhaite moderniser un SI obsolète et ne correspondant pas avec les besoins de la société.</w:t>
          </w:r>
        </w:p>
        <w:p w:rsidR="00526A59" w:rsidRPr="00A85A3C" w:rsidRDefault="00ED1694">
          <w:pPr>
            <w:jc w:val="both"/>
            <w:rPr>
              <w:lang w:val="fr-FR"/>
            </w:rPr>
          </w:pPr>
          <w:r>
            <w:rPr>
              <w:sz w:val="22"/>
              <w:szCs w:val="22"/>
              <w:lang w:val="fr-FR"/>
            </w:rPr>
            <w:t>La structure que nous allons mettre en place doit à terme permettre à NEIGE ET SOLEIL d’augmenter la notoriété de l’association, permettre de réserver des séjours, réserver des locations de matériels, promouvoir la région, informer de potentiels client, améliorer ses services en connaissant mieux les futures locataires, rentabiliser l’activité, élargir son marché.</w:t>
          </w:r>
        </w:p>
        <w:p w:rsidR="00526A59" w:rsidRDefault="00ED1694">
          <w:pPr>
            <w:jc w:val="both"/>
          </w:pPr>
          <w:r>
            <w:rPr>
              <w:b/>
              <w:sz w:val="22"/>
              <w:szCs w:val="22"/>
              <w:u w:val="single"/>
              <w:lang w:val="fr-FR"/>
            </w:rPr>
            <w:t>Périmètre du projet :</w:t>
          </w:r>
        </w:p>
        <w:p w:rsidR="00526A59" w:rsidRDefault="00ED1694">
          <w:pPr>
            <w:pStyle w:val="Paragraphedeliste"/>
            <w:numPr>
              <w:ilvl w:val="0"/>
              <w:numId w:val="1"/>
            </w:numPr>
            <w:jc w:val="both"/>
            <w:rPr>
              <w:sz w:val="22"/>
              <w:szCs w:val="22"/>
              <w:lang w:val="fr-FR"/>
            </w:rPr>
          </w:pPr>
          <w:r>
            <w:rPr>
              <w:sz w:val="22"/>
              <w:szCs w:val="22"/>
              <w:lang w:val="fr-FR"/>
            </w:rPr>
            <w:t>Suivi des propriétaires et des contrats de location</w:t>
          </w:r>
        </w:p>
        <w:p w:rsidR="00526A59" w:rsidRPr="00A85A3C" w:rsidRDefault="00ED1694">
          <w:pPr>
            <w:pStyle w:val="Paragraphedeliste"/>
            <w:numPr>
              <w:ilvl w:val="0"/>
              <w:numId w:val="1"/>
            </w:numPr>
            <w:jc w:val="both"/>
            <w:rPr>
              <w:lang w:val="fr-FR"/>
            </w:rPr>
          </w:pPr>
          <w:r>
            <w:rPr>
              <w:sz w:val="22"/>
              <w:szCs w:val="22"/>
              <w:lang w:val="fr-FR"/>
            </w:rPr>
            <w:t xml:space="preserve">Suivi du parc de propriétés de NEIGE ET SOLEIL, divisé par localisation et par </w:t>
          </w:r>
          <w:proofErr w:type="gramStart"/>
          <w:r>
            <w:rPr>
              <w:sz w:val="22"/>
              <w:szCs w:val="22"/>
              <w:lang w:val="fr-FR"/>
            </w:rPr>
            <w:t>prix(</w:t>
          </w:r>
          <w:proofErr w:type="gramEnd"/>
          <w:r>
            <w:rPr>
              <w:sz w:val="22"/>
              <w:szCs w:val="22"/>
              <w:lang w:val="fr-FR"/>
            </w:rPr>
            <w:t>A des fins de renégociation des contrats)</w:t>
          </w:r>
        </w:p>
        <w:p w:rsidR="00526A59" w:rsidRDefault="00ED1694">
          <w:pPr>
            <w:pStyle w:val="Paragraphedeliste"/>
            <w:numPr>
              <w:ilvl w:val="0"/>
              <w:numId w:val="1"/>
            </w:numPr>
            <w:jc w:val="both"/>
            <w:rPr>
              <w:sz w:val="22"/>
              <w:szCs w:val="22"/>
              <w:lang w:val="fr-FR"/>
            </w:rPr>
          </w:pPr>
          <w:r>
            <w:rPr>
              <w:sz w:val="22"/>
              <w:szCs w:val="22"/>
              <w:lang w:val="fr-FR"/>
            </w:rPr>
            <w:t>Gestion des contrats de sous location</w:t>
          </w:r>
        </w:p>
        <w:p w:rsidR="00526A59" w:rsidRDefault="00ED1694">
          <w:pPr>
            <w:pStyle w:val="Paragraphedeliste"/>
            <w:numPr>
              <w:ilvl w:val="0"/>
              <w:numId w:val="1"/>
            </w:numPr>
            <w:jc w:val="both"/>
            <w:rPr>
              <w:sz w:val="22"/>
              <w:szCs w:val="22"/>
              <w:lang w:val="fr-FR"/>
            </w:rPr>
          </w:pPr>
          <w:r>
            <w:rPr>
              <w:sz w:val="22"/>
              <w:szCs w:val="22"/>
              <w:lang w:val="fr-FR"/>
            </w:rPr>
            <w:t>Gestion de la location de matériel de ski (pouvant être reliée à la gestion des sous locations à des fins commerciales)</w:t>
          </w:r>
        </w:p>
        <w:p w:rsidR="0037302B" w:rsidRDefault="0037302B">
          <w:pPr>
            <w:pStyle w:val="Paragraphedeliste"/>
            <w:numPr>
              <w:ilvl w:val="0"/>
              <w:numId w:val="1"/>
            </w:numPr>
            <w:jc w:val="both"/>
            <w:rPr>
              <w:sz w:val="22"/>
              <w:szCs w:val="22"/>
              <w:lang w:val="fr-FR"/>
            </w:rPr>
          </w:pPr>
          <w:r>
            <w:rPr>
              <w:sz w:val="22"/>
              <w:szCs w:val="22"/>
              <w:lang w:val="fr-FR"/>
            </w:rPr>
            <w:t xml:space="preserve">Stratégie de sécurité du site vitrine : mesures anti-injections SQL et </w:t>
          </w:r>
          <w:r w:rsidR="001041D5">
            <w:rPr>
              <w:sz w:val="22"/>
              <w:szCs w:val="22"/>
              <w:lang w:val="fr-FR"/>
            </w:rPr>
            <w:t>codification</w:t>
          </w:r>
          <w:r>
            <w:rPr>
              <w:sz w:val="22"/>
              <w:szCs w:val="22"/>
              <w:lang w:val="fr-FR"/>
            </w:rPr>
            <w:t xml:space="preserve"> des mots de passe</w:t>
          </w:r>
          <w:r w:rsidR="001041D5">
            <w:rPr>
              <w:sz w:val="22"/>
              <w:szCs w:val="22"/>
              <w:lang w:val="fr-FR"/>
            </w:rPr>
            <w:t xml:space="preserve"> par chiffrement</w:t>
          </w:r>
        </w:p>
        <w:p w:rsidR="00526A59" w:rsidRDefault="00ED1694">
          <w:pPr>
            <w:jc w:val="both"/>
            <w:rPr>
              <w:b/>
              <w:sz w:val="22"/>
              <w:szCs w:val="22"/>
              <w:u w:val="single"/>
              <w:lang w:val="fr-FR"/>
            </w:rPr>
          </w:pPr>
          <w:r>
            <w:rPr>
              <w:b/>
              <w:sz w:val="22"/>
              <w:szCs w:val="22"/>
              <w:u w:val="single"/>
              <w:lang w:val="fr-FR"/>
            </w:rPr>
            <w:t>Acteurs du projet :</w:t>
          </w:r>
        </w:p>
        <w:p w:rsidR="00526A59" w:rsidRDefault="00ED1694">
          <w:pPr>
            <w:jc w:val="both"/>
            <w:rPr>
              <w:sz w:val="22"/>
              <w:szCs w:val="22"/>
              <w:lang w:val="fr-FR"/>
            </w:rPr>
          </w:pPr>
          <w:r>
            <w:rPr>
              <w:sz w:val="22"/>
              <w:szCs w:val="22"/>
              <w:lang w:val="fr-FR"/>
            </w:rPr>
            <w:t xml:space="preserve">DLM </w:t>
          </w:r>
          <w:proofErr w:type="spellStart"/>
          <w:r>
            <w:rPr>
              <w:sz w:val="22"/>
              <w:szCs w:val="22"/>
              <w:lang w:val="fr-FR"/>
            </w:rPr>
            <w:t>Partners</w:t>
          </w:r>
          <w:proofErr w:type="spellEnd"/>
          <w:r>
            <w:rPr>
              <w:sz w:val="22"/>
              <w:szCs w:val="22"/>
              <w:lang w:val="fr-FR"/>
            </w:rPr>
            <w:t>, NEIGE ET SOLEIL, et les propriétaires souhaitant louer une propriété.</w:t>
          </w:r>
        </w:p>
        <w:p w:rsidR="00526A59" w:rsidRDefault="00ED1694">
          <w:pPr>
            <w:jc w:val="both"/>
            <w:rPr>
              <w:b/>
              <w:sz w:val="22"/>
              <w:szCs w:val="22"/>
              <w:u w:val="single"/>
              <w:lang w:val="fr-FR"/>
            </w:rPr>
          </w:pPr>
          <w:r>
            <w:rPr>
              <w:b/>
              <w:sz w:val="22"/>
              <w:szCs w:val="22"/>
              <w:u w:val="single"/>
              <w:lang w:val="fr-FR"/>
            </w:rPr>
            <w:t>Analyse de l’existant :</w:t>
          </w:r>
        </w:p>
        <w:p w:rsidR="00526A59" w:rsidRDefault="00ED1694">
          <w:pPr>
            <w:jc w:val="both"/>
            <w:rPr>
              <w:sz w:val="22"/>
              <w:szCs w:val="22"/>
              <w:lang w:val="fr-FR"/>
            </w:rPr>
          </w:pPr>
          <w:r>
            <w:rPr>
              <w:sz w:val="22"/>
              <w:szCs w:val="22"/>
              <w:lang w:val="fr-FR"/>
            </w:rPr>
            <w:t xml:space="preserve">Il y a déjà un SI en place. C’est un site statique utilisant des éléments de </w:t>
          </w:r>
          <w:r w:rsidR="00A85A3C">
            <w:rPr>
              <w:sz w:val="22"/>
              <w:szCs w:val="22"/>
              <w:lang w:val="fr-FR"/>
            </w:rPr>
            <w:t>micro-informatique</w:t>
          </w:r>
          <w:r>
            <w:rPr>
              <w:sz w:val="22"/>
              <w:szCs w:val="22"/>
              <w:lang w:val="fr-FR"/>
            </w:rPr>
            <w:t xml:space="preserve"> (</w:t>
          </w:r>
          <w:proofErr w:type="spellStart"/>
          <w:r>
            <w:rPr>
              <w:sz w:val="22"/>
              <w:szCs w:val="22"/>
              <w:lang w:val="fr-FR"/>
            </w:rPr>
            <w:t>access</w:t>
          </w:r>
          <w:proofErr w:type="spellEnd"/>
          <w:r>
            <w:rPr>
              <w:sz w:val="22"/>
              <w:szCs w:val="22"/>
              <w:lang w:val="fr-FR"/>
            </w:rPr>
            <w:t xml:space="preserve">, </w:t>
          </w:r>
          <w:proofErr w:type="spellStart"/>
          <w:r>
            <w:rPr>
              <w:sz w:val="22"/>
              <w:szCs w:val="22"/>
              <w:lang w:val="fr-FR"/>
            </w:rPr>
            <w:t>word</w:t>
          </w:r>
          <w:proofErr w:type="spellEnd"/>
          <w:r>
            <w:rPr>
              <w:sz w:val="22"/>
              <w:szCs w:val="22"/>
              <w:lang w:val="fr-FR"/>
            </w:rPr>
            <w:t xml:space="preserve">, </w:t>
          </w:r>
          <w:proofErr w:type="spellStart"/>
          <w:r>
            <w:rPr>
              <w:sz w:val="22"/>
              <w:szCs w:val="22"/>
              <w:lang w:val="fr-FR"/>
            </w:rPr>
            <w:t>excel</w:t>
          </w:r>
          <w:proofErr w:type="spellEnd"/>
          <w:r>
            <w:rPr>
              <w:sz w:val="22"/>
              <w:szCs w:val="22"/>
              <w:lang w:val="fr-FR"/>
            </w:rPr>
            <w:t xml:space="preserve">). Il n’y a donc aucune interconnexion, ce qui rend la démarche fastidieuse et time </w:t>
          </w:r>
          <w:proofErr w:type="spellStart"/>
          <w:r>
            <w:rPr>
              <w:sz w:val="22"/>
              <w:szCs w:val="22"/>
              <w:lang w:val="fr-FR"/>
            </w:rPr>
            <w:t>consuming</w:t>
          </w:r>
          <w:proofErr w:type="spellEnd"/>
          <w:r>
            <w:rPr>
              <w:sz w:val="22"/>
              <w:szCs w:val="22"/>
              <w:lang w:val="fr-FR"/>
            </w:rPr>
            <w:t xml:space="preserve"> (perte de productivité) ainsi que sujette à l’erreur humaine.</w:t>
          </w:r>
        </w:p>
        <w:p w:rsidR="001A4CB5" w:rsidRDefault="001A4CB5">
          <w:pPr>
            <w:jc w:val="both"/>
            <w:rPr>
              <w:sz w:val="22"/>
              <w:szCs w:val="22"/>
              <w:lang w:val="fr-FR"/>
            </w:rPr>
          </w:pPr>
        </w:p>
        <w:p w:rsidR="001A4CB5" w:rsidRDefault="001A4CB5">
          <w:pPr>
            <w:jc w:val="both"/>
            <w:rPr>
              <w:sz w:val="22"/>
              <w:szCs w:val="22"/>
              <w:lang w:val="fr-FR"/>
            </w:rPr>
          </w:pPr>
        </w:p>
        <w:p w:rsidR="001A4CB5" w:rsidRDefault="001A4CB5">
          <w:pPr>
            <w:jc w:val="both"/>
            <w:rPr>
              <w:sz w:val="22"/>
              <w:szCs w:val="22"/>
              <w:lang w:val="fr-FR"/>
            </w:rPr>
          </w:pPr>
        </w:p>
        <w:p w:rsidR="001A4CB5" w:rsidRPr="00A85A3C" w:rsidRDefault="001A4CB5">
          <w:pPr>
            <w:jc w:val="both"/>
            <w:rPr>
              <w:lang w:val="fr-FR"/>
            </w:rPr>
          </w:pPr>
        </w:p>
        <w:p w:rsidR="00526A59" w:rsidRDefault="00ED1694">
          <w:pPr>
            <w:jc w:val="both"/>
            <w:rPr>
              <w:b/>
              <w:sz w:val="22"/>
              <w:szCs w:val="22"/>
              <w:u w:val="single"/>
              <w:lang w:val="fr-FR"/>
            </w:rPr>
          </w:pPr>
          <w:r>
            <w:rPr>
              <w:b/>
              <w:sz w:val="22"/>
              <w:szCs w:val="22"/>
              <w:u w:val="single"/>
              <w:lang w:val="fr-FR"/>
            </w:rPr>
            <w:lastRenderedPageBreak/>
            <w:t>Les besoins :</w:t>
          </w:r>
        </w:p>
        <w:p w:rsidR="00905BD7" w:rsidRDefault="00ED1694" w:rsidP="001A4CB5">
          <w:pPr>
            <w:pStyle w:val="Paragraphedeliste"/>
            <w:numPr>
              <w:ilvl w:val="0"/>
              <w:numId w:val="1"/>
            </w:numPr>
            <w:jc w:val="both"/>
            <w:rPr>
              <w:sz w:val="22"/>
              <w:szCs w:val="22"/>
              <w:lang w:val="fr-FR"/>
            </w:rPr>
          </w:pPr>
          <w:r>
            <w:rPr>
              <w:sz w:val="22"/>
              <w:szCs w:val="22"/>
              <w:lang w:val="fr-FR"/>
            </w:rPr>
            <w:t xml:space="preserve">Ils s’articulent autour d’une interface graphique, une BDD centrale devant être facilement accessible et modifiable, </w:t>
          </w:r>
          <w:r w:rsidR="00905BD7">
            <w:rPr>
              <w:sz w:val="22"/>
              <w:szCs w:val="22"/>
              <w:lang w:val="fr-FR"/>
            </w:rPr>
            <w:t xml:space="preserve">à partir d’un profil client, </w:t>
          </w:r>
          <w:r w:rsidR="00306A23">
            <w:rPr>
              <w:sz w:val="22"/>
              <w:szCs w:val="22"/>
              <w:lang w:val="fr-FR"/>
            </w:rPr>
            <w:t xml:space="preserve"> </w:t>
          </w:r>
          <w:r w:rsidR="00905BD7">
            <w:rPr>
              <w:sz w:val="22"/>
              <w:szCs w:val="22"/>
              <w:lang w:val="fr-FR"/>
            </w:rPr>
            <w:t>représentant ou administrateur</w:t>
          </w:r>
          <w:r w:rsidR="00400115">
            <w:rPr>
              <w:sz w:val="22"/>
              <w:szCs w:val="22"/>
              <w:lang w:val="fr-FR"/>
            </w:rPr>
            <w:t> ;</w:t>
          </w:r>
        </w:p>
        <w:p w:rsidR="00400115" w:rsidRDefault="00400115" w:rsidP="00400115">
          <w:pPr>
            <w:pStyle w:val="Paragraphedeliste"/>
            <w:jc w:val="both"/>
            <w:rPr>
              <w:sz w:val="22"/>
              <w:szCs w:val="22"/>
              <w:lang w:val="fr-FR"/>
            </w:rPr>
          </w:pPr>
        </w:p>
        <w:p w:rsidR="00400115" w:rsidRDefault="008B679F" w:rsidP="00400115">
          <w:pPr>
            <w:pStyle w:val="Paragraphedeliste"/>
            <w:numPr>
              <w:ilvl w:val="0"/>
              <w:numId w:val="1"/>
            </w:numPr>
            <w:jc w:val="both"/>
            <w:rPr>
              <w:sz w:val="22"/>
              <w:szCs w:val="22"/>
              <w:lang w:val="fr-FR"/>
            </w:rPr>
          </w:pPr>
          <w:r>
            <w:rPr>
              <w:sz w:val="22"/>
              <w:szCs w:val="22"/>
              <w:lang w:val="fr-FR"/>
            </w:rPr>
            <w:t>Les profils accèdent à la base de données (générée avec MySQL) grâce à des connexions entre le site et la base gérées par des fonctions en PHP</w:t>
          </w:r>
          <w:r w:rsidR="00400115">
            <w:rPr>
              <w:sz w:val="22"/>
              <w:szCs w:val="22"/>
              <w:lang w:val="fr-FR"/>
            </w:rPr>
            <w:t> ;</w:t>
          </w:r>
        </w:p>
        <w:p w:rsidR="00400115" w:rsidRPr="00400115" w:rsidRDefault="00400115" w:rsidP="00400115">
          <w:pPr>
            <w:jc w:val="both"/>
            <w:rPr>
              <w:sz w:val="22"/>
              <w:szCs w:val="22"/>
              <w:lang w:val="fr-FR"/>
            </w:rPr>
          </w:pPr>
        </w:p>
        <w:p w:rsidR="00905BD7" w:rsidRDefault="00905BD7" w:rsidP="001A4CB5">
          <w:pPr>
            <w:pStyle w:val="Paragraphedeliste"/>
            <w:numPr>
              <w:ilvl w:val="0"/>
              <w:numId w:val="1"/>
            </w:numPr>
            <w:jc w:val="both"/>
            <w:rPr>
              <w:sz w:val="22"/>
              <w:szCs w:val="22"/>
              <w:lang w:val="fr-FR"/>
            </w:rPr>
          </w:pPr>
          <w:r>
            <w:rPr>
              <w:sz w:val="22"/>
              <w:szCs w:val="22"/>
              <w:lang w:val="fr-FR"/>
            </w:rPr>
            <w:t>Le profil client ne doit être accessible qu’à partir d’</w:t>
          </w:r>
          <w:r w:rsidR="00252B2A">
            <w:rPr>
              <w:sz w:val="22"/>
              <w:szCs w:val="22"/>
              <w:lang w:val="fr-FR"/>
            </w:rPr>
            <w:t>un compte</w:t>
          </w:r>
          <w:r>
            <w:rPr>
              <w:sz w:val="22"/>
              <w:szCs w:val="22"/>
              <w:lang w:val="fr-FR"/>
            </w:rPr>
            <w:t xml:space="preserve"> client connecté et ne pas être visible le reste du temps</w:t>
          </w:r>
          <w:r w:rsidR="00400115">
            <w:rPr>
              <w:sz w:val="22"/>
              <w:szCs w:val="22"/>
              <w:lang w:val="fr-FR"/>
            </w:rPr>
            <w:t> ;</w:t>
          </w:r>
        </w:p>
        <w:p w:rsidR="00400115" w:rsidRPr="00400115" w:rsidRDefault="00400115" w:rsidP="00400115">
          <w:pPr>
            <w:jc w:val="both"/>
            <w:rPr>
              <w:sz w:val="22"/>
              <w:szCs w:val="22"/>
              <w:lang w:val="fr-FR"/>
            </w:rPr>
          </w:pPr>
        </w:p>
        <w:p w:rsidR="00905BD7" w:rsidRDefault="00905BD7" w:rsidP="001A4CB5">
          <w:pPr>
            <w:pStyle w:val="Paragraphedeliste"/>
            <w:numPr>
              <w:ilvl w:val="0"/>
              <w:numId w:val="1"/>
            </w:numPr>
            <w:jc w:val="both"/>
            <w:rPr>
              <w:sz w:val="22"/>
              <w:szCs w:val="22"/>
              <w:lang w:val="fr-FR"/>
            </w:rPr>
          </w:pPr>
          <w:r>
            <w:rPr>
              <w:sz w:val="22"/>
              <w:szCs w:val="22"/>
              <w:lang w:val="fr-FR"/>
            </w:rPr>
            <w:t>Les comptes représentants et administrateurs permettent d’administrer l</w:t>
          </w:r>
          <w:r w:rsidR="007508BC">
            <w:rPr>
              <w:sz w:val="22"/>
              <w:szCs w:val="22"/>
              <w:lang w:val="fr-FR"/>
            </w:rPr>
            <w:t>a section</w:t>
          </w:r>
          <w:r>
            <w:rPr>
              <w:sz w:val="22"/>
              <w:szCs w:val="22"/>
              <w:lang w:val="fr-FR"/>
            </w:rPr>
            <w:t xml:space="preserve"> back office du service (gestion du matériel, des réservations, des contrats de location ou de sous-location…). Ce</w:t>
          </w:r>
          <w:r w:rsidR="00670F88">
            <w:rPr>
              <w:sz w:val="22"/>
              <w:szCs w:val="22"/>
              <w:lang w:val="fr-FR"/>
            </w:rPr>
            <w:t>tte</w:t>
          </w:r>
          <w:r>
            <w:rPr>
              <w:sz w:val="22"/>
              <w:szCs w:val="22"/>
              <w:lang w:val="fr-FR"/>
            </w:rPr>
            <w:t xml:space="preserve"> </w:t>
          </w:r>
          <w:r w:rsidR="00670F88">
            <w:rPr>
              <w:sz w:val="22"/>
              <w:szCs w:val="22"/>
              <w:lang w:val="fr-FR"/>
            </w:rPr>
            <w:t>section</w:t>
          </w:r>
          <w:r>
            <w:rPr>
              <w:sz w:val="22"/>
              <w:szCs w:val="22"/>
              <w:lang w:val="fr-FR"/>
            </w:rPr>
            <w:t xml:space="preserve"> </w:t>
          </w:r>
          <w:r w:rsidR="00670F88">
            <w:rPr>
              <w:sz w:val="22"/>
              <w:szCs w:val="22"/>
              <w:lang w:val="fr-FR"/>
            </w:rPr>
            <w:t>back</w:t>
          </w:r>
          <w:r>
            <w:rPr>
              <w:sz w:val="22"/>
              <w:szCs w:val="22"/>
              <w:lang w:val="fr-FR"/>
            </w:rPr>
            <w:t xml:space="preserve"> office doit être en accès sécurisé et entièrement séparé du site vitrine utilisé par les clients</w:t>
          </w:r>
          <w:r w:rsidR="00400115">
            <w:rPr>
              <w:sz w:val="22"/>
              <w:szCs w:val="22"/>
              <w:lang w:val="fr-FR"/>
            </w:rPr>
            <w:t> ;</w:t>
          </w:r>
        </w:p>
        <w:p w:rsidR="00400115" w:rsidRPr="00400115" w:rsidRDefault="00400115" w:rsidP="00400115">
          <w:pPr>
            <w:jc w:val="both"/>
            <w:rPr>
              <w:sz w:val="22"/>
              <w:szCs w:val="22"/>
              <w:lang w:val="fr-FR"/>
            </w:rPr>
          </w:pPr>
        </w:p>
        <w:p w:rsidR="00670F88" w:rsidRDefault="00670F88" w:rsidP="001A4CB5">
          <w:pPr>
            <w:pStyle w:val="Paragraphedeliste"/>
            <w:numPr>
              <w:ilvl w:val="0"/>
              <w:numId w:val="1"/>
            </w:numPr>
            <w:jc w:val="both"/>
            <w:rPr>
              <w:sz w:val="22"/>
              <w:szCs w:val="22"/>
              <w:lang w:val="fr-FR"/>
            </w:rPr>
          </w:pPr>
          <w:r>
            <w:rPr>
              <w:sz w:val="22"/>
              <w:szCs w:val="22"/>
              <w:lang w:val="fr-FR"/>
            </w:rPr>
            <w:t xml:space="preserve">Les pages contenues dans cette section back office doivent être enregistrées sous des adresses web </w:t>
          </w:r>
          <w:r w:rsidR="0062282C">
            <w:rPr>
              <w:sz w:val="22"/>
              <w:szCs w:val="22"/>
              <w:lang w:val="fr-FR"/>
            </w:rPr>
            <w:t>suffisamment</w:t>
          </w:r>
          <w:r>
            <w:rPr>
              <w:sz w:val="22"/>
              <w:szCs w:val="22"/>
              <w:lang w:val="fr-FR"/>
            </w:rPr>
            <w:t xml:space="preserve"> difficiles à mémoriser ou à reproduire afin d’éviter que les mesures de sécurité mises en place ne soient contournées</w:t>
          </w:r>
          <w:r w:rsidR="00400115">
            <w:rPr>
              <w:sz w:val="22"/>
              <w:szCs w:val="22"/>
              <w:lang w:val="fr-FR"/>
            </w:rPr>
            <w:t> ;</w:t>
          </w:r>
        </w:p>
        <w:p w:rsidR="00400115" w:rsidRPr="00400115" w:rsidRDefault="00400115" w:rsidP="00400115">
          <w:pPr>
            <w:jc w:val="both"/>
            <w:rPr>
              <w:sz w:val="22"/>
              <w:szCs w:val="22"/>
              <w:lang w:val="fr-FR"/>
            </w:rPr>
          </w:pPr>
        </w:p>
        <w:p w:rsidR="00905BD7" w:rsidRDefault="008E68CD" w:rsidP="001A4CB5">
          <w:pPr>
            <w:pStyle w:val="Paragraphedeliste"/>
            <w:numPr>
              <w:ilvl w:val="0"/>
              <w:numId w:val="1"/>
            </w:numPr>
            <w:jc w:val="both"/>
            <w:rPr>
              <w:sz w:val="22"/>
              <w:szCs w:val="22"/>
              <w:lang w:val="fr-FR"/>
            </w:rPr>
          </w:pPr>
          <w:r>
            <w:rPr>
              <w:sz w:val="22"/>
              <w:szCs w:val="22"/>
              <w:lang w:val="fr-FR"/>
            </w:rPr>
            <w:t>Il faut mettre en place l</w:t>
          </w:r>
          <w:r w:rsidR="00ED1694">
            <w:rPr>
              <w:sz w:val="22"/>
              <w:szCs w:val="22"/>
              <w:lang w:val="fr-FR"/>
            </w:rPr>
            <w:t xml:space="preserve">’automatisation de certains </w:t>
          </w:r>
          <w:r w:rsidR="0062282C">
            <w:rPr>
              <w:sz w:val="22"/>
              <w:szCs w:val="22"/>
              <w:lang w:val="fr-FR"/>
            </w:rPr>
            <w:t>processus</w:t>
          </w:r>
          <w:r w:rsidR="00ED1694">
            <w:rPr>
              <w:sz w:val="22"/>
              <w:szCs w:val="22"/>
              <w:lang w:val="fr-FR"/>
            </w:rPr>
            <w:t xml:space="preserve"> (</w:t>
          </w:r>
          <w:r w:rsidR="00400115">
            <w:rPr>
              <w:sz w:val="22"/>
              <w:szCs w:val="22"/>
              <w:lang w:val="fr-FR"/>
            </w:rPr>
            <w:t xml:space="preserve">par exemple </w:t>
          </w:r>
          <w:r w:rsidR="00ED1694">
            <w:rPr>
              <w:sz w:val="22"/>
              <w:szCs w:val="22"/>
              <w:lang w:val="fr-FR"/>
            </w:rPr>
            <w:t>relance client ou établissement d</w:t>
          </w:r>
          <w:r w:rsidR="00400115">
            <w:rPr>
              <w:sz w:val="22"/>
              <w:szCs w:val="22"/>
              <w:lang w:val="fr-FR"/>
            </w:rPr>
            <w:t>’une moyenne de prix par région</w:t>
          </w:r>
          <w:r w:rsidR="00ED1694">
            <w:rPr>
              <w:sz w:val="22"/>
              <w:szCs w:val="22"/>
              <w:lang w:val="fr-FR"/>
            </w:rPr>
            <w:t>)</w:t>
          </w:r>
          <w:r w:rsidR="00400115">
            <w:rPr>
              <w:sz w:val="22"/>
              <w:szCs w:val="22"/>
              <w:lang w:val="fr-FR"/>
            </w:rPr>
            <w:t> ;</w:t>
          </w:r>
        </w:p>
        <w:p w:rsidR="00400115" w:rsidRPr="00400115" w:rsidRDefault="00400115" w:rsidP="00400115">
          <w:pPr>
            <w:jc w:val="both"/>
            <w:rPr>
              <w:sz w:val="22"/>
              <w:szCs w:val="22"/>
              <w:lang w:val="fr-FR"/>
            </w:rPr>
          </w:pPr>
        </w:p>
        <w:p w:rsidR="00905BD7" w:rsidRDefault="00905BD7" w:rsidP="001A4CB5">
          <w:pPr>
            <w:pStyle w:val="Paragraphedeliste"/>
            <w:numPr>
              <w:ilvl w:val="0"/>
              <w:numId w:val="1"/>
            </w:numPr>
            <w:jc w:val="both"/>
            <w:rPr>
              <w:sz w:val="22"/>
              <w:szCs w:val="22"/>
              <w:lang w:val="fr-FR"/>
            </w:rPr>
          </w:pPr>
          <w:r>
            <w:rPr>
              <w:sz w:val="22"/>
              <w:szCs w:val="22"/>
              <w:lang w:val="fr-FR"/>
            </w:rPr>
            <w:t>Une</w:t>
          </w:r>
          <w:r w:rsidR="001A4CB5">
            <w:rPr>
              <w:sz w:val="22"/>
              <w:szCs w:val="22"/>
              <w:lang w:val="fr-FR"/>
            </w:rPr>
            <w:t xml:space="preserve"> stratégie de sécurité</w:t>
          </w:r>
          <w:r w:rsidR="00F03EDA">
            <w:rPr>
              <w:sz w:val="22"/>
              <w:szCs w:val="22"/>
              <w:lang w:val="fr-FR"/>
            </w:rPr>
            <w:t xml:space="preserve"> doit être implémentée</w:t>
          </w:r>
          <w:r w:rsidR="001A4CB5">
            <w:rPr>
              <w:sz w:val="22"/>
              <w:szCs w:val="22"/>
              <w:lang w:val="fr-FR"/>
            </w:rPr>
            <w:t xml:space="preserve"> pour le site vitrine</w:t>
          </w:r>
          <w:r w:rsidR="00F03EDA">
            <w:rPr>
              <w:sz w:val="22"/>
              <w:szCs w:val="22"/>
              <w:lang w:val="fr-FR"/>
            </w:rPr>
            <w:t xml:space="preserve"> et pour le site back office</w:t>
          </w:r>
          <w:r w:rsidR="001A4CB5">
            <w:rPr>
              <w:sz w:val="22"/>
              <w:szCs w:val="22"/>
              <w:lang w:val="fr-FR"/>
            </w:rPr>
            <w:t xml:space="preserve"> avec mesures </w:t>
          </w:r>
          <w:r>
            <w:rPr>
              <w:sz w:val="22"/>
              <w:szCs w:val="22"/>
              <w:lang w:val="fr-FR"/>
            </w:rPr>
            <w:t xml:space="preserve">de contrôle de saisie afin de vérifier la conformité des données et de protéger la base de données contre les </w:t>
          </w:r>
          <w:r w:rsidR="001A4CB5">
            <w:rPr>
              <w:sz w:val="22"/>
              <w:szCs w:val="22"/>
              <w:lang w:val="fr-FR"/>
            </w:rPr>
            <w:t>injections SQL</w:t>
          </w:r>
          <w:r w:rsidR="00400115">
            <w:rPr>
              <w:sz w:val="22"/>
              <w:szCs w:val="22"/>
              <w:lang w:val="fr-FR"/>
            </w:rPr>
            <w:t> ;</w:t>
          </w:r>
        </w:p>
        <w:p w:rsidR="00400115" w:rsidRPr="00400115" w:rsidRDefault="00400115" w:rsidP="00400115">
          <w:pPr>
            <w:jc w:val="both"/>
            <w:rPr>
              <w:sz w:val="22"/>
              <w:szCs w:val="22"/>
              <w:lang w:val="fr-FR"/>
            </w:rPr>
          </w:pPr>
        </w:p>
        <w:p w:rsidR="001A4CB5" w:rsidRDefault="00905BD7" w:rsidP="001A4CB5">
          <w:pPr>
            <w:pStyle w:val="Paragraphedeliste"/>
            <w:numPr>
              <w:ilvl w:val="0"/>
              <w:numId w:val="1"/>
            </w:numPr>
            <w:jc w:val="both"/>
            <w:rPr>
              <w:sz w:val="22"/>
              <w:szCs w:val="22"/>
              <w:lang w:val="fr-FR"/>
            </w:rPr>
          </w:pPr>
          <w:r>
            <w:rPr>
              <w:sz w:val="22"/>
              <w:szCs w:val="22"/>
              <w:lang w:val="fr-FR"/>
            </w:rPr>
            <w:t>C</w:t>
          </w:r>
          <w:r w:rsidR="001A4CB5">
            <w:rPr>
              <w:sz w:val="22"/>
              <w:szCs w:val="22"/>
              <w:lang w:val="fr-FR"/>
            </w:rPr>
            <w:t>odification des mots de passe par chiffrement</w:t>
          </w:r>
          <w:r w:rsidR="00D561EC">
            <w:rPr>
              <w:sz w:val="22"/>
              <w:szCs w:val="22"/>
              <w:lang w:val="fr-FR"/>
            </w:rPr>
            <w:t xml:space="preserve"> avec une clé de cryptage SHA1</w:t>
          </w:r>
          <w:bookmarkStart w:id="3" w:name="_GoBack"/>
          <w:bookmarkEnd w:id="3"/>
          <w:r w:rsidR="00400115">
            <w:rPr>
              <w:sz w:val="22"/>
              <w:szCs w:val="22"/>
              <w:lang w:val="fr-FR"/>
            </w:rPr>
            <w:t>.</w:t>
          </w:r>
        </w:p>
        <w:p w:rsidR="00526A59" w:rsidRDefault="001A4CB5">
          <w:pPr>
            <w:jc w:val="both"/>
            <w:rPr>
              <w:sz w:val="22"/>
              <w:szCs w:val="22"/>
              <w:lang w:val="fr-FR"/>
            </w:rPr>
          </w:pPr>
          <w:r>
            <w:rPr>
              <w:sz w:val="22"/>
              <w:szCs w:val="22"/>
              <w:lang w:val="fr-FR"/>
            </w:rPr>
            <w:t xml:space="preserve"> </w:t>
          </w:r>
          <w:r w:rsidR="00ED1694">
            <w:rPr>
              <w:sz w:val="22"/>
              <w:szCs w:val="22"/>
              <w:lang w:val="fr-FR"/>
            </w:rPr>
            <w:t>.</w:t>
          </w:r>
        </w:p>
        <w:p w:rsidR="00895E59" w:rsidRDefault="00895E59">
          <w:pPr>
            <w:jc w:val="both"/>
            <w:rPr>
              <w:sz w:val="22"/>
              <w:szCs w:val="22"/>
              <w:lang w:val="fr-FR"/>
            </w:rPr>
          </w:pPr>
        </w:p>
        <w:p w:rsidR="00526A59" w:rsidRDefault="00ED1694">
          <w:pPr>
            <w:jc w:val="both"/>
            <w:rPr>
              <w:b/>
              <w:sz w:val="22"/>
              <w:szCs w:val="22"/>
              <w:u w:val="single"/>
              <w:lang w:val="fr-FR"/>
            </w:rPr>
          </w:pPr>
          <w:r>
            <w:rPr>
              <w:b/>
              <w:sz w:val="22"/>
              <w:szCs w:val="22"/>
              <w:u w:val="single"/>
              <w:lang w:val="fr-FR"/>
            </w:rPr>
            <w:lastRenderedPageBreak/>
            <w:t>Description de l’architecture retenue :</w:t>
          </w:r>
        </w:p>
        <w:p w:rsidR="00526A59" w:rsidRDefault="00ED1694">
          <w:pPr>
            <w:jc w:val="both"/>
            <w:rPr>
              <w:sz w:val="22"/>
              <w:szCs w:val="22"/>
              <w:lang w:val="fr-FR"/>
            </w:rPr>
          </w:pPr>
          <w:r>
            <w:rPr>
              <w:sz w:val="22"/>
              <w:szCs w:val="22"/>
              <w:lang w:val="fr-FR"/>
            </w:rPr>
            <w:t>Les outils retenus sont les suivants :</w:t>
          </w:r>
        </w:p>
        <w:p w:rsidR="00526A59" w:rsidRDefault="00ED1694">
          <w:pPr>
            <w:pStyle w:val="Paragraphedeliste"/>
            <w:numPr>
              <w:ilvl w:val="0"/>
              <w:numId w:val="1"/>
            </w:numPr>
            <w:jc w:val="both"/>
          </w:pPr>
          <w:proofErr w:type="spellStart"/>
          <w:r>
            <w:rPr>
              <w:sz w:val="22"/>
              <w:szCs w:val="22"/>
              <w:lang w:val="fr-FR"/>
            </w:rPr>
            <w:t>Booststrap</w:t>
          </w:r>
          <w:proofErr w:type="spellEnd"/>
        </w:p>
        <w:p w:rsidR="00526A59" w:rsidRDefault="00ED1694">
          <w:pPr>
            <w:pStyle w:val="Paragraphedeliste"/>
            <w:numPr>
              <w:ilvl w:val="0"/>
              <w:numId w:val="1"/>
            </w:numPr>
            <w:jc w:val="both"/>
          </w:pPr>
          <w:proofErr w:type="spellStart"/>
          <w:r>
            <w:rPr>
              <w:sz w:val="22"/>
              <w:szCs w:val="22"/>
              <w:lang w:val="fr-FR"/>
            </w:rPr>
            <w:t>GitHub</w:t>
          </w:r>
          <w:proofErr w:type="spellEnd"/>
        </w:p>
        <w:p w:rsidR="00526A59" w:rsidRDefault="00ED1694">
          <w:pPr>
            <w:pStyle w:val="Paragraphedeliste"/>
            <w:numPr>
              <w:ilvl w:val="0"/>
              <w:numId w:val="1"/>
            </w:numPr>
            <w:jc w:val="both"/>
            <w:rPr>
              <w:sz w:val="22"/>
              <w:szCs w:val="22"/>
              <w:lang w:val="fr-FR"/>
            </w:rPr>
          </w:pPr>
          <w:r>
            <w:rPr>
              <w:sz w:val="22"/>
              <w:szCs w:val="22"/>
              <w:lang w:val="fr-FR"/>
            </w:rPr>
            <w:t>Le package WAMP, du fait de notre familiarité avec le logiciel.</w:t>
          </w:r>
        </w:p>
        <w:p w:rsidR="00526A59" w:rsidRDefault="00ED1694">
          <w:pPr>
            <w:pStyle w:val="Paragraphedeliste"/>
            <w:numPr>
              <w:ilvl w:val="0"/>
              <w:numId w:val="1"/>
            </w:numPr>
            <w:jc w:val="both"/>
            <w:rPr>
              <w:sz w:val="22"/>
              <w:szCs w:val="22"/>
              <w:lang w:val="fr-FR"/>
            </w:rPr>
          </w:pPr>
          <w:r>
            <w:rPr>
              <w:sz w:val="22"/>
              <w:szCs w:val="22"/>
              <w:lang w:val="fr-FR"/>
            </w:rPr>
            <w:t xml:space="preserve">Win Design pour la création des modèles de base de </w:t>
          </w:r>
          <w:r w:rsidR="00A85A3C">
            <w:rPr>
              <w:sz w:val="22"/>
              <w:szCs w:val="22"/>
              <w:lang w:val="fr-FR"/>
            </w:rPr>
            <w:t>données</w:t>
          </w:r>
          <w:r>
            <w:rPr>
              <w:sz w:val="22"/>
              <w:szCs w:val="22"/>
              <w:lang w:val="fr-FR"/>
            </w:rPr>
            <w:t>.</w:t>
          </w:r>
        </w:p>
        <w:p w:rsidR="00526A59" w:rsidRDefault="00ED1694">
          <w:pPr>
            <w:pStyle w:val="Paragraphedeliste"/>
            <w:numPr>
              <w:ilvl w:val="0"/>
              <w:numId w:val="1"/>
            </w:numPr>
            <w:jc w:val="both"/>
          </w:pPr>
          <w:r>
            <w:rPr>
              <w:sz w:val="22"/>
              <w:szCs w:val="22"/>
              <w:lang w:val="fr-FR"/>
            </w:rPr>
            <w:t>Git</w:t>
          </w:r>
        </w:p>
        <w:p w:rsidR="00526A59" w:rsidRPr="00A85A3C" w:rsidRDefault="00ED1694">
          <w:pPr>
            <w:pStyle w:val="Paragraphedeliste"/>
            <w:numPr>
              <w:ilvl w:val="0"/>
              <w:numId w:val="1"/>
            </w:numPr>
            <w:jc w:val="both"/>
            <w:rPr>
              <w:lang w:val="fr-FR"/>
            </w:rPr>
          </w:pPr>
          <w:r>
            <w:rPr>
              <w:sz w:val="22"/>
              <w:szCs w:val="22"/>
              <w:lang w:val="fr-FR"/>
            </w:rPr>
            <w:t>Le langage le plus adapté pour la création du site nous semble être le PHP5</w:t>
          </w:r>
        </w:p>
        <w:p w:rsidR="00526A59" w:rsidRDefault="00ED1694">
          <w:pPr>
            <w:jc w:val="both"/>
            <w:rPr>
              <w:b/>
              <w:sz w:val="22"/>
              <w:szCs w:val="22"/>
              <w:u w:val="single"/>
              <w:lang w:val="fr-FR"/>
            </w:rPr>
          </w:pPr>
          <w:r>
            <w:rPr>
              <w:b/>
              <w:sz w:val="22"/>
              <w:szCs w:val="22"/>
              <w:u w:val="single"/>
              <w:lang w:val="fr-FR"/>
            </w:rPr>
            <w:t>Description des contraintes :</w:t>
          </w:r>
        </w:p>
        <w:p w:rsidR="00526A59" w:rsidRDefault="00ED1694">
          <w:pPr>
            <w:pStyle w:val="Paragraphedeliste"/>
            <w:numPr>
              <w:ilvl w:val="0"/>
              <w:numId w:val="1"/>
            </w:numPr>
            <w:jc w:val="both"/>
            <w:rPr>
              <w:sz w:val="22"/>
              <w:szCs w:val="22"/>
              <w:lang w:val="fr-FR"/>
            </w:rPr>
          </w:pPr>
          <w:r>
            <w:rPr>
              <w:sz w:val="22"/>
              <w:szCs w:val="22"/>
              <w:lang w:val="fr-FR"/>
            </w:rPr>
            <w:t>Les contraintes de délais :</w:t>
          </w:r>
        </w:p>
        <w:p w:rsidR="00526A59" w:rsidRDefault="00ED1694">
          <w:pPr>
            <w:pStyle w:val="Paragraphedeliste"/>
            <w:ind w:left="1440"/>
            <w:jc w:val="both"/>
            <w:rPr>
              <w:i/>
              <w:sz w:val="22"/>
              <w:szCs w:val="22"/>
              <w:lang w:val="fr-FR"/>
            </w:rPr>
          </w:pPr>
          <w:r>
            <w:rPr>
              <w:i/>
              <w:sz w:val="22"/>
              <w:szCs w:val="22"/>
              <w:lang w:val="fr-FR"/>
            </w:rPr>
            <w:t>Tenter de remettre la plate-forme au gestionnaire de NEIGE ET SOLEIL deux mois avant la pleine saison 2017. Nous prendrons en compte les impératifs de formation afin d’assurer un état opérationnel avant la saison touristique à venir.</w:t>
          </w:r>
        </w:p>
        <w:p w:rsidR="00526A59" w:rsidRDefault="00ED1694">
          <w:pPr>
            <w:pStyle w:val="Paragraphedeliste"/>
            <w:numPr>
              <w:ilvl w:val="0"/>
              <w:numId w:val="1"/>
            </w:numPr>
            <w:jc w:val="both"/>
            <w:rPr>
              <w:sz w:val="22"/>
              <w:szCs w:val="22"/>
              <w:lang w:val="fr-FR"/>
            </w:rPr>
          </w:pPr>
          <w:r>
            <w:rPr>
              <w:sz w:val="22"/>
              <w:szCs w:val="22"/>
              <w:lang w:val="fr-FR"/>
            </w:rPr>
            <w:t>Les adhérences et/dépendances avec d’autres projets :</w:t>
          </w:r>
        </w:p>
        <w:p w:rsidR="00526A59" w:rsidRDefault="00ED1694">
          <w:pPr>
            <w:pStyle w:val="Paragraphedeliste"/>
            <w:ind w:left="1440"/>
            <w:jc w:val="both"/>
            <w:rPr>
              <w:i/>
              <w:sz w:val="22"/>
              <w:szCs w:val="22"/>
              <w:lang w:val="fr-FR"/>
            </w:rPr>
          </w:pPr>
          <w:r>
            <w:rPr>
              <w:i/>
              <w:sz w:val="22"/>
              <w:szCs w:val="22"/>
              <w:lang w:val="fr-FR"/>
            </w:rPr>
            <w:t>Migration des données de l’ancienne structure vers la nouvelle sachant que ses données peuvent se présenter sous différentes formes (papier, .doc, .</w:t>
          </w:r>
          <w:proofErr w:type="spellStart"/>
          <w:r>
            <w:rPr>
              <w:i/>
              <w:sz w:val="22"/>
              <w:szCs w:val="22"/>
              <w:lang w:val="fr-FR"/>
            </w:rPr>
            <w:t>pdf</w:t>
          </w:r>
          <w:proofErr w:type="spellEnd"/>
          <w:r>
            <w:rPr>
              <w:i/>
              <w:sz w:val="22"/>
              <w:szCs w:val="22"/>
              <w:lang w:val="fr-FR"/>
            </w:rPr>
            <w:t>, .</w:t>
          </w:r>
          <w:proofErr w:type="spellStart"/>
          <w:r>
            <w:rPr>
              <w:i/>
              <w:sz w:val="22"/>
              <w:szCs w:val="22"/>
              <w:lang w:val="fr-FR"/>
            </w:rPr>
            <w:t>xls</w:t>
          </w:r>
          <w:proofErr w:type="spellEnd"/>
          <w:r>
            <w:rPr>
              <w:i/>
              <w:sz w:val="22"/>
              <w:szCs w:val="22"/>
              <w:lang w:val="fr-FR"/>
            </w:rPr>
            <w:t>, etc…)</w:t>
          </w:r>
        </w:p>
        <w:p w:rsidR="00526A59" w:rsidRDefault="00ED1694">
          <w:pPr>
            <w:pStyle w:val="Paragraphedeliste"/>
            <w:numPr>
              <w:ilvl w:val="0"/>
              <w:numId w:val="1"/>
            </w:numPr>
            <w:jc w:val="both"/>
            <w:rPr>
              <w:sz w:val="22"/>
              <w:szCs w:val="22"/>
              <w:lang w:val="fr-FR"/>
            </w:rPr>
          </w:pPr>
          <w:r>
            <w:rPr>
              <w:sz w:val="22"/>
              <w:szCs w:val="22"/>
              <w:lang w:val="fr-FR"/>
            </w:rPr>
            <w:t>Les contraintes de sécurité :</w:t>
          </w:r>
        </w:p>
        <w:p w:rsidR="00526A59" w:rsidRDefault="00ED1694">
          <w:pPr>
            <w:ind w:left="1440"/>
            <w:jc w:val="both"/>
            <w:rPr>
              <w:i/>
              <w:sz w:val="22"/>
              <w:szCs w:val="22"/>
              <w:lang w:val="fr-FR"/>
            </w:rPr>
          </w:pPr>
          <w:r>
            <w:rPr>
              <w:i/>
              <w:sz w:val="22"/>
              <w:szCs w:val="22"/>
              <w:lang w:val="fr-FR"/>
            </w:rPr>
            <w:t>Considérant les informations traitées, la problématique de la sécurité nous semble priorité. De ce fait, nous comptons nous appuyer sur les éléments suivants : la création de comptes utilisateurs, ainsi que de commandes de type Regedit pour prévenir les injections SQL, ainsi que les intrusions.</w:t>
          </w:r>
        </w:p>
        <w:p w:rsidR="002329FF" w:rsidRDefault="002329FF">
          <w:pPr>
            <w:ind w:left="1440"/>
            <w:jc w:val="both"/>
            <w:rPr>
              <w:i/>
              <w:sz w:val="22"/>
              <w:szCs w:val="22"/>
              <w:lang w:val="fr-FR"/>
            </w:rPr>
          </w:pPr>
        </w:p>
        <w:p w:rsidR="00526A59" w:rsidRDefault="00ED1694">
          <w:pPr>
            <w:pStyle w:val="Titre2"/>
            <w:rPr>
              <w:lang w:val="fr-FR"/>
            </w:rPr>
          </w:pPr>
          <w:r>
            <w:rPr>
              <w:color w:val="577188"/>
              <w:lang w:val="fr-FR"/>
            </w:rPr>
            <w:t>Organisation du projet</w:t>
          </w:r>
        </w:p>
        <w:p w:rsidR="00526A59" w:rsidRDefault="00ED1694">
          <w:pPr>
            <w:jc w:val="both"/>
            <w:rPr>
              <w:b/>
              <w:sz w:val="22"/>
              <w:szCs w:val="22"/>
              <w:u w:val="single"/>
              <w:lang w:val="fr-FR"/>
            </w:rPr>
          </w:pPr>
          <w:r>
            <w:rPr>
              <w:b/>
              <w:sz w:val="22"/>
              <w:szCs w:val="22"/>
              <w:u w:val="single"/>
              <w:lang w:val="fr-FR"/>
            </w:rPr>
            <w:t>Les étapes :</w:t>
          </w:r>
        </w:p>
        <w:p w:rsidR="00526A59" w:rsidRDefault="00ED1694">
          <w:pPr>
            <w:pStyle w:val="Paragraphedeliste"/>
            <w:numPr>
              <w:ilvl w:val="0"/>
              <w:numId w:val="3"/>
            </w:numPr>
            <w:jc w:val="both"/>
            <w:rPr>
              <w:sz w:val="22"/>
              <w:szCs w:val="22"/>
              <w:lang w:val="fr-FR"/>
            </w:rPr>
          </w:pPr>
          <w:r>
            <w:rPr>
              <w:sz w:val="22"/>
              <w:szCs w:val="22"/>
              <w:lang w:val="fr-FR"/>
            </w:rPr>
            <w:t>Création de la BDD</w:t>
          </w:r>
        </w:p>
        <w:p w:rsidR="00526A59" w:rsidRDefault="00ED1694">
          <w:pPr>
            <w:pStyle w:val="Paragraphedeliste"/>
            <w:numPr>
              <w:ilvl w:val="0"/>
              <w:numId w:val="3"/>
            </w:numPr>
            <w:jc w:val="both"/>
            <w:rPr>
              <w:sz w:val="22"/>
              <w:szCs w:val="22"/>
              <w:lang w:val="fr-FR"/>
            </w:rPr>
          </w:pPr>
          <w:r>
            <w:rPr>
              <w:sz w:val="22"/>
              <w:szCs w:val="22"/>
              <w:lang w:val="fr-FR"/>
            </w:rPr>
            <w:t>Création de l’outil de gestion de BDD</w:t>
          </w:r>
        </w:p>
        <w:p w:rsidR="00526A59" w:rsidRDefault="00ED1694">
          <w:pPr>
            <w:pStyle w:val="Paragraphedeliste"/>
            <w:numPr>
              <w:ilvl w:val="0"/>
              <w:numId w:val="3"/>
            </w:numPr>
            <w:jc w:val="both"/>
            <w:rPr>
              <w:sz w:val="22"/>
              <w:szCs w:val="22"/>
              <w:lang w:val="fr-FR"/>
            </w:rPr>
          </w:pPr>
          <w:r>
            <w:rPr>
              <w:sz w:val="22"/>
              <w:szCs w:val="22"/>
              <w:lang w:val="fr-FR"/>
            </w:rPr>
            <w:t>Création de l’interface graphique</w:t>
          </w:r>
        </w:p>
        <w:p w:rsidR="00526A59" w:rsidRDefault="00ED1694">
          <w:pPr>
            <w:pStyle w:val="Paragraphedeliste"/>
            <w:numPr>
              <w:ilvl w:val="0"/>
              <w:numId w:val="3"/>
            </w:numPr>
            <w:jc w:val="both"/>
            <w:rPr>
              <w:sz w:val="22"/>
              <w:szCs w:val="22"/>
              <w:lang w:val="fr-FR"/>
            </w:rPr>
          </w:pPr>
          <w:r>
            <w:rPr>
              <w:sz w:val="22"/>
              <w:szCs w:val="22"/>
              <w:lang w:val="fr-FR"/>
            </w:rPr>
            <w:t>Mise en relation de l’interface graphique et de la BDD</w:t>
          </w:r>
        </w:p>
        <w:p w:rsidR="00526A59" w:rsidRDefault="00ED1694">
          <w:pPr>
            <w:pStyle w:val="Paragraphedeliste"/>
            <w:numPr>
              <w:ilvl w:val="0"/>
              <w:numId w:val="3"/>
            </w:numPr>
            <w:jc w:val="both"/>
            <w:rPr>
              <w:sz w:val="22"/>
              <w:szCs w:val="22"/>
              <w:lang w:val="fr-FR"/>
            </w:rPr>
          </w:pPr>
          <w:r>
            <w:rPr>
              <w:sz w:val="22"/>
              <w:szCs w:val="22"/>
              <w:lang w:val="fr-FR"/>
            </w:rPr>
            <w:t>Migration</w:t>
          </w:r>
        </w:p>
        <w:p w:rsidR="00526A59" w:rsidRDefault="00ED1694">
          <w:pPr>
            <w:pStyle w:val="Paragraphedeliste"/>
            <w:numPr>
              <w:ilvl w:val="0"/>
              <w:numId w:val="3"/>
            </w:numPr>
            <w:jc w:val="both"/>
            <w:rPr>
              <w:sz w:val="22"/>
              <w:szCs w:val="22"/>
              <w:lang w:val="fr-FR"/>
            </w:rPr>
          </w:pPr>
          <w:r>
            <w:rPr>
              <w:sz w:val="22"/>
              <w:szCs w:val="22"/>
              <w:lang w:val="fr-FR"/>
            </w:rPr>
            <w:t>Création du site</w:t>
          </w:r>
        </w:p>
        <w:p w:rsidR="00526A59" w:rsidRDefault="00ED1694">
          <w:pPr>
            <w:pStyle w:val="Paragraphedeliste"/>
            <w:numPr>
              <w:ilvl w:val="0"/>
              <w:numId w:val="3"/>
            </w:numPr>
            <w:jc w:val="both"/>
            <w:rPr>
              <w:sz w:val="22"/>
              <w:szCs w:val="22"/>
              <w:lang w:val="fr-FR"/>
            </w:rPr>
          </w:pPr>
          <w:r>
            <w:rPr>
              <w:sz w:val="22"/>
              <w:szCs w:val="22"/>
              <w:lang w:val="fr-FR"/>
            </w:rPr>
            <w:t>Formation</w:t>
          </w:r>
        </w:p>
        <w:p w:rsidR="00526A59" w:rsidRDefault="00ED1694">
          <w:pPr>
            <w:jc w:val="both"/>
            <w:rPr>
              <w:b/>
              <w:sz w:val="22"/>
              <w:szCs w:val="22"/>
              <w:u w:val="single"/>
              <w:lang w:val="fr-FR"/>
            </w:rPr>
          </w:pPr>
          <w:r>
            <w:rPr>
              <w:b/>
              <w:sz w:val="22"/>
              <w:szCs w:val="22"/>
              <w:u w:val="single"/>
              <w:lang w:val="fr-FR"/>
            </w:rPr>
            <w:lastRenderedPageBreak/>
            <w:t>La répartition du travail :</w:t>
          </w:r>
        </w:p>
        <w:p w:rsidR="00526A59" w:rsidRDefault="00ED1694">
          <w:pPr>
            <w:jc w:val="both"/>
            <w:rPr>
              <w:sz w:val="22"/>
              <w:szCs w:val="22"/>
              <w:lang w:val="fr-FR"/>
            </w:rPr>
          </w:pPr>
          <w:r>
            <w:rPr>
              <w:sz w:val="22"/>
              <w:szCs w:val="22"/>
              <w:lang w:val="fr-FR"/>
            </w:rPr>
            <w:t>…</w:t>
          </w:r>
        </w:p>
        <w:p w:rsidR="00526A59" w:rsidRDefault="00ED1694">
          <w:pPr>
            <w:pStyle w:val="Titre2"/>
          </w:pPr>
          <w:r>
            <w:rPr>
              <w:color w:val="577188"/>
              <w:lang w:val="fr-FR"/>
            </w:rPr>
            <w:t>specificationS</w:t>
          </w:r>
        </w:p>
        <w:p w:rsidR="00526A59" w:rsidRDefault="00ED1694">
          <w:pPr>
            <w:jc w:val="both"/>
            <w:rPr>
              <w:b/>
              <w:sz w:val="22"/>
              <w:szCs w:val="22"/>
              <w:u w:val="single"/>
              <w:lang w:val="fr-FR"/>
            </w:rPr>
          </w:pPr>
          <w:r>
            <w:rPr>
              <w:b/>
              <w:sz w:val="22"/>
              <w:szCs w:val="22"/>
              <w:u w:val="single"/>
              <w:lang w:val="fr-FR"/>
            </w:rPr>
            <w:t>Les besoins à couvrir par l’application</w:t>
          </w:r>
        </w:p>
        <w:p w:rsidR="00526A59" w:rsidRPr="00A85A3C" w:rsidRDefault="00ED1694">
          <w:pPr>
            <w:jc w:val="both"/>
            <w:rPr>
              <w:lang w:val="fr-FR"/>
            </w:rPr>
          </w:pPr>
          <w:r>
            <w:rPr>
              <w:sz w:val="22"/>
              <w:szCs w:val="22"/>
              <w:lang w:val="fr-FR"/>
            </w:rPr>
            <w:t xml:space="preserve">Base de données complétée permettant un suivi clients et propriétaires. Interface intuitive permettant une utilisation du back-office par le personnel et du front office par le client.  </w:t>
          </w:r>
        </w:p>
        <w:p w:rsidR="00526A59" w:rsidRDefault="00ED1694">
          <w:pPr>
            <w:pStyle w:val="Titre2"/>
            <w:rPr>
              <w:lang w:val="fr-FR"/>
            </w:rPr>
          </w:pPr>
          <w:r>
            <w:rPr>
              <w:color w:val="577188"/>
              <w:lang w:val="fr-FR"/>
            </w:rPr>
            <w:t>Conséquences organisationnelles</w:t>
          </w:r>
        </w:p>
        <w:p w:rsidR="00526A59" w:rsidRDefault="00ED1694">
          <w:pPr>
            <w:jc w:val="both"/>
            <w:rPr>
              <w:sz w:val="22"/>
              <w:szCs w:val="22"/>
              <w:lang w:val="fr-FR"/>
            </w:rPr>
          </w:pPr>
          <w:r>
            <w:rPr>
              <w:sz w:val="22"/>
              <w:szCs w:val="22"/>
              <w:lang w:val="fr-FR"/>
            </w:rPr>
            <w:t>Côté back-office : Gain de temps, optimisation du processus, réduction des erreurs humaine</w:t>
          </w:r>
          <w:r w:rsidR="009C155C">
            <w:rPr>
              <w:sz w:val="22"/>
              <w:szCs w:val="22"/>
              <w:lang w:val="fr-FR"/>
            </w:rPr>
            <w:t>s</w:t>
          </w:r>
          <w:r>
            <w:rPr>
              <w:sz w:val="22"/>
              <w:szCs w:val="22"/>
              <w:lang w:val="fr-FR"/>
            </w:rPr>
            <w:t>.</w:t>
          </w:r>
        </w:p>
        <w:p w:rsidR="00526A59" w:rsidRPr="00A85A3C" w:rsidRDefault="00ED1694">
          <w:pPr>
            <w:jc w:val="both"/>
            <w:rPr>
              <w:lang w:val="fr-FR"/>
            </w:rPr>
          </w:pPr>
          <w:r>
            <w:rPr>
              <w:sz w:val="22"/>
              <w:szCs w:val="22"/>
              <w:lang w:val="fr-FR"/>
            </w:rPr>
            <w:t xml:space="preserve">Côté </w:t>
          </w:r>
          <w:proofErr w:type="spellStart"/>
          <w:r>
            <w:rPr>
              <w:sz w:val="22"/>
              <w:szCs w:val="22"/>
              <w:lang w:val="fr-FR"/>
            </w:rPr>
            <w:t>front-office</w:t>
          </w:r>
          <w:proofErr w:type="spellEnd"/>
          <w:r>
            <w:rPr>
              <w:sz w:val="22"/>
              <w:szCs w:val="22"/>
              <w:lang w:val="fr-FR"/>
            </w:rPr>
            <w:t> : Une relation facilité avec la clientèle permettant de toucher un plus large public.</w:t>
          </w:r>
        </w:p>
        <w:p w:rsidR="00526A59" w:rsidRDefault="00ED1694">
          <w:pPr>
            <w:pStyle w:val="Titre2"/>
            <w:rPr>
              <w:lang w:val="fr-FR"/>
            </w:rPr>
          </w:pPr>
          <w:r>
            <w:rPr>
              <w:color w:val="577188"/>
              <w:lang w:val="fr-FR"/>
            </w:rPr>
            <w:t>Formation</w:t>
          </w:r>
        </w:p>
        <w:p w:rsidR="00526A59" w:rsidRPr="00A85A3C" w:rsidRDefault="00575A1F">
          <w:pPr>
            <w:jc w:val="both"/>
            <w:rPr>
              <w:lang w:val="fr-FR"/>
            </w:rPr>
          </w:pPr>
          <w:r>
            <w:rPr>
              <w:sz w:val="22"/>
              <w:szCs w:val="22"/>
              <w:lang w:val="fr-FR"/>
            </w:rPr>
            <w:t>Côté</w:t>
          </w:r>
          <w:r w:rsidR="00ED1694">
            <w:rPr>
              <w:sz w:val="22"/>
              <w:szCs w:val="22"/>
              <w:lang w:val="fr-FR"/>
            </w:rPr>
            <w:t xml:space="preserve"> utilisateurs : mettre en place un manuel d’utilisation et prévoir une journée de formation</w:t>
          </w:r>
        </w:p>
        <w:p w:rsidR="00526A59" w:rsidRPr="00A85A3C" w:rsidRDefault="00575A1F">
          <w:pPr>
            <w:jc w:val="both"/>
            <w:rPr>
              <w:lang w:val="fr-FR"/>
            </w:rPr>
          </w:pPr>
          <w:r>
            <w:rPr>
              <w:sz w:val="22"/>
              <w:szCs w:val="22"/>
              <w:lang w:val="fr-FR"/>
            </w:rPr>
            <w:t>Côté</w:t>
          </w:r>
          <w:r w:rsidR="00ED1694">
            <w:rPr>
              <w:sz w:val="22"/>
              <w:szCs w:val="22"/>
              <w:lang w:val="fr-FR"/>
            </w:rPr>
            <w:t xml:space="preserve"> maintenance : Établissement d’un contrat de maintenance avec notre société. Pour assurer la fiabilité de cette relation, création d’un gestionnaire d’accidents et de tickets de maintenance.</w:t>
          </w:r>
        </w:p>
        <w:p w:rsidR="00526A59" w:rsidRDefault="00526A59">
          <w:pPr>
            <w:jc w:val="both"/>
            <w:rPr>
              <w:sz w:val="22"/>
              <w:szCs w:val="22"/>
              <w:lang w:val="fr-FR"/>
            </w:rPr>
          </w:pPr>
        </w:p>
        <w:p w:rsidR="00526A59" w:rsidRDefault="00526A59">
          <w:pPr>
            <w:jc w:val="both"/>
            <w:rPr>
              <w:sz w:val="22"/>
              <w:szCs w:val="22"/>
              <w:lang w:val="fr-FR"/>
            </w:rPr>
          </w:pPr>
        </w:p>
        <w:p w:rsidR="00526A59" w:rsidRDefault="00ED1694">
          <w:pPr>
            <w:pStyle w:val="Titre1"/>
            <w:rPr>
              <w:lang w:val="fr-FR"/>
            </w:rPr>
          </w:pPr>
          <w:bookmarkStart w:id="4" w:name="_Toc472932551"/>
          <w:bookmarkEnd w:id="4"/>
          <w:r>
            <w:rPr>
              <w:color w:val="595959"/>
              <w:lang w:val="fr-FR"/>
            </w:rPr>
            <w:lastRenderedPageBreak/>
            <w:t>Informations de contact</w:t>
          </w:r>
        </w:p>
      </w:sdtContent>
    </w:sdt>
    <w:tbl>
      <w:tblPr>
        <w:tblW w:w="4650" w:type="pct"/>
        <w:tblBorders>
          <w:bottom w:val="single" w:sz="8" w:space="0" w:color="D9D9D9"/>
          <w:insideH w:val="single" w:sz="8" w:space="0" w:color="D9D9D9"/>
        </w:tblBorders>
        <w:tblCellMar>
          <w:left w:w="0" w:type="dxa"/>
          <w:right w:w="0" w:type="dxa"/>
        </w:tblCellMar>
        <w:tblLook w:val="04A0" w:firstRow="1" w:lastRow="0" w:firstColumn="1" w:lastColumn="0" w:noHBand="0" w:noVBand="1"/>
      </w:tblPr>
      <w:tblGrid>
        <w:gridCol w:w="3344"/>
        <w:gridCol w:w="6"/>
        <w:gridCol w:w="2782"/>
        <w:gridCol w:w="6"/>
        <w:gridCol w:w="3078"/>
      </w:tblGrid>
      <w:tr w:rsidR="00526A59">
        <w:trPr>
          <w:trHeight w:val="639"/>
        </w:trPr>
        <w:tc>
          <w:tcPr>
            <w:tcW w:w="3134" w:type="dxa"/>
            <w:tcBorders>
              <w:bottom w:val="single" w:sz="8" w:space="0" w:color="D9D9D9"/>
            </w:tcBorders>
            <w:shd w:val="clear" w:color="auto" w:fill="7E97AD" w:themeFill="accent1"/>
          </w:tcPr>
          <w:p w:rsidR="00526A59" w:rsidRDefault="00ED1694">
            <w:pPr>
              <w:pStyle w:val="TitreTableauinvers"/>
              <w:rPr>
                <w:lang w:val="fr-FR"/>
              </w:rPr>
            </w:pPr>
            <w:r>
              <w:rPr>
                <w:lang w:val="fr-FR"/>
              </w:rPr>
              <w:t>M. Desmarest</w:t>
            </w:r>
            <w:r>
              <w:rPr>
                <w:lang w:val="fr-FR"/>
              </w:rPr>
              <w:br/>
              <w:t>directeur marketing</w:t>
            </w:r>
          </w:p>
        </w:tc>
        <w:tc>
          <w:tcPr>
            <w:tcW w:w="19" w:type="dxa"/>
            <w:tcBorders>
              <w:bottom w:val="single" w:sz="8" w:space="0" w:color="D9D9D9"/>
            </w:tcBorders>
            <w:shd w:val="clear" w:color="auto" w:fill="auto"/>
          </w:tcPr>
          <w:p w:rsidR="00526A59" w:rsidRDefault="00526A59">
            <w:pPr>
              <w:pStyle w:val="TitreTableauinvers"/>
              <w:rPr>
                <w:lang w:val="fr-FR"/>
              </w:rPr>
            </w:pPr>
          </w:p>
        </w:tc>
        <w:tc>
          <w:tcPr>
            <w:tcW w:w="2608" w:type="dxa"/>
            <w:tcBorders>
              <w:bottom w:val="single" w:sz="8" w:space="0" w:color="D9D9D9"/>
            </w:tcBorders>
            <w:shd w:val="clear" w:color="auto" w:fill="7E97AD" w:themeFill="accent1"/>
          </w:tcPr>
          <w:p w:rsidR="00526A59" w:rsidRDefault="00ED1694">
            <w:pPr>
              <w:pStyle w:val="TitreTableauinvers"/>
              <w:rPr>
                <w:lang w:val="fr-FR"/>
              </w:rPr>
            </w:pPr>
            <w:r>
              <w:rPr>
                <w:lang w:val="fr-FR"/>
              </w:rPr>
              <w:t>M. Laskri</w:t>
            </w:r>
            <w:r>
              <w:rPr>
                <w:lang w:val="fr-FR"/>
              </w:rPr>
              <w:br/>
              <w:t>chef de projet</w:t>
            </w:r>
          </w:p>
        </w:tc>
        <w:tc>
          <w:tcPr>
            <w:tcW w:w="20" w:type="dxa"/>
            <w:tcBorders>
              <w:bottom w:val="single" w:sz="8" w:space="0" w:color="D9D9D9"/>
            </w:tcBorders>
            <w:shd w:val="clear" w:color="auto" w:fill="auto"/>
          </w:tcPr>
          <w:p w:rsidR="00526A59" w:rsidRDefault="00526A59">
            <w:pPr>
              <w:pStyle w:val="TitreTableauinvers"/>
              <w:rPr>
                <w:lang w:val="fr-FR"/>
              </w:rPr>
            </w:pPr>
          </w:p>
        </w:tc>
        <w:tc>
          <w:tcPr>
            <w:tcW w:w="2789" w:type="dxa"/>
            <w:tcBorders>
              <w:bottom w:val="single" w:sz="8" w:space="0" w:color="D9D9D9"/>
            </w:tcBorders>
            <w:shd w:val="clear" w:color="auto" w:fill="7E97AD" w:themeFill="accent1"/>
          </w:tcPr>
          <w:p w:rsidR="00526A59" w:rsidRDefault="00ED1694">
            <w:pPr>
              <w:pStyle w:val="TitreTableauinvers"/>
              <w:rPr>
                <w:lang w:val="fr-FR"/>
              </w:rPr>
            </w:pPr>
            <w:r>
              <w:rPr>
                <w:lang w:val="fr-FR"/>
              </w:rPr>
              <w:t>M. Motsch</w:t>
            </w:r>
            <w:r>
              <w:rPr>
                <w:lang w:val="fr-FR"/>
              </w:rPr>
              <w:br/>
              <w:t>pdg</w:t>
            </w:r>
          </w:p>
        </w:tc>
      </w:tr>
      <w:tr w:rsidR="00526A59">
        <w:trPr>
          <w:trHeight w:val="1972"/>
        </w:trPr>
        <w:tc>
          <w:tcPr>
            <w:tcW w:w="3134" w:type="dxa"/>
            <w:tcBorders>
              <w:top w:val="single" w:sz="8" w:space="0" w:color="D9D9D9"/>
              <w:bottom w:val="single" w:sz="8" w:space="0" w:color="D9D9D9"/>
            </w:tcBorders>
            <w:shd w:val="clear" w:color="auto" w:fill="auto"/>
          </w:tcPr>
          <w:p w:rsidR="00526A59" w:rsidRDefault="00ED1694">
            <w:pPr>
              <w:pStyle w:val="Sansinterligne"/>
              <w:spacing w:after="160"/>
              <w:rPr>
                <w:lang w:val="fr-FR"/>
              </w:rPr>
            </w:pPr>
            <w:r>
              <w:rPr>
                <w:noProof/>
                <w:lang w:val="fr-FR" w:eastAsia="fr-FR"/>
              </w:rPr>
              <w:drawing>
                <wp:inline distT="0" distB="0" distL="0" distR="0">
                  <wp:extent cx="1660525" cy="1477645"/>
                  <wp:effectExtent l="0" t="0" r="0" b="0"/>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pic:cNvPicPr>
                            <a:picLocks noChangeAspect="1" noChangeArrowheads="1"/>
                          </pic:cNvPicPr>
                        </pic:nvPicPr>
                        <pic:blipFill>
                          <a:blip r:embed="rId26"/>
                          <a:stretch>
                            <a:fillRect/>
                          </a:stretch>
                        </pic:blipFill>
                        <pic:spPr bwMode="auto">
                          <a:xfrm>
                            <a:off x="0" y="0"/>
                            <a:ext cx="1660525" cy="1477645"/>
                          </a:xfrm>
                          <a:prstGeom prst="rect">
                            <a:avLst/>
                          </a:prstGeom>
                        </pic:spPr>
                      </pic:pic>
                    </a:graphicData>
                  </a:graphic>
                </wp:inline>
              </w:drawing>
            </w:r>
          </w:p>
        </w:tc>
        <w:tc>
          <w:tcPr>
            <w:tcW w:w="19" w:type="dxa"/>
            <w:tcBorders>
              <w:top w:val="single" w:sz="8" w:space="0" w:color="D9D9D9"/>
              <w:bottom w:val="single" w:sz="8" w:space="0" w:color="D9D9D9"/>
            </w:tcBorders>
            <w:shd w:val="clear" w:color="auto" w:fill="auto"/>
          </w:tcPr>
          <w:p w:rsidR="00526A59" w:rsidRDefault="00526A59">
            <w:pPr>
              <w:pStyle w:val="Sansinterligne"/>
              <w:spacing w:after="160"/>
              <w:rPr>
                <w:lang w:val="fr-FR"/>
              </w:rPr>
            </w:pPr>
          </w:p>
        </w:tc>
        <w:tc>
          <w:tcPr>
            <w:tcW w:w="2608" w:type="dxa"/>
            <w:tcBorders>
              <w:top w:val="single" w:sz="8" w:space="0" w:color="D9D9D9"/>
              <w:bottom w:val="single" w:sz="8" w:space="0" w:color="D9D9D9"/>
            </w:tcBorders>
            <w:shd w:val="clear" w:color="auto" w:fill="auto"/>
          </w:tcPr>
          <w:p w:rsidR="00526A59" w:rsidRDefault="00ED1694">
            <w:pPr>
              <w:pStyle w:val="Sansinterligne"/>
              <w:spacing w:after="160"/>
              <w:rPr>
                <w:lang w:val="fr-FR"/>
              </w:rPr>
            </w:pPr>
            <w:r>
              <w:rPr>
                <w:noProof/>
                <w:lang w:val="fr-FR" w:eastAsia="fr-FR"/>
              </w:rPr>
              <w:drawing>
                <wp:inline distT="0" distB="0" distL="0" distR="0">
                  <wp:extent cx="1837690" cy="1461770"/>
                  <wp:effectExtent l="0" t="0" r="0" b="0"/>
                  <wp:docPr id="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8"/>
                          <pic:cNvPicPr>
                            <a:picLocks noChangeAspect="1" noChangeArrowheads="1"/>
                          </pic:cNvPicPr>
                        </pic:nvPicPr>
                        <pic:blipFill>
                          <a:blip r:embed="rId27"/>
                          <a:stretch>
                            <a:fillRect/>
                          </a:stretch>
                        </pic:blipFill>
                        <pic:spPr bwMode="auto">
                          <a:xfrm>
                            <a:off x="0" y="0"/>
                            <a:ext cx="1837690" cy="1461770"/>
                          </a:xfrm>
                          <a:prstGeom prst="rect">
                            <a:avLst/>
                          </a:prstGeom>
                        </pic:spPr>
                      </pic:pic>
                    </a:graphicData>
                  </a:graphic>
                </wp:inline>
              </w:drawing>
            </w:r>
          </w:p>
        </w:tc>
        <w:tc>
          <w:tcPr>
            <w:tcW w:w="20" w:type="dxa"/>
            <w:tcBorders>
              <w:top w:val="single" w:sz="8" w:space="0" w:color="D9D9D9"/>
              <w:bottom w:val="single" w:sz="8" w:space="0" w:color="D9D9D9"/>
            </w:tcBorders>
            <w:shd w:val="clear" w:color="auto" w:fill="auto"/>
          </w:tcPr>
          <w:p w:rsidR="00526A59" w:rsidRDefault="00526A59">
            <w:pPr>
              <w:pStyle w:val="Sansinterligne"/>
              <w:spacing w:after="160"/>
              <w:rPr>
                <w:lang w:val="fr-FR"/>
              </w:rPr>
            </w:pPr>
          </w:p>
        </w:tc>
        <w:tc>
          <w:tcPr>
            <w:tcW w:w="2789" w:type="dxa"/>
            <w:tcBorders>
              <w:top w:val="single" w:sz="8" w:space="0" w:color="D9D9D9"/>
              <w:bottom w:val="single" w:sz="8" w:space="0" w:color="D9D9D9"/>
            </w:tcBorders>
            <w:shd w:val="clear" w:color="auto" w:fill="auto"/>
          </w:tcPr>
          <w:p w:rsidR="00526A59" w:rsidRDefault="00ED1694">
            <w:pPr>
              <w:pStyle w:val="Sansinterligne"/>
              <w:spacing w:after="160"/>
              <w:rPr>
                <w:lang w:val="fr-FR"/>
              </w:rPr>
            </w:pPr>
            <w:r>
              <w:object w:dxaOrig="1569" w:dyaOrig="1299">
                <v:shape id="ole_rId17" o:spid="_x0000_i1025" style="width:138.6pt;height:114.6pt" coordsize="" o:spt="100" adj="0,,0" path="" stroked="f">
                  <v:stroke joinstyle="miter"/>
                  <v:imagedata r:id="rId28" o:title=""/>
                  <v:formulas/>
                  <v:path o:connecttype="segments"/>
                </v:shape>
                <o:OLEObject Type="Embed" ProgID="PBrush" ShapeID="ole_rId17" DrawAspect="Content" ObjectID="_1579629805" r:id="rId29"/>
              </w:object>
            </w:r>
          </w:p>
        </w:tc>
      </w:tr>
      <w:tr w:rsidR="00526A59" w:rsidRPr="00D561EC">
        <w:trPr>
          <w:trHeight w:val="1150"/>
        </w:trPr>
        <w:tc>
          <w:tcPr>
            <w:tcW w:w="3134" w:type="dxa"/>
            <w:tcBorders>
              <w:top w:val="single" w:sz="8" w:space="0" w:color="D9D9D9"/>
              <w:bottom w:val="single" w:sz="8" w:space="0" w:color="D9D9D9"/>
            </w:tcBorders>
            <w:shd w:val="clear" w:color="auto" w:fill="auto"/>
          </w:tcPr>
          <w:p w:rsidR="00526A59" w:rsidRDefault="00ED1694">
            <w:pPr>
              <w:pStyle w:val="Textedetableau"/>
              <w:rPr>
                <w:lang w:val="fr-FR"/>
              </w:rPr>
            </w:pPr>
            <w:r>
              <w:rPr>
                <w:rStyle w:val="lev"/>
                <w:color w:val="595959"/>
                <w:lang w:val="fr-FR"/>
              </w:rPr>
              <w:t>Tél</w:t>
            </w:r>
            <w:r>
              <w:rPr>
                <w:color w:val="595959"/>
                <w:lang w:val="fr-FR"/>
              </w:rPr>
              <w:t xml:space="preserve"> : </w:t>
            </w:r>
            <w:r>
              <w:rPr>
                <w:lang w:val="fr-FR"/>
              </w:rPr>
              <w:t>06.24.65.24.12</w:t>
            </w:r>
          </w:p>
          <w:p w:rsidR="00526A59" w:rsidRDefault="00ED1694">
            <w:pPr>
              <w:pStyle w:val="Textedetableau"/>
              <w:rPr>
                <w:lang w:val="fr-FR"/>
              </w:rPr>
            </w:pPr>
            <w:r>
              <w:rPr>
                <w:rStyle w:val="lev"/>
                <w:color w:val="595959"/>
                <w:lang w:val="fr-FR"/>
              </w:rPr>
              <w:t>Télécopie</w:t>
            </w:r>
            <w:r>
              <w:rPr>
                <w:color w:val="595959"/>
                <w:lang w:val="fr-FR"/>
              </w:rPr>
              <w:t xml:space="preserve"> </w:t>
            </w:r>
            <w:r>
              <w:rPr>
                <w:lang w:val="fr-FR"/>
              </w:rPr>
              <w:t>01.19.74.25.67</w:t>
            </w:r>
          </w:p>
          <w:p w:rsidR="00526A59" w:rsidRDefault="00ED1694">
            <w:pPr>
              <w:pStyle w:val="Textedetableau"/>
              <w:rPr>
                <w:lang w:val="fr-FR"/>
              </w:rPr>
            </w:pPr>
            <w:r>
              <w:rPr>
                <w:lang w:val="fr-FR"/>
              </w:rPr>
              <w:t>Hugues.desmarest@dlmpartners.com</w:t>
            </w:r>
          </w:p>
        </w:tc>
        <w:tc>
          <w:tcPr>
            <w:tcW w:w="19" w:type="dxa"/>
            <w:tcBorders>
              <w:top w:val="single" w:sz="8" w:space="0" w:color="D9D9D9"/>
              <w:bottom w:val="single" w:sz="8" w:space="0" w:color="D9D9D9"/>
            </w:tcBorders>
            <w:shd w:val="clear" w:color="auto" w:fill="auto"/>
          </w:tcPr>
          <w:p w:rsidR="00526A59" w:rsidRDefault="00526A59">
            <w:pPr>
              <w:pStyle w:val="Textedetableau"/>
              <w:rPr>
                <w:lang w:val="fr-FR"/>
              </w:rPr>
            </w:pPr>
          </w:p>
        </w:tc>
        <w:tc>
          <w:tcPr>
            <w:tcW w:w="2608" w:type="dxa"/>
            <w:tcBorders>
              <w:top w:val="single" w:sz="8" w:space="0" w:color="D9D9D9"/>
              <w:bottom w:val="single" w:sz="8" w:space="0" w:color="D9D9D9"/>
            </w:tcBorders>
            <w:shd w:val="clear" w:color="auto" w:fill="auto"/>
          </w:tcPr>
          <w:p w:rsidR="00526A59" w:rsidRDefault="00ED1694">
            <w:pPr>
              <w:pStyle w:val="Textedetableau"/>
              <w:rPr>
                <w:lang w:val="fr-FR"/>
              </w:rPr>
            </w:pPr>
            <w:r>
              <w:rPr>
                <w:rStyle w:val="lev"/>
                <w:color w:val="595959"/>
                <w:lang w:val="fr-FR"/>
              </w:rPr>
              <w:t>Tél</w:t>
            </w:r>
            <w:r>
              <w:rPr>
                <w:color w:val="595959"/>
                <w:lang w:val="fr-FR"/>
              </w:rPr>
              <w:t> </w:t>
            </w:r>
            <w:r>
              <w:rPr>
                <w:lang w:val="fr-FR"/>
              </w:rPr>
              <w:t>: 06.78.54.23.12</w:t>
            </w:r>
          </w:p>
          <w:p w:rsidR="00526A59" w:rsidRDefault="00ED1694">
            <w:pPr>
              <w:pStyle w:val="Textedetableau"/>
              <w:rPr>
                <w:lang w:val="fr-FR"/>
              </w:rPr>
            </w:pPr>
            <w:r>
              <w:rPr>
                <w:rStyle w:val="lev"/>
                <w:color w:val="595959"/>
                <w:lang w:val="fr-FR"/>
              </w:rPr>
              <w:t>Télécopie</w:t>
            </w:r>
            <w:r>
              <w:rPr>
                <w:color w:val="595959"/>
                <w:lang w:val="fr-FR"/>
              </w:rPr>
              <w:t xml:space="preserve"> </w:t>
            </w:r>
            <w:r>
              <w:rPr>
                <w:lang w:val="fr-FR"/>
              </w:rPr>
              <w:t>01.19.74.25.68</w:t>
            </w:r>
          </w:p>
          <w:p w:rsidR="00526A59" w:rsidRDefault="00ED1694">
            <w:pPr>
              <w:pStyle w:val="Textedetableau"/>
              <w:rPr>
                <w:lang w:val="fr-FR"/>
              </w:rPr>
            </w:pPr>
            <w:r>
              <w:rPr>
                <w:lang w:val="fr-FR"/>
              </w:rPr>
              <w:t>Loick.laskri@dlmpartners.com</w:t>
            </w:r>
          </w:p>
        </w:tc>
        <w:tc>
          <w:tcPr>
            <w:tcW w:w="20" w:type="dxa"/>
            <w:tcBorders>
              <w:top w:val="single" w:sz="8" w:space="0" w:color="D9D9D9"/>
              <w:bottom w:val="single" w:sz="8" w:space="0" w:color="D9D9D9"/>
            </w:tcBorders>
            <w:shd w:val="clear" w:color="auto" w:fill="auto"/>
          </w:tcPr>
          <w:p w:rsidR="00526A59" w:rsidRDefault="00526A59">
            <w:pPr>
              <w:pStyle w:val="Textedetableau"/>
              <w:rPr>
                <w:lang w:val="fr-FR"/>
              </w:rPr>
            </w:pPr>
          </w:p>
        </w:tc>
        <w:tc>
          <w:tcPr>
            <w:tcW w:w="2789" w:type="dxa"/>
            <w:tcBorders>
              <w:top w:val="single" w:sz="8" w:space="0" w:color="D9D9D9"/>
              <w:bottom w:val="single" w:sz="8" w:space="0" w:color="D9D9D9"/>
            </w:tcBorders>
            <w:shd w:val="clear" w:color="auto" w:fill="auto"/>
          </w:tcPr>
          <w:p w:rsidR="00526A59" w:rsidRDefault="00ED1694">
            <w:pPr>
              <w:pStyle w:val="Textedetableau"/>
              <w:rPr>
                <w:lang w:val="fr-FR"/>
              </w:rPr>
            </w:pPr>
            <w:r>
              <w:rPr>
                <w:rStyle w:val="lev"/>
                <w:color w:val="595959"/>
                <w:lang w:val="fr-FR"/>
              </w:rPr>
              <w:t>Tél</w:t>
            </w:r>
            <w:r>
              <w:rPr>
                <w:color w:val="595959"/>
                <w:lang w:val="fr-FR"/>
              </w:rPr>
              <w:t> </w:t>
            </w:r>
            <w:r w:rsidR="00A85A3C">
              <w:rPr>
                <w:lang w:val="fr-FR"/>
              </w:rPr>
              <w:t>: 06.12.34.67.86</w:t>
            </w:r>
          </w:p>
          <w:p w:rsidR="00526A59" w:rsidRDefault="00ED1694">
            <w:pPr>
              <w:pStyle w:val="Textedetableau"/>
              <w:rPr>
                <w:lang w:val="fr-FR"/>
              </w:rPr>
            </w:pPr>
            <w:r>
              <w:rPr>
                <w:rStyle w:val="lev"/>
                <w:color w:val="595959"/>
                <w:lang w:val="fr-FR"/>
              </w:rPr>
              <w:t>Télécopie</w:t>
            </w:r>
            <w:r>
              <w:rPr>
                <w:color w:val="595959"/>
                <w:lang w:val="fr-FR"/>
              </w:rPr>
              <w:t xml:space="preserve"> </w:t>
            </w:r>
            <w:r>
              <w:rPr>
                <w:lang w:val="fr-FR"/>
              </w:rPr>
              <w:t>01.19.74.25.69</w:t>
            </w:r>
          </w:p>
          <w:p w:rsidR="00526A59" w:rsidRDefault="00ED1694">
            <w:pPr>
              <w:pStyle w:val="Textedetableau"/>
              <w:rPr>
                <w:lang w:val="fr-FR"/>
              </w:rPr>
            </w:pPr>
            <w:r>
              <w:rPr>
                <w:lang w:val="fr-FR"/>
              </w:rPr>
              <w:t>Francis.motsch@dlmpartners.com</w:t>
            </w:r>
          </w:p>
        </w:tc>
      </w:tr>
    </w:tbl>
    <w:p w:rsidR="00526A59" w:rsidRDefault="00ED1694">
      <w:pPr>
        <w:pStyle w:val="Titre1"/>
        <w:pageBreakBefore w:val="0"/>
        <w:spacing w:before="960" w:after="160"/>
        <w:rPr>
          <w:lang w:val="fr-FR"/>
        </w:rPr>
      </w:pPr>
      <w:bookmarkStart w:id="5" w:name="_Toc472932552"/>
      <w:bookmarkEnd w:id="5"/>
      <w:r>
        <w:rPr>
          <w:color w:val="595959"/>
          <w:lang w:val="fr-FR"/>
        </w:rPr>
        <w:t>Informations sur l’entreprise</w:t>
      </w:r>
    </w:p>
    <w:p w:rsidR="00526A59" w:rsidRDefault="00ED1694">
      <w:pPr>
        <w:pStyle w:val="Infossocit"/>
        <w:rPr>
          <w:lang w:val="fr-FR"/>
        </w:rPr>
      </w:pPr>
      <w:r>
        <w:rPr>
          <w:lang w:val="fr-FR"/>
        </w:rPr>
        <w:t xml:space="preserve">DLM </w:t>
      </w:r>
      <w:proofErr w:type="spellStart"/>
      <w:r>
        <w:rPr>
          <w:lang w:val="fr-FR"/>
        </w:rPr>
        <w:t>Partners</w:t>
      </w:r>
      <w:proofErr w:type="spellEnd"/>
    </w:p>
    <w:p w:rsidR="00526A59" w:rsidRDefault="00ED1694">
      <w:pPr>
        <w:pStyle w:val="Infossocit"/>
        <w:rPr>
          <w:lang w:val="fr-FR"/>
        </w:rPr>
      </w:pPr>
      <w:r>
        <w:rPr>
          <w:lang w:val="fr-FR"/>
        </w:rPr>
        <w:t xml:space="preserve">9, Avenue </w:t>
      </w:r>
      <w:proofErr w:type="spellStart"/>
      <w:r>
        <w:rPr>
          <w:lang w:val="fr-FR"/>
        </w:rPr>
        <w:t>Laumière</w:t>
      </w:r>
      <w:proofErr w:type="spellEnd"/>
      <w:r>
        <w:rPr>
          <w:lang w:val="fr-FR"/>
        </w:rPr>
        <w:t xml:space="preserve"> 75019 Paris</w:t>
      </w:r>
    </w:p>
    <w:p w:rsidR="00526A59" w:rsidRDefault="00ED1694">
      <w:pPr>
        <w:pStyle w:val="Infossocit"/>
        <w:rPr>
          <w:lang w:val="fr-FR"/>
        </w:rPr>
      </w:pPr>
      <w:r>
        <w:rPr>
          <w:rStyle w:val="lev"/>
          <w:color w:val="595959"/>
          <w:lang w:val="fr-FR"/>
        </w:rPr>
        <w:t>Tél </w:t>
      </w:r>
      <w:r>
        <w:rPr>
          <w:lang w:val="fr-FR"/>
        </w:rPr>
        <w:t>: 01.19.74.25.65</w:t>
      </w:r>
    </w:p>
    <w:p w:rsidR="00526A59" w:rsidRDefault="00ED1694">
      <w:pPr>
        <w:pStyle w:val="Infossocit"/>
        <w:rPr>
          <w:lang w:val="fr-FR"/>
        </w:rPr>
      </w:pPr>
      <w:r>
        <w:rPr>
          <w:rStyle w:val="lev"/>
          <w:color w:val="595959"/>
          <w:lang w:val="fr-FR"/>
        </w:rPr>
        <w:t>Télécopie</w:t>
      </w:r>
      <w:r>
        <w:rPr>
          <w:color w:val="595959"/>
          <w:lang w:val="fr-FR"/>
        </w:rPr>
        <w:t> </w:t>
      </w:r>
      <w:r>
        <w:rPr>
          <w:lang w:val="fr-FR"/>
        </w:rPr>
        <w:t>: 01.19.74.25.66</w:t>
      </w:r>
    </w:p>
    <w:p w:rsidR="00526A59" w:rsidRDefault="00ED1694">
      <w:pPr>
        <w:pStyle w:val="Infossocit"/>
        <w:rPr>
          <w:lang w:val="fr-FR"/>
        </w:rPr>
      </w:pPr>
      <w:r>
        <w:rPr>
          <w:lang w:val="fr-FR"/>
        </w:rPr>
        <w:t>www.dlmpartners.com</w:t>
      </w:r>
    </w:p>
    <w:p w:rsidR="00526A59" w:rsidRDefault="00ED1694">
      <w:pPr>
        <w:spacing w:before="720"/>
      </w:pPr>
      <w:r>
        <w:rPr>
          <w:noProof/>
          <w:lang w:val="fr-FR" w:eastAsia="fr-FR"/>
        </w:rPr>
        <w:drawing>
          <wp:inline distT="0" distB="0" distL="0" distR="0">
            <wp:extent cx="1025525" cy="488315"/>
            <wp:effectExtent l="0" t="0" r="0" b="0"/>
            <wp:docPr id="1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3"/>
                    <pic:cNvPicPr>
                      <a:picLocks noChangeAspect="1" noChangeArrowheads="1"/>
                    </pic:cNvPicPr>
                  </pic:nvPicPr>
                  <pic:blipFill>
                    <a:blip r:embed="rId14"/>
                    <a:stretch>
                      <a:fillRect/>
                    </a:stretch>
                  </pic:blipFill>
                  <pic:spPr bwMode="auto">
                    <a:xfrm>
                      <a:off x="0" y="0"/>
                      <a:ext cx="1025525" cy="488315"/>
                    </a:xfrm>
                    <a:prstGeom prst="rect">
                      <a:avLst/>
                    </a:prstGeom>
                  </pic:spPr>
                </pic:pic>
              </a:graphicData>
            </a:graphic>
          </wp:inline>
        </w:drawing>
      </w:r>
    </w:p>
    <w:sectPr w:rsidR="00526A59">
      <w:headerReference w:type="default" r:id="rId30"/>
      <w:pgSz w:w="12240" w:h="15840"/>
      <w:pgMar w:top="2520" w:right="1512" w:bottom="1800" w:left="1512" w:header="1080" w:footer="0" w:gutter="0"/>
      <w:pgNumType w:start="0"/>
      <w:cols w:space="720"/>
      <w:formProt w:val="0"/>
      <w:titlePg/>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C25" w:rsidRDefault="00196C25">
      <w:pPr>
        <w:spacing w:before="0" w:after="0" w:line="240" w:lineRule="auto"/>
      </w:pPr>
      <w:r>
        <w:separator/>
      </w:r>
    </w:p>
  </w:endnote>
  <w:endnote w:type="continuationSeparator" w:id="0">
    <w:p w:rsidR="00196C25" w:rsidRDefault="00196C2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ucida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C25" w:rsidRDefault="00196C25">
      <w:pPr>
        <w:spacing w:before="0" w:after="0" w:line="240" w:lineRule="auto"/>
      </w:pPr>
      <w:r>
        <w:separator/>
      </w:r>
    </w:p>
  </w:footnote>
  <w:footnote w:type="continuationSeparator" w:id="0">
    <w:p w:rsidR="00196C25" w:rsidRDefault="00196C2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6A59" w:rsidRDefault="00ED1694">
    <w:pPr>
      <w:pStyle w:val="En-tteombr"/>
    </w:pPr>
    <w:r>
      <w:rPr>
        <w:color w:val="FFFFFF"/>
      </w:rPr>
      <w:t>Cahier des charges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802D84"/>
    <w:multiLevelType w:val="multilevel"/>
    <w:tmpl w:val="C4E06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0D46E1"/>
    <w:multiLevelType w:val="multilevel"/>
    <w:tmpl w:val="E2CC4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EF349A5"/>
    <w:multiLevelType w:val="multilevel"/>
    <w:tmpl w:val="04F21F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4F53479"/>
    <w:multiLevelType w:val="multilevel"/>
    <w:tmpl w:val="8548AB12"/>
    <w:lvl w:ilvl="0">
      <w:start w:val="1"/>
      <w:numFmt w:val="bullet"/>
      <w:lvlText w:val="-"/>
      <w:lvlJc w:val="left"/>
      <w:pPr>
        <w:ind w:left="720" w:hanging="360"/>
      </w:pPr>
      <w:rPr>
        <w:rFonts w:ascii="Cambria" w:hAnsi="Cambria" w:cs="Angsana New"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A59"/>
    <w:rsid w:val="001041D5"/>
    <w:rsid w:val="00196C25"/>
    <w:rsid w:val="001A4CB5"/>
    <w:rsid w:val="002329FF"/>
    <w:rsid w:val="00252B2A"/>
    <w:rsid w:val="00306A23"/>
    <w:rsid w:val="0037302B"/>
    <w:rsid w:val="00400115"/>
    <w:rsid w:val="00526A59"/>
    <w:rsid w:val="00575A1F"/>
    <w:rsid w:val="0062282C"/>
    <w:rsid w:val="00670F88"/>
    <w:rsid w:val="007508BC"/>
    <w:rsid w:val="0086349C"/>
    <w:rsid w:val="00895E59"/>
    <w:rsid w:val="008B679F"/>
    <w:rsid w:val="008E68CD"/>
    <w:rsid w:val="00905BD7"/>
    <w:rsid w:val="0095648B"/>
    <w:rsid w:val="009C155C"/>
    <w:rsid w:val="00A85A3C"/>
    <w:rsid w:val="00D561EC"/>
    <w:rsid w:val="00ED1694"/>
    <w:rsid w:val="00F03EDA"/>
  </w:rsids>
  <m:mathPr>
    <m:mathFont m:val="Cambria Math"/>
    <m:brkBin m:val="before"/>
    <m:brkBinSub m:val="--"/>
    <m:smallFrac m:val="0"/>
    <m:dispDef/>
    <m:lMargin m:val="0"/>
    <m:rMargin m:val="0"/>
    <m:defJc m:val="centerGroup"/>
    <m:wrapIndent m:val="1440"/>
    <m:intLim m:val="subSup"/>
    <m:naryLim m:val="undOvr"/>
  </m:mathPr>
  <w:themeFontLang w:val="en-US" w:eastAsi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251300-012E-4BFF-B4D1-82D126186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40" w:after="160" w:line="288" w:lineRule="auto"/>
    </w:pPr>
  </w:style>
  <w:style w:type="paragraph" w:styleId="Titre1">
    <w:name w:val="heading 1"/>
    <w:basedOn w:val="Normal"/>
    <w:next w:val="Normal"/>
    <w:link w:val="Titre1Car"/>
    <w:uiPriority w:val="1"/>
    <w:qFormat/>
    <w:pPr>
      <w:pageBreakBefore/>
      <w:spacing w:before="0" w:after="360" w:line="240" w:lineRule="auto"/>
      <w:outlineLvl w:val="0"/>
    </w:pPr>
    <w:rPr>
      <w:sz w:val="36"/>
    </w:rPr>
  </w:style>
  <w:style w:type="paragraph" w:styleId="Titre2">
    <w:name w:val="heading 2"/>
    <w:basedOn w:val="Normal"/>
    <w:next w:val="Normal"/>
    <w:link w:val="Titre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style>
  <w:style w:type="character" w:customStyle="1" w:styleId="PieddepageCar">
    <w:name w:val="Pied de page Car"/>
    <w:basedOn w:val="Policepardfaut"/>
    <w:link w:val="Pieddepage"/>
    <w:uiPriority w:val="99"/>
    <w:qFormat/>
  </w:style>
  <w:style w:type="character" w:customStyle="1" w:styleId="TextedebullesCar">
    <w:name w:val="Texte de bulles Car"/>
    <w:basedOn w:val="Policepardfaut"/>
    <w:link w:val="Textedebulles"/>
    <w:uiPriority w:val="99"/>
    <w:semiHidden/>
    <w:qFormat/>
    <w:rPr>
      <w:rFonts w:ascii="Tahoma" w:hAnsi="Tahoma" w:cs="Tahoma"/>
      <w:sz w:val="16"/>
    </w:rPr>
  </w:style>
  <w:style w:type="character" w:customStyle="1" w:styleId="Titre1Car">
    <w:name w:val="Titre 1 Car"/>
    <w:basedOn w:val="Policepardfaut"/>
    <w:link w:val="Titre1"/>
    <w:uiPriority w:val="1"/>
    <w:qFormat/>
    <w:rPr>
      <w:sz w:val="36"/>
    </w:rPr>
  </w:style>
  <w:style w:type="character" w:customStyle="1" w:styleId="Titre2Car">
    <w:name w:val="Titre 2 Car"/>
    <w:basedOn w:val="Policepardfaut"/>
    <w:link w:val="Titre2"/>
    <w:uiPriority w:val="1"/>
    <w:qFormat/>
    <w:rPr>
      <w:rFonts w:asciiTheme="majorHAnsi" w:eastAsiaTheme="majorEastAsia" w:hAnsiTheme="majorHAnsi" w:cstheme="majorBidi"/>
      <w:caps/>
      <w:color w:val="577188" w:themeColor="accent1" w:themeShade="BF"/>
      <w:sz w:val="24"/>
      <w14:ligatures w14:val="standardContextual"/>
    </w:rPr>
  </w:style>
  <w:style w:type="character" w:styleId="Textedelespacerserv">
    <w:name w:val="Placeholder Text"/>
    <w:basedOn w:val="Policepardfaut"/>
    <w:uiPriority w:val="99"/>
    <w:semiHidden/>
    <w:qFormat/>
    <w:rPr>
      <w:color w:val="808080"/>
    </w:rPr>
  </w:style>
  <w:style w:type="character" w:customStyle="1" w:styleId="CitationCar">
    <w:name w:val="Citation Car"/>
    <w:basedOn w:val="Policepardfaut"/>
    <w:link w:val="Citation"/>
    <w:uiPriority w:val="9"/>
    <w:qFormat/>
    <w:rPr>
      <w:i/>
      <w:iCs/>
      <w:color w:val="7E97AD" w:themeColor="accent1"/>
      <w:sz w:val="28"/>
    </w:rPr>
  </w:style>
  <w:style w:type="character" w:customStyle="1" w:styleId="CorpsdetexteCar">
    <w:name w:val="Corps de texte Car"/>
    <w:basedOn w:val="Policepardfaut"/>
    <w:link w:val="Corpsdetexte"/>
    <w:uiPriority w:val="99"/>
    <w:semiHidden/>
    <w:qFormat/>
  </w:style>
  <w:style w:type="character" w:customStyle="1" w:styleId="Corpsdetexte2Car">
    <w:name w:val="Corps de texte 2 Car"/>
    <w:basedOn w:val="Policepardfaut"/>
    <w:link w:val="Corpsdetexte2"/>
    <w:uiPriority w:val="99"/>
    <w:semiHidden/>
    <w:qFormat/>
  </w:style>
  <w:style w:type="character" w:customStyle="1" w:styleId="Corpsdetexte3Car">
    <w:name w:val="Corps de texte 3 Car"/>
    <w:basedOn w:val="Policepardfaut"/>
    <w:link w:val="Corpsdetexte3"/>
    <w:uiPriority w:val="99"/>
    <w:semiHidden/>
    <w:qFormat/>
    <w:rPr>
      <w:sz w:val="16"/>
    </w:rPr>
  </w:style>
  <w:style w:type="character" w:customStyle="1" w:styleId="Retrait1religneCar">
    <w:name w:val="Retrait 1re ligne Car"/>
    <w:basedOn w:val="CorpsdetexteCar"/>
    <w:uiPriority w:val="99"/>
    <w:semiHidden/>
    <w:qFormat/>
  </w:style>
  <w:style w:type="character" w:customStyle="1" w:styleId="RetraitcorpsdetexteCar">
    <w:name w:val="Retrait corps de texte Car"/>
    <w:basedOn w:val="Policepardfaut"/>
    <w:link w:val="Retraitcorpsdetexte"/>
    <w:uiPriority w:val="99"/>
    <w:semiHidden/>
    <w:qFormat/>
  </w:style>
  <w:style w:type="character" w:customStyle="1" w:styleId="Retraitcorpset1religCar">
    <w:name w:val="Retrait corps et 1re lig. Car"/>
    <w:basedOn w:val="RetraitcorpsdetexteCar"/>
    <w:link w:val="Retraitcorpset1relig"/>
    <w:uiPriority w:val="99"/>
    <w:semiHidden/>
    <w:qFormat/>
  </w:style>
  <w:style w:type="character" w:customStyle="1" w:styleId="Retraitcorpsdetexte2Car">
    <w:name w:val="Retrait corps de texte 2 Car"/>
    <w:basedOn w:val="Policepardfaut"/>
    <w:link w:val="Retraitcorpsdetexte2"/>
    <w:uiPriority w:val="99"/>
    <w:semiHidden/>
    <w:qFormat/>
  </w:style>
  <w:style w:type="character" w:customStyle="1" w:styleId="Retraitcorpsdetexte3Car">
    <w:name w:val="Retrait corps de texte 3 Car"/>
    <w:basedOn w:val="Policepardfaut"/>
    <w:link w:val="Retraitcorpsdetexte3"/>
    <w:uiPriority w:val="99"/>
    <w:semiHidden/>
    <w:qFormat/>
    <w:rPr>
      <w:sz w:val="16"/>
    </w:rPr>
  </w:style>
  <w:style w:type="character" w:styleId="Titredulivre">
    <w:name w:val="Book Title"/>
    <w:basedOn w:val="Policepardfaut"/>
    <w:uiPriority w:val="33"/>
    <w:semiHidden/>
    <w:unhideWhenUsed/>
    <w:qFormat/>
    <w:rPr>
      <w:b/>
      <w:bCs/>
      <w:smallCaps/>
      <w:spacing w:val="5"/>
    </w:rPr>
  </w:style>
  <w:style w:type="character" w:customStyle="1" w:styleId="FormuledepolitesseCar">
    <w:name w:val="Formule de politesse Car"/>
    <w:basedOn w:val="Policepardfaut"/>
    <w:link w:val="Formuledepolitesse"/>
    <w:uiPriority w:val="99"/>
    <w:semiHidden/>
    <w:qFormat/>
  </w:style>
  <w:style w:type="character" w:styleId="Marquedecommentaire">
    <w:name w:val="annotation reference"/>
    <w:basedOn w:val="Policepardfaut"/>
    <w:uiPriority w:val="99"/>
    <w:semiHidden/>
    <w:unhideWhenUsed/>
    <w:qFormat/>
    <w:rPr>
      <w:sz w:val="16"/>
    </w:rPr>
  </w:style>
  <w:style w:type="character" w:customStyle="1" w:styleId="CommentaireCar">
    <w:name w:val="Commentaire Car"/>
    <w:basedOn w:val="Policepardfaut"/>
    <w:link w:val="Commentaire"/>
    <w:uiPriority w:val="99"/>
    <w:semiHidden/>
    <w:qFormat/>
    <w:rPr>
      <w:sz w:val="20"/>
    </w:rPr>
  </w:style>
  <w:style w:type="character" w:customStyle="1" w:styleId="ObjetducommentaireCar">
    <w:name w:val="Objet du commentaire Car"/>
    <w:basedOn w:val="CommentaireCar"/>
    <w:link w:val="Objetducommentaire"/>
    <w:uiPriority w:val="99"/>
    <w:semiHidden/>
    <w:qFormat/>
    <w:rPr>
      <w:b/>
      <w:bCs/>
      <w:sz w:val="20"/>
    </w:rPr>
  </w:style>
  <w:style w:type="character" w:customStyle="1" w:styleId="DateCar">
    <w:name w:val="Date Car"/>
    <w:basedOn w:val="Policepardfaut"/>
    <w:link w:val="Date"/>
    <w:uiPriority w:val="99"/>
    <w:semiHidden/>
    <w:qFormat/>
  </w:style>
  <w:style w:type="character" w:customStyle="1" w:styleId="ExplorateurdedocumentsCar">
    <w:name w:val="Explorateur de documents Car"/>
    <w:basedOn w:val="Policepardfaut"/>
    <w:link w:val="Explorateurdedocuments"/>
    <w:uiPriority w:val="99"/>
    <w:semiHidden/>
    <w:qFormat/>
    <w:rPr>
      <w:rFonts w:ascii="Tahoma" w:hAnsi="Tahoma" w:cs="Tahoma"/>
      <w:sz w:val="16"/>
    </w:rPr>
  </w:style>
  <w:style w:type="character" w:customStyle="1" w:styleId="SignaturelectroniqueCar">
    <w:name w:val="Signature électronique Car"/>
    <w:basedOn w:val="Policepardfaut"/>
    <w:link w:val="Signaturelectronique"/>
    <w:uiPriority w:val="99"/>
    <w:semiHidden/>
    <w:qFormat/>
  </w:style>
  <w:style w:type="character" w:styleId="Accentuation">
    <w:name w:val="Emphasis"/>
    <w:basedOn w:val="Policepardfaut"/>
    <w:uiPriority w:val="20"/>
    <w:semiHidden/>
    <w:unhideWhenUsed/>
    <w:qFormat/>
    <w:rPr>
      <w:i/>
      <w:iCs/>
    </w:rPr>
  </w:style>
  <w:style w:type="character" w:styleId="Appeldenotedefin">
    <w:name w:val="endnote reference"/>
    <w:basedOn w:val="Policepardfaut"/>
    <w:uiPriority w:val="99"/>
    <w:semiHidden/>
    <w:unhideWhenUsed/>
    <w:qFormat/>
    <w:rPr>
      <w:vertAlign w:val="superscript"/>
    </w:rPr>
  </w:style>
  <w:style w:type="character" w:customStyle="1" w:styleId="NotedefinCar">
    <w:name w:val="Note de fin Car"/>
    <w:basedOn w:val="Policepardfaut"/>
    <w:link w:val="Notedefin"/>
    <w:uiPriority w:val="99"/>
    <w:semiHidden/>
    <w:qFormat/>
    <w:rPr>
      <w:sz w:val="20"/>
    </w:rPr>
  </w:style>
  <w:style w:type="character" w:styleId="Lienhypertextesuivivisit">
    <w:name w:val="FollowedHyperlink"/>
    <w:basedOn w:val="Policepardfaut"/>
    <w:uiPriority w:val="99"/>
    <w:semiHidden/>
    <w:unhideWhenUsed/>
    <w:qFormat/>
    <w:rPr>
      <w:color w:val="969696" w:themeColor="followedHyperlink"/>
      <w:u w:val="single"/>
    </w:rPr>
  </w:style>
  <w:style w:type="character" w:styleId="Appelnotedebasdep">
    <w:name w:val="footnote reference"/>
    <w:basedOn w:val="Policepardfaut"/>
    <w:uiPriority w:val="99"/>
    <w:semiHidden/>
    <w:unhideWhenUsed/>
    <w:qFormat/>
    <w:rPr>
      <w:vertAlign w:val="superscript"/>
    </w:rPr>
  </w:style>
  <w:style w:type="character" w:customStyle="1" w:styleId="NotedebasdepageCar">
    <w:name w:val="Note de bas de page Car"/>
    <w:basedOn w:val="Policepardfaut"/>
    <w:link w:val="Notedebasdepage"/>
    <w:uiPriority w:val="99"/>
    <w:semiHidden/>
    <w:qFormat/>
    <w:rPr>
      <w:sz w:val="20"/>
    </w:rPr>
  </w:style>
  <w:style w:type="character" w:customStyle="1" w:styleId="Titre3Car">
    <w:name w:val="Titre 3 Car"/>
    <w:basedOn w:val="Policepardfaut"/>
    <w:link w:val="Titre3"/>
    <w:uiPriority w:val="1"/>
    <w:qFormat/>
    <w:rPr>
      <w:rFonts w:asciiTheme="majorHAnsi" w:eastAsiaTheme="majorEastAsia" w:hAnsiTheme="majorHAnsi" w:cstheme="majorBidi"/>
      <w:b/>
      <w:bCs/>
      <w:color w:val="7E97AD" w:themeColor="accent1"/>
      <w14:ligatures w14:val="standardContextual"/>
    </w:rPr>
  </w:style>
  <w:style w:type="character" w:customStyle="1" w:styleId="Titre4Car">
    <w:name w:val="Titre 4 Car"/>
    <w:basedOn w:val="Policepardfaut"/>
    <w:link w:val="Titre4"/>
    <w:uiPriority w:val="18"/>
    <w:semiHidden/>
    <w:qFormat/>
    <w:rPr>
      <w:rFonts w:asciiTheme="majorHAnsi" w:eastAsiaTheme="majorEastAsia" w:hAnsiTheme="majorHAnsi" w:cstheme="majorBidi"/>
      <w:b/>
      <w:bCs/>
      <w:i/>
      <w:iCs/>
      <w:color w:val="7E97AD" w:themeColor="accent1"/>
    </w:rPr>
  </w:style>
  <w:style w:type="character" w:customStyle="1" w:styleId="Titre5Car">
    <w:name w:val="Titre 5 Car"/>
    <w:basedOn w:val="Policepardfaut"/>
    <w:link w:val="Titre5"/>
    <w:uiPriority w:val="18"/>
    <w:semiHidden/>
    <w:qFormat/>
    <w:rPr>
      <w:rFonts w:asciiTheme="majorHAnsi" w:eastAsiaTheme="majorEastAsia" w:hAnsiTheme="majorHAnsi" w:cstheme="majorBidi"/>
      <w:color w:val="394B5A" w:themeColor="accent1" w:themeShade="7F"/>
    </w:rPr>
  </w:style>
  <w:style w:type="character" w:customStyle="1" w:styleId="Titre6Car">
    <w:name w:val="Titre 6 Car"/>
    <w:basedOn w:val="Policepardfaut"/>
    <w:link w:val="Titre6"/>
    <w:uiPriority w:val="18"/>
    <w:semiHidden/>
    <w:qFormat/>
    <w:rPr>
      <w:rFonts w:asciiTheme="majorHAnsi" w:eastAsiaTheme="majorEastAsia" w:hAnsiTheme="majorHAnsi" w:cstheme="majorBidi"/>
      <w:i/>
      <w:iCs/>
      <w:color w:val="394B5A" w:themeColor="accent1" w:themeShade="7F"/>
    </w:rPr>
  </w:style>
  <w:style w:type="character" w:customStyle="1" w:styleId="Titre7Car">
    <w:name w:val="Titre 7 Car"/>
    <w:basedOn w:val="Policepardfaut"/>
    <w:link w:val="Titre7"/>
    <w:uiPriority w:val="18"/>
    <w:semiHidden/>
    <w:qFormat/>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18"/>
    <w:semiHidden/>
    <w:qFormat/>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18"/>
    <w:semiHidden/>
    <w:qFormat/>
    <w:rPr>
      <w:rFonts w:asciiTheme="majorHAnsi" w:eastAsiaTheme="majorEastAsia" w:hAnsiTheme="majorHAnsi" w:cstheme="majorBidi"/>
      <w:i/>
      <w:iCs/>
      <w:color w:val="404040" w:themeColor="text1" w:themeTint="BF"/>
    </w:rPr>
  </w:style>
  <w:style w:type="character" w:styleId="AcronymeHTML">
    <w:name w:val="HTML Acronym"/>
    <w:basedOn w:val="Policepardfaut"/>
    <w:uiPriority w:val="99"/>
    <w:semiHidden/>
    <w:unhideWhenUsed/>
    <w:qFormat/>
  </w:style>
  <w:style w:type="character" w:customStyle="1" w:styleId="AdresseHTMLCar">
    <w:name w:val="Adresse HTML Car"/>
    <w:basedOn w:val="Policepardfaut"/>
    <w:link w:val="AdresseHTML"/>
    <w:uiPriority w:val="99"/>
    <w:semiHidden/>
    <w:qFormat/>
    <w:rPr>
      <w:i/>
      <w:iCs/>
    </w:rPr>
  </w:style>
  <w:style w:type="character" w:styleId="CitationHTML">
    <w:name w:val="HTML Cite"/>
    <w:basedOn w:val="Policepardfaut"/>
    <w:uiPriority w:val="99"/>
    <w:semiHidden/>
    <w:unhideWhenUsed/>
    <w:qFormat/>
    <w:rPr>
      <w:i/>
      <w:iCs/>
    </w:rPr>
  </w:style>
  <w:style w:type="character" w:styleId="CodeHTML">
    <w:name w:val="HTML Code"/>
    <w:basedOn w:val="Policepardfaut"/>
    <w:uiPriority w:val="99"/>
    <w:semiHidden/>
    <w:unhideWhenUsed/>
    <w:qFormat/>
    <w:rPr>
      <w:rFonts w:ascii="Consolas" w:hAnsi="Consolas" w:cs="Consolas"/>
      <w:sz w:val="20"/>
    </w:rPr>
  </w:style>
  <w:style w:type="character" w:styleId="DfinitionHTML">
    <w:name w:val="HTML Definition"/>
    <w:basedOn w:val="Policepardfaut"/>
    <w:uiPriority w:val="99"/>
    <w:semiHidden/>
    <w:unhideWhenUsed/>
    <w:qFormat/>
    <w:rPr>
      <w:i/>
      <w:iCs/>
    </w:rPr>
  </w:style>
  <w:style w:type="character" w:styleId="ClavierHTML">
    <w:name w:val="HTML Keyboard"/>
    <w:basedOn w:val="Policepardfaut"/>
    <w:uiPriority w:val="99"/>
    <w:semiHidden/>
    <w:unhideWhenUsed/>
    <w:qFormat/>
    <w:rPr>
      <w:rFonts w:ascii="Consolas" w:hAnsi="Consolas" w:cs="Consolas"/>
      <w:sz w:val="20"/>
    </w:rPr>
  </w:style>
  <w:style w:type="character" w:customStyle="1" w:styleId="PrformatHTMLCar">
    <w:name w:val="Préformaté HTML Car"/>
    <w:basedOn w:val="Policepardfaut"/>
    <w:link w:val="PrformatHTML"/>
    <w:uiPriority w:val="99"/>
    <w:semiHidden/>
    <w:qFormat/>
    <w:rPr>
      <w:rFonts w:ascii="Consolas" w:hAnsi="Consolas" w:cs="Consolas"/>
      <w:sz w:val="20"/>
    </w:rPr>
  </w:style>
  <w:style w:type="character" w:styleId="ExempleHTML">
    <w:name w:val="HTML Sample"/>
    <w:basedOn w:val="Policepardfaut"/>
    <w:uiPriority w:val="99"/>
    <w:semiHidden/>
    <w:unhideWhenUsed/>
    <w:qFormat/>
    <w:rPr>
      <w:rFonts w:ascii="Consolas" w:hAnsi="Consolas" w:cs="Consolas"/>
      <w:sz w:val="24"/>
    </w:rPr>
  </w:style>
  <w:style w:type="character" w:styleId="MachinecrireHTML">
    <w:name w:val="HTML Typewriter"/>
    <w:basedOn w:val="Policepardfaut"/>
    <w:uiPriority w:val="99"/>
    <w:semiHidden/>
    <w:unhideWhenUsed/>
    <w:qFormat/>
    <w:rPr>
      <w:rFonts w:ascii="Consolas" w:hAnsi="Consolas" w:cs="Consolas"/>
      <w:sz w:val="20"/>
    </w:rPr>
  </w:style>
  <w:style w:type="character" w:styleId="VariableHTML">
    <w:name w:val="HTML Variable"/>
    <w:basedOn w:val="Policepardfaut"/>
    <w:uiPriority w:val="99"/>
    <w:semiHidden/>
    <w:unhideWhenUsed/>
    <w:qFormat/>
    <w:rPr>
      <w:i/>
      <w:iCs/>
    </w:rPr>
  </w:style>
  <w:style w:type="character" w:customStyle="1" w:styleId="LienInternet">
    <w:name w:val="Lien Internet"/>
    <w:basedOn w:val="Policepardfaut"/>
    <w:uiPriority w:val="99"/>
    <w:unhideWhenUsed/>
    <w:rPr>
      <w:color w:val="646464" w:themeColor="hyperlink"/>
      <w:u w:val="single"/>
    </w:rPr>
  </w:style>
  <w:style w:type="character" w:styleId="Emphaseintense">
    <w:name w:val="Intense Emphasis"/>
    <w:basedOn w:val="Policepardfaut"/>
    <w:uiPriority w:val="21"/>
    <w:semiHidden/>
    <w:unhideWhenUsed/>
    <w:qFormat/>
    <w:rPr>
      <w:b/>
      <w:bCs/>
      <w:i/>
      <w:iCs/>
      <w:color w:val="7E97AD" w:themeColor="accent1"/>
    </w:rPr>
  </w:style>
  <w:style w:type="character" w:customStyle="1" w:styleId="CitationintenseCar">
    <w:name w:val="Citation intense Car"/>
    <w:basedOn w:val="Policepardfaut"/>
    <w:link w:val="Citationintense"/>
    <w:uiPriority w:val="30"/>
    <w:semiHidden/>
    <w:qFormat/>
    <w:rPr>
      <w:b/>
      <w:bCs/>
      <w:i/>
      <w:iCs/>
      <w:color w:val="7E97AD" w:themeColor="accent1"/>
    </w:rPr>
  </w:style>
  <w:style w:type="character" w:styleId="Rfrenceintense">
    <w:name w:val="Intense Reference"/>
    <w:basedOn w:val="Policepardfaut"/>
    <w:uiPriority w:val="32"/>
    <w:semiHidden/>
    <w:unhideWhenUsed/>
    <w:qFormat/>
    <w:rPr>
      <w:b/>
      <w:bCs/>
      <w:smallCaps/>
      <w:color w:val="CC8E60" w:themeColor="accent2"/>
      <w:spacing w:val="5"/>
      <w:u w:val="single"/>
    </w:rPr>
  </w:style>
  <w:style w:type="character" w:styleId="Numrodeligne">
    <w:name w:val="line number"/>
    <w:basedOn w:val="Policepardfaut"/>
    <w:uiPriority w:val="99"/>
    <w:semiHidden/>
    <w:unhideWhenUsed/>
    <w:qFormat/>
  </w:style>
  <w:style w:type="character" w:customStyle="1" w:styleId="TextedemacroCar">
    <w:name w:val="Texte de macro Car"/>
    <w:basedOn w:val="Policepardfaut"/>
    <w:link w:val="Textedemacro"/>
    <w:uiPriority w:val="99"/>
    <w:semiHidden/>
    <w:qFormat/>
    <w:rPr>
      <w:rFonts w:ascii="Consolas" w:hAnsi="Consolas" w:cs="Consolas"/>
      <w:sz w:val="20"/>
    </w:rPr>
  </w:style>
  <w:style w:type="character" w:customStyle="1" w:styleId="En-ttedemessageCar">
    <w:name w:val="En-tête de message Car"/>
    <w:basedOn w:val="Policepardfaut"/>
    <w:uiPriority w:val="99"/>
    <w:semiHidden/>
    <w:qFormat/>
    <w:rPr>
      <w:rFonts w:asciiTheme="majorHAnsi" w:eastAsiaTheme="majorEastAsia" w:hAnsiTheme="majorHAnsi" w:cstheme="majorBidi"/>
      <w:sz w:val="24"/>
      <w:shd w:val="clear" w:color="auto" w:fill="CCCCCC"/>
    </w:rPr>
  </w:style>
  <w:style w:type="character" w:customStyle="1" w:styleId="TitredenoteCar">
    <w:name w:val="Titre de note Car"/>
    <w:basedOn w:val="Policepardfaut"/>
    <w:link w:val="Titredenote"/>
    <w:uiPriority w:val="99"/>
    <w:semiHidden/>
    <w:qFormat/>
  </w:style>
  <w:style w:type="character" w:styleId="Numrodepage">
    <w:name w:val="page number"/>
    <w:basedOn w:val="Policepardfaut"/>
    <w:uiPriority w:val="99"/>
    <w:semiHidden/>
    <w:unhideWhenUsed/>
    <w:qFormat/>
  </w:style>
  <w:style w:type="character" w:customStyle="1" w:styleId="TextebrutCar">
    <w:name w:val="Texte brut Car"/>
    <w:basedOn w:val="Policepardfaut"/>
    <w:link w:val="Textebrut"/>
    <w:uiPriority w:val="99"/>
    <w:semiHidden/>
    <w:qFormat/>
    <w:rPr>
      <w:rFonts w:ascii="Consolas" w:hAnsi="Consolas" w:cs="Consolas"/>
      <w:sz w:val="21"/>
    </w:rPr>
  </w:style>
  <w:style w:type="character" w:customStyle="1" w:styleId="SalutationsCar">
    <w:name w:val="Salutations Car"/>
    <w:basedOn w:val="Policepardfaut"/>
    <w:link w:val="Salutations"/>
    <w:uiPriority w:val="99"/>
    <w:semiHidden/>
    <w:qFormat/>
  </w:style>
  <w:style w:type="character" w:customStyle="1" w:styleId="SignatureCar">
    <w:name w:val="Signature Car"/>
    <w:basedOn w:val="Policepardfaut"/>
    <w:link w:val="Signature"/>
    <w:uiPriority w:val="20"/>
    <w:qFormat/>
  </w:style>
  <w:style w:type="character" w:styleId="lev">
    <w:name w:val="Strong"/>
    <w:basedOn w:val="Policepardfaut"/>
    <w:uiPriority w:val="22"/>
    <w:unhideWhenUsed/>
    <w:qFormat/>
    <w:rPr>
      <w:b/>
      <w:bCs/>
    </w:rPr>
  </w:style>
  <w:style w:type="character" w:customStyle="1" w:styleId="Sous-titreCar">
    <w:name w:val="Sous-titre Car"/>
    <w:basedOn w:val="Policepardfaut"/>
    <w:uiPriority w:val="19"/>
    <w:qFormat/>
    <w:rPr>
      <w:rFonts w:asciiTheme="majorHAnsi" w:eastAsiaTheme="majorEastAsia" w:hAnsiTheme="majorHAnsi" w:cstheme="majorBidi"/>
      <w:caps/>
      <w:color w:val="7E97AD" w:themeColor="accent1"/>
      <w:sz w:val="56"/>
    </w:rPr>
  </w:style>
  <w:style w:type="character" w:styleId="Emphaseple">
    <w:name w:val="Subtle Emphasis"/>
    <w:basedOn w:val="Policepardfaut"/>
    <w:uiPriority w:val="19"/>
    <w:semiHidden/>
    <w:unhideWhenUsed/>
    <w:qFormat/>
    <w:rPr>
      <w:i/>
      <w:iCs/>
      <w:color w:val="808080" w:themeColor="text1" w:themeTint="7F"/>
    </w:rPr>
  </w:style>
  <w:style w:type="character" w:styleId="Rfrenceple">
    <w:name w:val="Subtle Reference"/>
    <w:basedOn w:val="Policepardfaut"/>
    <w:uiPriority w:val="31"/>
    <w:semiHidden/>
    <w:unhideWhenUsed/>
    <w:qFormat/>
    <w:rPr>
      <w:smallCaps/>
      <w:color w:val="CC8E60" w:themeColor="accent2"/>
      <w:u w:val="single"/>
    </w:rPr>
  </w:style>
  <w:style w:type="character" w:customStyle="1" w:styleId="TitreCar">
    <w:name w:val="Titre Car"/>
    <w:basedOn w:val="Policepardfaut"/>
    <w:link w:val="Titre"/>
    <w:uiPriority w:val="19"/>
    <w:qFormat/>
    <w:rPr>
      <w:rFonts w:asciiTheme="majorHAnsi" w:eastAsiaTheme="majorEastAsia" w:hAnsiTheme="majorHAnsi" w:cstheme="majorBidi"/>
      <w:caps/>
      <w:color w:val="FFFFFF" w:themeColor="background1"/>
      <w:sz w:val="72"/>
      <w:shd w:val="clear" w:color="auto" w:fill="7E97AD"/>
      <w14:ligatures w14:val="standardContextual"/>
    </w:rPr>
  </w:style>
  <w:style w:type="character" w:customStyle="1" w:styleId="SansinterligneCar">
    <w:name w:val="Sans interligne Car"/>
    <w:basedOn w:val="Policepardfaut"/>
    <w:link w:val="Sansinterligne"/>
    <w:uiPriority w:val="1"/>
    <w:qFormat/>
  </w:style>
  <w:style w:type="character" w:customStyle="1" w:styleId="apple-converted-space">
    <w:name w:val="apple-converted-space"/>
    <w:basedOn w:val="Policepardfaut"/>
    <w:qFormat/>
    <w:rsid w:val="00A11AED"/>
  </w:style>
  <w:style w:type="character" w:customStyle="1" w:styleId="ListLabel1">
    <w:name w:val="ListLabel 1"/>
    <w:qFormat/>
    <w:rPr>
      <w:color w:val="7E97AD"/>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7E97AD"/>
    </w:rPr>
  </w:style>
  <w:style w:type="character" w:customStyle="1" w:styleId="ListLabel6">
    <w:name w:val="ListLabel 6"/>
    <w:qFormat/>
    <w:rPr>
      <w:color w:val="7E97AD"/>
    </w:rPr>
  </w:style>
  <w:style w:type="character" w:customStyle="1" w:styleId="ListLabel7">
    <w:name w:val="ListLabel 7"/>
    <w:qFormat/>
    <w:rPr>
      <w:color w:val="7E97AD"/>
    </w:rPr>
  </w:style>
  <w:style w:type="character" w:customStyle="1" w:styleId="ListLabel8">
    <w:name w:val="ListLabel 8"/>
    <w:qFormat/>
    <w:rPr>
      <w:color w:val="7E97AD"/>
    </w:rPr>
  </w:style>
  <w:style w:type="character" w:customStyle="1" w:styleId="ListLabel9">
    <w:name w:val="ListLabel 9"/>
    <w:qFormat/>
    <w:rPr>
      <w:color w:val="7E97AD"/>
    </w:rPr>
  </w:style>
  <w:style w:type="character" w:customStyle="1" w:styleId="ListLabel10">
    <w:name w:val="ListLabel 10"/>
    <w:qFormat/>
    <w:rPr>
      <w:color w:val="7E97AD"/>
    </w:rPr>
  </w:style>
  <w:style w:type="character" w:customStyle="1" w:styleId="ListLabel11">
    <w:name w:val="ListLabel 11"/>
    <w:qFormat/>
    <w:rPr>
      <w:color w:val="7E97AD"/>
    </w:rPr>
  </w:style>
  <w:style w:type="character" w:customStyle="1" w:styleId="ListLabel12">
    <w:name w:val="ListLabel 12"/>
    <w:qFormat/>
    <w:rPr>
      <w:rFonts w:eastAsia="Cambria" w:cs="Angsana New"/>
      <w:sz w:val="22"/>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Sautdindex">
    <w:name w:val="Saut d'index"/>
    <w:qFormat/>
  </w:style>
  <w:style w:type="character" w:customStyle="1" w:styleId="ListLabel16">
    <w:name w:val="ListLabel 16"/>
    <w:qFormat/>
    <w:rPr>
      <w:rFonts w:cs="Angsana New"/>
      <w:sz w:val="22"/>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paragraph" w:styleId="Titre">
    <w:name w:val="Title"/>
    <w:basedOn w:val="Normal"/>
    <w:next w:val="Corpsdetexte"/>
    <w:link w:val="TitreCar"/>
    <w:uiPriority w:val="19"/>
    <w:unhideWhenUsed/>
    <w:qFormat/>
    <w:pPr>
      <w:pBdr>
        <w:top w:val="single" w:sz="4" w:space="16" w:color="7E97AD"/>
        <w:left w:val="single" w:sz="4" w:space="20" w:color="7E97AD"/>
        <w:bottom w:val="single" w:sz="4" w:space="16" w:color="7E97AD"/>
        <w:right w:val="single" w:sz="4" w:space="20" w:color="7E97AD"/>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sz w:val="72"/>
      <w14:ligatures w14:val="standardContextual"/>
    </w:rPr>
  </w:style>
  <w:style w:type="paragraph" w:styleId="Corpsdetexte">
    <w:name w:val="Body Text"/>
    <w:basedOn w:val="Normal"/>
    <w:link w:val="CorpsdetexteCar"/>
    <w:uiPriority w:val="99"/>
    <w:semiHidden/>
    <w:unhideWhenUsed/>
    <w:pPr>
      <w:spacing w:after="120"/>
    </w:pPr>
  </w:style>
  <w:style w:type="paragraph" w:styleId="Liste">
    <w:name w:val="List"/>
    <w:basedOn w:val="Normal"/>
    <w:uiPriority w:val="99"/>
    <w:semiHidden/>
    <w:unhideWhenUsed/>
    <w:pPr>
      <w:ind w:left="360" w:hanging="360"/>
      <w:contextualSpacing/>
    </w:p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customStyle="1" w:styleId="Index">
    <w:name w:val="Index"/>
    <w:basedOn w:val="Normal"/>
    <w:qFormat/>
    <w:pPr>
      <w:suppressLineNumbers/>
    </w:pPr>
    <w:rPr>
      <w:rFonts w:cs="Lucida Sans"/>
    </w:rPr>
  </w:style>
  <w:style w:type="paragraph" w:styleId="En-tte">
    <w:name w:val="header"/>
    <w:basedOn w:val="Normal"/>
    <w:uiPriority w:val="99"/>
    <w:unhideWhenUsed/>
    <w:pPr>
      <w:tabs>
        <w:tab w:val="center" w:pos="4680"/>
        <w:tab w:val="right" w:pos="9360"/>
      </w:tabs>
      <w:spacing w:before="0" w:after="0" w:line="240" w:lineRule="auto"/>
    </w:pPr>
  </w:style>
  <w:style w:type="paragraph" w:styleId="Pieddepage">
    <w:name w:val="footer"/>
    <w:basedOn w:val="Normal"/>
    <w:link w:val="PieddepageCar"/>
    <w:uiPriority w:val="99"/>
    <w:unhideWhenUsed/>
    <w:pPr>
      <w:pBdr>
        <w:top w:val="single" w:sz="4" w:space="6" w:color="B1C0CD"/>
        <w:left w:val="single" w:sz="4" w:space="20" w:color="FFFFFF"/>
        <w:right w:val="single" w:sz="2" w:space="20" w:color="FFFFFF"/>
      </w:pBdr>
      <w:spacing w:after="0" w:line="240" w:lineRule="auto"/>
    </w:pPr>
  </w:style>
  <w:style w:type="paragraph" w:styleId="Sansinterligne">
    <w:name w:val="No Spacing"/>
    <w:link w:val="SansinterligneCar"/>
    <w:uiPriority w:val="1"/>
    <w:qFormat/>
  </w:style>
  <w:style w:type="paragraph" w:styleId="Textedebulles">
    <w:name w:val="Balloon Text"/>
    <w:basedOn w:val="Normal"/>
    <w:link w:val="TextedebullesCar"/>
    <w:uiPriority w:val="99"/>
    <w:semiHidden/>
    <w:unhideWhenUsed/>
    <w:qFormat/>
    <w:pPr>
      <w:spacing w:after="0" w:line="240" w:lineRule="auto"/>
    </w:pPr>
    <w:rPr>
      <w:rFonts w:ascii="Tahoma" w:hAnsi="Tahoma" w:cs="Tahoma"/>
      <w:sz w:val="16"/>
    </w:rPr>
  </w:style>
  <w:style w:type="paragraph" w:styleId="Citation">
    <w:name w:val="Quote"/>
    <w:basedOn w:val="Normal"/>
    <w:next w:val="Normal"/>
    <w:link w:val="CitationCar"/>
    <w:uiPriority w:val="9"/>
    <w:unhideWhenUsed/>
    <w:qFormat/>
    <w:pPr>
      <w:spacing w:before="240" w:after="240"/>
      <w:ind w:left="720" w:right="720"/>
    </w:pPr>
    <w:rPr>
      <w:i/>
      <w:iCs/>
      <w:color w:val="7E97AD" w:themeColor="accent1"/>
      <w:sz w:val="28"/>
    </w:rPr>
  </w:style>
  <w:style w:type="paragraph" w:styleId="Bibliographie">
    <w:name w:val="Bibliography"/>
    <w:basedOn w:val="Normal"/>
    <w:next w:val="Normal"/>
    <w:uiPriority w:val="37"/>
    <w:semiHidden/>
    <w:unhideWhenUsed/>
    <w:qFormat/>
  </w:style>
  <w:style w:type="paragraph" w:styleId="Normalcentr">
    <w:name w:val="Block Text"/>
    <w:basedOn w:val="Normal"/>
    <w:uiPriority w:val="99"/>
    <w:semiHidden/>
    <w:unhideWhenUsed/>
    <w:qFormat/>
    <w:pPr>
      <w:pBdr>
        <w:top w:val="single" w:sz="2" w:space="10" w:color="7E97AD"/>
        <w:left w:val="single" w:sz="2" w:space="10" w:color="7E97AD"/>
        <w:bottom w:val="single" w:sz="2" w:space="10" w:color="7E97AD"/>
        <w:right w:val="single" w:sz="2" w:space="10" w:color="7E97AD"/>
      </w:pBdr>
      <w:ind w:left="1152" w:right="1152"/>
    </w:pPr>
    <w:rPr>
      <w:i/>
      <w:iCs/>
      <w:color w:val="7E97AD" w:themeColor="accent1"/>
    </w:rPr>
  </w:style>
  <w:style w:type="paragraph" w:styleId="Corpsdetexte2">
    <w:name w:val="Body Text 2"/>
    <w:basedOn w:val="Normal"/>
    <w:link w:val="Corpsdetexte2Car"/>
    <w:uiPriority w:val="99"/>
    <w:semiHidden/>
    <w:unhideWhenUsed/>
    <w:qFormat/>
    <w:pPr>
      <w:spacing w:after="120" w:line="480" w:lineRule="auto"/>
    </w:pPr>
  </w:style>
  <w:style w:type="paragraph" w:styleId="Corpsdetexte3">
    <w:name w:val="Body Text 3"/>
    <w:basedOn w:val="Normal"/>
    <w:link w:val="Corpsdetexte3Car"/>
    <w:uiPriority w:val="99"/>
    <w:semiHidden/>
    <w:unhideWhenUsed/>
    <w:qFormat/>
    <w:pPr>
      <w:spacing w:after="120"/>
    </w:pPr>
    <w:rPr>
      <w:sz w:val="16"/>
    </w:rPr>
  </w:style>
  <w:style w:type="paragraph" w:styleId="Retraitcorpsdetexte">
    <w:name w:val="Body Text Indent"/>
    <w:basedOn w:val="Normal"/>
    <w:link w:val="RetraitcorpsdetexteCar"/>
    <w:uiPriority w:val="99"/>
    <w:semiHidden/>
    <w:unhideWhenUsed/>
    <w:pPr>
      <w:spacing w:after="120"/>
      <w:ind w:left="360"/>
    </w:pPr>
  </w:style>
  <w:style w:type="paragraph" w:styleId="Retraitcorpset1relig">
    <w:name w:val="Body Text First Indent 2"/>
    <w:basedOn w:val="Retraitcorpsdetexte"/>
    <w:link w:val="Retraitcorpset1religCar"/>
    <w:uiPriority w:val="99"/>
    <w:semiHidden/>
    <w:unhideWhenUsed/>
    <w:qFormat/>
    <w:pPr>
      <w:spacing w:after="200"/>
      <w:ind w:firstLine="360"/>
    </w:pPr>
  </w:style>
  <w:style w:type="paragraph" w:styleId="Retraitcorpsdetexte2">
    <w:name w:val="Body Text Indent 2"/>
    <w:basedOn w:val="Normal"/>
    <w:link w:val="Retraitcorpsdetexte2Car"/>
    <w:uiPriority w:val="99"/>
    <w:semiHidden/>
    <w:unhideWhenUsed/>
    <w:qFormat/>
    <w:pPr>
      <w:spacing w:after="120" w:line="480" w:lineRule="auto"/>
      <w:ind w:left="360"/>
    </w:pPr>
  </w:style>
  <w:style w:type="paragraph" w:styleId="Retraitcorpsdetexte3">
    <w:name w:val="Body Text Indent 3"/>
    <w:basedOn w:val="Normal"/>
    <w:link w:val="Retraitcorpsdetexte3Car"/>
    <w:uiPriority w:val="99"/>
    <w:semiHidden/>
    <w:unhideWhenUsed/>
    <w:qFormat/>
    <w:pPr>
      <w:spacing w:after="120"/>
      <w:ind w:left="360"/>
    </w:pPr>
    <w:rPr>
      <w:sz w:val="16"/>
    </w:rPr>
  </w:style>
  <w:style w:type="paragraph" w:styleId="Formuledepolitesse">
    <w:name w:val="Closing"/>
    <w:basedOn w:val="Normal"/>
    <w:link w:val="FormuledepolitesseCar"/>
    <w:uiPriority w:val="99"/>
    <w:semiHidden/>
    <w:unhideWhenUsed/>
    <w:qFormat/>
    <w:pPr>
      <w:spacing w:after="0" w:line="240" w:lineRule="auto"/>
      <w:ind w:left="4320"/>
    </w:pPr>
  </w:style>
  <w:style w:type="paragraph" w:styleId="Commentaire">
    <w:name w:val="annotation text"/>
    <w:basedOn w:val="Normal"/>
    <w:link w:val="CommentaireCar"/>
    <w:uiPriority w:val="99"/>
    <w:semiHidden/>
    <w:unhideWhenUsed/>
    <w:qFormat/>
    <w:pPr>
      <w:spacing w:line="240" w:lineRule="auto"/>
    </w:pPr>
  </w:style>
  <w:style w:type="paragraph" w:styleId="Objetducommentaire">
    <w:name w:val="annotation subject"/>
    <w:basedOn w:val="Commentaire"/>
    <w:link w:val="ObjetducommentaireCar"/>
    <w:uiPriority w:val="99"/>
    <w:semiHidden/>
    <w:unhideWhenUsed/>
    <w:qFormat/>
    <w:rPr>
      <w:b/>
      <w:bCs/>
    </w:rPr>
  </w:style>
  <w:style w:type="paragraph" w:styleId="Date">
    <w:name w:val="Date"/>
    <w:basedOn w:val="Normal"/>
    <w:next w:val="Normal"/>
    <w:link w:val="DateCar"/>
    <w:uiPriority w:val="99"/>
    <w:semiHidden/>
    <w:unhideWhenUsed/>
    <w:qFormat/>
  </w:style>
  <w:style w:type="paragraph" w:styleId="Explorateurdedocuments">
    <w:name w:val="Document Map"/>
    <w:basedOn w:val="Normal"/>
    <w:link w:val="ExplorateurdedocumentsCar"/>
    <w:uiPriority w:val="99"/>
    <w:semiHidden/>
    <w:unhideWhenUsed/>
    <w:qFormat/>
    <w:pPr>
      <w:spacing w:after="0" w:line="240" w:lineRule="auto"/>
    </w:pPr>
    <w:rPr>
      <w:rFonts w:ascii="Tahoma" w:hAnsi="Tahoma" w:cs="Tahoma"/>
      <w:sz w:val="16"/>
    </w:rPr>
  </w:style>
  <w:style w:type="paragraph" w:styleId="Signaturelectronique">
    <w:name w:val="E-mail Signature"/>
    <w:basedOn w:val="Normal"/>
    <w:link w:val="SignaturelectroniqueCar"/>
    <w:uiPriority w:val="99"/>
    <w:semiHidden/>
    <w:unhideWhenUsed/>
    <w:qFormat/>
    <w:pPr>
      <w:spacing w:after="0" w:line="240" w:lineRule="auto"/>
    </w:pPr>
  </w:style>
  <w:style w:type="paragraph" w:styleId="Notedefin">
    <w:name w:val="endnote text"/>
    <w:basedOn w:val="Normal"/>
    <w:link w:val="NotedefinCar"/>
    <w:uiPriority w:val="99"/>
    <w:semiHidden/>
    <w:unhideWhenUsed/>
    <w:qFormat/>
    <w:pPr>
      <w:spacing w:after="0" w:line="240" w:lineRule="auto"/>
    </w:pPr>
  </w:style>
  <w:style w:type="paragraph" w:styleId="Adressedestinataire">
    <w:name w:val="envelope address"/>
    <w:basedOn w:val="Normal"/>
    <w:uiPriority w:val="99"/>
    <w:semiHidden/>
    <w:unhideWhenUsed/>
    <w:qFormat/>
    <w:pPr>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qFormat/>
    <w:pPr>
      <w:spacing w:after="0" w:line="240" w:lineRule="auto"/>
    </w:pPr>
    <w:rPr>
      <w:rFonts w:asciiTheme="majorHAnsi" w:eastAsiaTheme="majorEastAsia" w:hAnsiTheme="majorHAnsi" w:cstheme="majorBidi"/>
    </w:rPr>
  </w:style>
  <w:style w:type="paragraph" w:styleId="Notedebasdepage">
    <w:name w:val="footnote text"/>
    <w:basedOn w:val="Normal"/>
    <w:link w:val="NotedebasdepageCar"/>
    <w:uiPriority w:val="99"/>
    <w:semiHidden/>
    <w:unhideWhenUsed/>
    <w:qFormat/>
    <w:pPr>
      <w:spacing w:after="0" w:line="240" w:lineRule="auto"/>
    </w:pPr>
  </w:style>
  <w:style w:type="paragraph" w:styleId="AdresseHTML">
    <w:name w:val="HTML Address"/>
    <w:basedOn w:val="Normal"/>
    <w:link w:val="AdresseHTMLCar"/>
    <w:uiPriority w:val="99"/>
    <w:semiHidden/>
    <w:unhideWhenUsed/>
    <w:qFormat/>
    <w:pPr>
      <w:spacing w:after="0" w:line="240" w:lineRule="auto"/>
    </w:pPr>
    <w:rPr>
      <w:i/>
      <w:iCs/>
    </w:rPr>
  </w:style>
  <w:style w:type="paragraph" w:styleId="PrformatHTML">
    <w:name w:val="HTML Preformatted"/>
    <w:basedOn w:val="Normal"/>
    <w:link w:val="PrformatHTMLCar"/>
    <w:uiPriority w:val="99"/>
    <w:semiHidden/>
    <w:unhideWhenUsed/>
    <w:qFormat/>
    <w:pPr>
      <w:spacing w:after="0" w:line="240" w:lineRule="auto"/>
    </w:pPr>
    <w:rPr>
      <w:rFonts w:ascii="Consolas" w:hAnsi="Consolas" w:cs="Consolas"/>
    </w:rPr>
  </w:style>
  <w:style w:type="paragraph" w:styleId="Index1">
    <w:name w:val="index 1"/>
    <w:basedOn w:val="Normal"/>
    <w:next w:val="Normal"/>
    <w:autoRedefine/>
    <w:uiPriority w:val="99"/>
    <w:semiHidden/>
    <w:unhideWhenUsed/>
    <w:qFormat/>
    <w:pPr>
      <w:spacing w:after="0" w:line="240" w:lineRule="auto"/>
      <w:ind w:left="220" w:hanging="220"/>
    </w:pPr>
  </w:style>
  <w:style w:type="paragraph" w:styleId="Index2">
    <w:name w:val="index 2"/>
    <w:basedOn w:val="Normal"/>
    <w:next w:val="Normal"/>
    <w:autoRedefine/>
    <w:uiPriority w:val="99"/>
    <w:semiHidden/>
    <w:unhideWhenUsed/>
    <w:qFormat/>
    <w:pPr>
      <w:spacing w:after="0" w:line="240" w:lineRule="auto"/>
      <w:ind w:left="440" w:hanging="220"/>
    </w:pPr>
  </w:style>
  <w:style w:type="paragraph" w:styleId="Index3">
    <w:name w:val="index 3"/>
    <w:basedOn w:val="Normal"/>
    <w:next w:val="Normal"/>
    <w:autoRedefine/>
    <w:uiPriority w:val="99"/>
    <w:semiHidden/>
    <w:unhideWhenUsed/>
    <w:qFormat/>
    <w:pPr>
      <w:spacing w:after="0" w:line="240" w:lineRule="auto"/>
      <w:ind w:left="660" w:hanging="220"/>
    </w:pPr>
  </w:style>
  <w:style w:type="paragraph" w:styleId="Index4">
    <w:name w:val="index 4"/>
    <w:basedOn w:val="Normal"/>
    <w:next w:val="Normal"/>
    <w:autoRedefine/>
    <w:uiPriority w:val="99"/>
    <w:semiHidden/>
    <w:unhideWhenUsed/>
    <w:qFormat/>
    <w:pPr>
      <w:spacing w:after="0" w:line="240" w:lineRule="auto"/>
      <w:ind w:left="880" w:hanging="220"/>
    </w:pPr>
  </w:style>
  <w:style w:type="paragraph" w:styleId="Index5">
    <w:name w:val="index 5"/>
    <w:basedOn w:val="Normal"/>
    <w:next w:val="Normal"/>
    <w:autoRedefine/>
    <w:uiPriority w:val="99"/>
    <w:semiHidden/>
    <w:unhideWhenUsed/>
    <w:qFormat/>
    <w:pPr>
      <w:spacing w:after="0" w:line="240" w:lineRule="auto"/>
      <w:ind w:left="1100" w:hanging="220"/>
    </w:pPr>
  </w:style>
  <w:style w:type="paragraph" w:styleId="Index6">
    <w:name w:val="index 6"/>
    <w:basedOn w:val="Normal"/>
    <w:next w:val="Normal"/>
    <w:autoRedefine/>
    <w:uiPriority w:val="99"/>
    <w:semiHidden/>
    <w:unhideWhenUsed/>
    <w:qFormat/>
    <w:pPr>
      <w:spacing w:after="0" w:line="240" w:lineRule="auto"/>
      <w:ind w:left="1320" w:hanging="220"/>
    </w:pPr>
  </w:style>
  <w:style w:type="paragraph" w:styleId="Index7">
    <w:name w:val="index 7"/>
    <w:basedOn w:val="Normal"/>
    <w:next w:val="Normal"/>
    <w:autoRedefine/>
    <w:uiPriority w:val="99"/>
    <w:semiHidden/>
    <w:unhideWhenUsed/>
    <w:qFormat/>
    <w:pPr>
      <w:spacing w:after="0" w:line="240" w:lineRule="auto"/>
      <w:ind w:left="1540" w:hanging="220"/>
    </w:pPr>
  </w:style>
  <w:style w:type="paragraph" w:styleId="Index8">
    <w:name w:val="index 8"/>
    <w:basedOn w:val="Normal"/>
    <w:next w:val="Normal"/>
    <w:autoRedefine/>
    <w:uiPriority w:val="99"/>
    <w:semiHidden/>
    <w:unhideWhenUsed/>
    <w:qFormat/>
    <w:pPr>
      <w:spacing w:after="0" w:line="240" w:lineRule="auto"/>
      <w:ind w:left="1760" w:hanging="220"/>
    </w:pPr>
  </w:style>
  <w:style w:type="paragraph" w:styleId="Index9">
    <w:name w:val="index 9"/>
    <w:basedOn w:val="Normal"/>
    <w:next w:val="Normal"/>
    <w:autoRedefine/>
    <w:uiPriority w:val="99"/>
    <w:semiHidden/>
    <w:unhideWhenUsed/>
    <w:qFormat/>
    <w:pPr>
      <w:spacing w:after="0" w:line="240" w:lineRule="auto"/>
      <w:ind w:left="1980" w:hanging="220"/>
    </w:pPr>
  </w:style>
  <w:style w:type="paragraph" w:styleId="Titreindex">
    <w:name w:val="index heading"/>
    <w:basedOn w:val="Normal"/>
    <w:uiPriority w:val="99"/>
    <w:semiHidden/>
    <w:unhideWhenUsed/>
    <w:qFormat/>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pPr>
      <w:pBdr>
        <w:bottom w:val="single" w:sz="4" w:space="4" w:color="7E97AD"/>
      </w:pBdr>
      <w:spacing w:before="200" w:after="280"/>
      <w:ind w:left="936" w:right="936"/>
    </w:pPr>
    <w:rPr>
      <w:b/>
      <w:bCs/>
      <w:i/>
      <w:iCs/>
      <w:color w:val="7E97AD" w:themeColor="accent1"/>
    </w:rPr>
  </w:style>
  <w:style w:type="paragraph" w:styleId="Listepuces3">
    <w:name w:val="List Bullet 3"/>
    <w:basedOn w:val="Normal"/>
    <w:uiPriority w:val="99"/>
    <w:semiHidden/>
    <w:unhideWhenUsed/>
    <w:qFormat/>
    <w:pPr>
      <w:contextualSpacing/>
    </w:pPr>
  </w:style>
  <w:style w:type="paragraph" w:styleId="Listepuces4">
    <w:name w:val="List Bullet 4"/>
    <w:basedOn w:val="Normal"/>
    <w:uiPriority w:val="99"/>
    <w:semiHidden/>
    <w:unhideWhenUsed/>
    <w:qFormat/>
    <w:pPr>
      <w:contextualSpacing/>
    </w:pPr>
  </w:style>
  <w:style w:type="paragraph" w:styleId="Listepuces5">
    <w:name w:val="List Bullet 5"/>
    <w:basedOn w:val="Normal"/>
    <w:uiPriority w:val="99"/>
    <w:semiHidden/>
    <w:unhideWhenUsed/>
    <w:qFormat/>
    <w:pPr>
      <w:contextualSpacing/>
    </w:pPr>
  </w:style>
  <w:style w:type="paragraph" w:styleId="Listenumros">
    <w:name w:val="List Number"/>
    <w:basedOn w:val="Normal"/>
    <w:uiPriority w:val="1"/>
    <w:unhideWhenUsed/>
    <w:qFormat/>
    <w:pPr>
      <w:contextualSpacing/>
    </w:pPr>
  </w:style>
  <w:style w:type="paragraph" w:styleId="Listepuces">
    <w:name w:val="List Bullet"/>
    <w:basedOn w:val="Normal"/>
    <w:uiPriority w:val="1"/>
    <w:unhideWhenUsed/>
    <w:qFormat/>
    <w:pPr>
      <w:spacing w:after="40"/>
    </w:pPr>
  </w:style>
  <w:style w:type="paragraph" w:styleId="Listepuces2">
    <w:name w:val="List Bullet 2"/>
    <w:basedOn w:val="Normal"/>
    <w:uiPriority w:val="99"/>
    <w:semiHidden/>
    <w:unhideWhenUsed/>
    <w:qFormat/>
    <w:pPr>
      <w:contextualSpacing/>
    </w:pPr>
  </w:style>
  <w:style w:type="paragraph" w:styleId="Listecontinue">
    <w:name w:val="List Continue"/>
    <w:basedOn w:val="Normal"/>
    <w:uiPriority w:val="99"/>
    <w:semiHidden/>
    <w:unhideWhenUsed/>
    <w:qFormat/>
    <w:pPr>
      <w:spacing w:after="120"/>
      <w:ind w:left="360"/>
      <w:contextualSpacing/>
    </w:pPr>
  </w:style>
  <w:style w:type="paragraph" w:styleId="Listecontinue2">
    <w:name w:val="List Continue 2"/>
    <w:basedOn w:val="Normal"/>
    <w:uiPriority w:val="99"/>
    <w:semiHidden/>
    <w:unhideWhenUsed/>
    <w:qFormat/>
    <w:pPr>
      <w:spacing w:after="120"/>
      <w:ind w:left="720"/>
      <w:contextualSpacing/>
    </w:pPr>
  </w:style>
  <w:style w:type="paragraph" w:styleId="Listecontinue3">
    <w:name w:val="List Continue 3"/>
    <w:basedOn w:val="Normal"/>
    <w:uiPriority w:val="99"/>
    <w:semiHidden/>
    <w:unhideWhenUsed/>
    <w:qFormat/>
    <w:pPr>
      <w:spacing w:after="120"/>
      <w:ind w:left="1080"/>
      <w:contextualSpacing/>
    </w:pPr>
  </w:style>
  <w:style w:type="paragraph" w:styleId="Listecontinue4">
    <w:name w:val="List Continue 4"/>
    <w:basedOn w:val="Normal"/>
    <w:uiPriority w:val="99"/>
    <w:semiHidden/>
    <w:unhideWhenUsed/>
    <w:qFormat/>
    <w:pPr>
      <w:spacing w:after="120"/>
      <w:ind w:left="1440"/>
      <w:contextualSpacing/>
    </w:pPr>
  </w:style>
  <w:style w:type="paragraph" w:styleId="Listecontinue5">
    <w:name w:val="List Continue 5"/>
    <w:basedOn w:val="Normal"/>
    <w:uiPriority w:val="99"/>
    <w:semiHidden/>
    <w:unhideWhenUsed/>
    <w:qFormat/>
    <w:pPr>
      <w:spacing w:after="120"/>
      <w:ind w:left="1800"/>
      <w:contextualSpacing/>
    </w:pPr>
  </w:style>
  <w:style w:type="paragraph" w:styleId="Listenumros2">
    <w:name w:val="List Number 2"/>
    <w:basedOn w:val="Normal"/>
    <w:uiPriority w:val="1"/>
    <w:unhideWhenUsed/>
    <w:qFormat/>
    <w:pPr>
      <w:contextualSpacing/>
    </w:pPr>
  </w:style>
  <w:style w:type="paragraph" w:styleId="Listenumros3">
    <w:name w:val="List Number 3"/>
    <w:basedOn w:val="Normal"/>
    <w:uiPriority w:val="18"/>
    <w:unhideWhenUsed/>
    <w:qFormat/>
    <w:pPr>
      <w:contextualSpacing/>
    </w:pPr>
  </w:style>
  <w:style w:type="paragraph" w:styleId="Listenumros4">
    <w:name w:val="List Number 4"/>
    <w:basedOn w:val="Normal"/>
    <w:uiPriority w:val="18"/>
    <w:semiHidden/>
    <w:unhideWhenUsed/>
    <w:qFormat/>
    <w:pPr>
      <w:contextualSpacing/>
    </w:pPr>
  </w:style>
  <w:style w:type="paragraph" w:styleId="Listenumros5">
    <w:name w:val="List Number 5"/>
    <w:basedOn w:val="Normal"/>
    <w:uiPriority w:val="18"/>
    <w:semiHidden/>
    <w:unhideWhenUsed/>
    <w:qFormat/>
    <w:p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s="Consolas"/>
    </w:rPr>
  </w:style>
  <w:style w:type="paragraph" w:styleId="En-ttedemessage">
    <w:name w:val="Message Header"/>
    <w:basedOn w:val="Normal"/>
    <w:uiPriority w:val="99"/>
    <w:semiHidden/>
    <w:unhideWhenUsed/>
    <w:qFormat/>
    <w:pPr>
      <w:pBdr>
        <w:top w:val="single" w:sz="6" w:space="1" w:color="00000A"/>
        <w:left w:val="single" w:sz="6" w:space="1" w:color="00000A"/>
        <w:bottom w:val="single" w:sz="6" w:space="1" w:color="00000A"/>
        <w:right w:val="single" w:sz="6" w:space="1" w:color="00000A"/>
      </w:pBdr>
      <w:shd w:val="pct20" w:color="auto" w:fill="auto"/>
      <w:spacing w:after="0" w:line="240" w:lineRule="auto"/>
      <w:ind w:left="1080" w:hanging="1080"/>
    </w:pPr>
    <w:rPr>
      <w:rFonts w:asciiTheme="majorHAnsi" w:eastAsiaTheme="majorEastAsia" w:hAnsiTheme="majorHAnsi" w:cstheme="majorBidi"/>
      <w:sz w:val="24"/>
    </w:rPr>
  </w:style>
  <w:style w:type="paragraph" w:styleId="NormalWeb">
    <w:name w:val="Normal (Web)"/>
    <w:basedOn w:val="Normal"/>
    <w:uiPriority w:val="99"/>
    <w:unhideWhenUsed/>
    <w:qFormat/>
    <w:rPr>
      <w:rFonts w:ascii="Times New Roman" w:hAnsi="Times New Roman" w:cs="Times New Roman"/>
      <w:sz w:val="24"/>
    </w:rPr>
  </w:style>
  <w:style w:type="paragraph" w:styleId="Retraitnormal">
    <w:name w:val="Normal Indent"/>
    <w:basedOn w:val="Normal"/>
    <w:uiPriority w:val="99"/>
    <w:semiHidden/>
    <w:unhideWhenUsed/>
    <w:qFormat/>
    <w:pPr>
      <w:ind w:left="720"/>
    </w:pPr>
  </w:style>
  <w:style w:type="paragraph" w:styleId="Titredenote">
    <w:name w:val="Note Heading"/>
    <w:basedOn w:val="Normal"/>
    <w:next w:val="Normal"/>
    <w:link w:val="TitredenoteCar"/>
    <w:uiPriority w:val="99"/>
    <w:semiHidden/>
    <w:unhideWhenUsed/>
    <w:qFormat/>
    <w:pPr>
      <w:spacing w:after="0" w:line="240" w:lineRule="auto"/>
    </w:pPr>
  </w:style>
  <w:style w:type="paragraph" w:styleId="Textebrut">
    <w:name w:val="Plain Text"/>
    <w:basedOn w:val="Normal"/>
    <w:link w:val="TextebrutCar"/>
    <w:uiPriority w:val="99"/>
    <w:semiHidden/>
    <w:unhideWhenUsed/>
    <w:qFormat/>
    <w:pPr>
      <w:spacing w:after="0" w:line="240" w:lineRule="auto"/>
    </w:pPr>
    <w:rPr>
      <w:rFonts w:ascii="Consolas" w:hAnsi="Consolas" w:cs="Consolas"/>
      <w:sz w:val="21"/>
    </w:rPr>
  </w:style>
  <w:style w:type="paragraph" w:styleId="Salutations">
    <w:name w:val="Salutation"/>
    <w:basedOn w:val="Normal"/>
    <w:next w:val="Normal"/>
    <w:link w:val="SalutationsCar"/>
    <w:uiPriority w:val="99"/>
    <w:semiHidden/>
    <w:unhideWhenUsed/>
  </w:style>
  <w:style w:type="paragraph" w:styleId="Signature">
    <w:name w:val="Signature"/>
    <w:basedOn w:val="Normal"/>
    <w:link w:val="SignatureCar"/>
    <w:uiPriority w:val="20"/>
    <w:unhideWhenUsed/>
    <w:qFormat/>
    <w:pPr>
      <w:spacing w:before="720" w:after="0" w:line="312" w:lineRule="auto"/>
      <w:contextualSpacing/>
    </w:pPr>
  </w:style>
  <w:style w:type="paragraph" w:styleId="Sous-titre">
    <w:name w:val="Subtitle"/>
    <w:basedOn w:val="Normal"/>
    <w:next w:val="Normal"/>
    <w:uiPriority w:val="19"/>
    <w:unhideWhenUsed/>
    <w:qFormat/>
    <w:pPr>
      <w:ind w:left="432" w:right="1080"/>
    </w:pPr>
    <w:rPr>
      <w:rFonts w:asciiTheme="majorHAnsi" w:eastAsiaTheme="majorEastAsia" w:hAnsiTheme="majorHAnsi" w:cstheme="majorBidi"/>
      <w:caps/>
      <w:color w:val="7E97AD" w:themeColor="accent1"/>
      <w:sz w:val="56"/>
    </w:rPr>
  </w:style>
  <w:style w:type="paragraph" w:styleId="Tabledesrfrencesjuridiques">
    <w:name w:val="table of authorities"/>
    <w:basedOn w:val="Normal"/>
    <w:next w:val="Normal"/>
    <w:uiPriority w:val="99"/>
    <w:semiHidden/>
    <w:unhideWhenUsed/>
    <w:qFormat/>
    <w:pPr>
      <w:spacing w:after="0"/>
      <w:ind w:left="220" w:hanging="220"/>
    </w:pPr>
  </w:style>
  <w:style w:type="paragraph" w:styleId="Tabledesillustrations">
    <w:name w:val="table of figures"/>
    <w:basedOn w:val="Normal"/>
    <w:next w:val="Normal"/>
    <w:uiPriority w:val="99"/>
    <w:semiHidden/>
    <w:unhideWhenUsed/>
    <w:qFormat/>
    <w:pPr>
      <w:spacing w:after="0"/>
    </w:pPr>
  </w:style>
  <w:style w:type="paragraph" w:styleId="TitreTR">
    <w:name w:val="toa heading"/>
    <w:basedOn w:val="Normal"/>
    <w:next w:val="Normal"/>
    <w:uiPriority w:val="99"/>
    <w:semiHidden/>
    <w:unhideWhenUsed/>
    <w:qFormat/>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color w:val="7F7F7F" w:themeColor="text1" w:themeTint="80"/>
      <w:sz w:val="22"/>
    </w:r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semiHidden/>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style>
  <w:style w:type="paragraph" w:customStyle="1" w:styleId="Contenudetableau">
    <w:name w:val="Contenu de tableau"/>
    <w:basedOn w:val="Normal"/>
    <w:qFormat/>
  </w:style>
  <w:style w:type="paragraph" w:customStyle="1" w:styleId="Titredetableau">
    <w:name w:val="Titre de tableau"/>
    <w:basedOn w:val="Normal"/>
    <w:uiPriority w:val="10"/>
    <w:qFormat/>
    <w:pPr>
      <w:keepNext/>
      <w:pBdr>
        <w:top w:val="single" w:sz="4" w:space="1" w:color="7E97AD"/>
        <w:left w:val="single" w:sz="4" w:space="6" w:color="7E97AD"/>
        <w:bottom w:val="single" w:sz="4" w:space="2" w:color="7E97AD"/>
        <w:right w:val="single" w:sz="4" w:space="6" w:color="7E97AD"/>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sz w:val="28"/>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pPr>
      <w:pBdr>
        <w:top w:val="single" w:sz="2" w:space="6" w:color="7E97AD"/>
        <w:left w:val="single" w:sz="2" w:space="20" w:color="7E97AD"/>
        <w:bottom w:val="single" w:sz="2" w:space="6" w:color="7E97AD"/>
        <w:right w:val="single" w:sz="2" w:space="20" w:color="7E97AD"/>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paragraph" w:customStyle="1" w:styleId="Contenudecadre">
    <w:name w:val="Contenu de cadre"/>
    <w:basedOn w:val="Normal"/>
    <w:qFormat/>
  </w:style>
  <w:style w:type="numbering" w:customStyle="1" w:styleId="Rapportannuel">
    <w:name w:val="Rapport annuel"/>
    <w:uiPriority w:val="99"/>
    <w:qFormat/>
  </w:style>
  <w:style w:type="table" w:styleId="Grilledutableau">
    <w:name w:val="Table Grid"/>
    <w:basedOn w:val="Tableau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couleur">
    <w:name w:val="Colorful Grid"/>
    <w:basedOn w:val="TableauNormal"/>
    <w:uiPriority w:val="7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7E97AD" w:themeColor="accent1"/>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CC8E60" w:themeColor="accent2"/>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7A6A60" w:themeColor="accent3"/>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B4936D" w:themeColor="accent4"/>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67787B" w:themeColor="accent5"/>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9D936F" w:themeColor="accent6"/>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table" w:styleId="Grilleclaire">
    <w:name w:val="Light Grid"/>
    <w:basedOn w:val="TableauNormal"/>
    <w:uiPriority w:val="6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table" w:styleId="Grillemoyenne1">
    <w:name w:val="Medium Grid 1"/>
    <w:basedOn w:val="TableauNormal"/>
    <w:uiPriority w:val="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7E97AD" w:themeColor="accent1"/>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CC8E60" w:themeColor="accent2"/>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7A6A60" w:themeColor="accent3"/>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B4936D" w:themeColor="accent4"/>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67787B" w:themeColor="accent5"/>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9D936F" w:themeColor="accent6"/>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aufinancier">
    <w:name w:val="Tableau financier"/>
    <w:basedOn w:val="TableauNormal"/>
    <w:uiPriority w:val="99"/>
    <w:pPr>
      <w:ind w:right="144"/>
      <w:jc w:val="right"/>
    </w:pPr>
    <w:tblPr>
      <w:tblBorders>
        <w:insideH w:val="single" w:sz="4" w:space="0" w:color="FFFFFF" w:themeColor="background1"/>
      </w:tblBorders>
      <w:tblCellMar>
        <w:left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gi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emf"/><Relationship Id="rId10" Type="http://schemas.openxmlformats.org/officeDocument/2006/relationships/webSettings" Target="webSettings.xml"/><Relationship Id="rId19" Type="http://schemas.openxmlformats.org/officeDocument/2006/relationships/image" Target="media/image7.gi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1.xm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2017-01-16T00:00:00</PublishDate>
  <Abstract>Cahier des charges de la mise en place d’un client léger pour l’association NEIGE et SOLEIL.</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6d93d202-47fc-4405-873a-cab67cc5f1b2">english</DirectSourceMarket>
    <LocComments xmlns="6d93d202-47fc-4405-873a-cab67cc5f1b2" xsi:nil="true"/>
    <MarketSpecific xmlns="6d93d202-47fc-4405-873a-cab67cc5f1b2">false</MarketSpecific>
    <ApprovalStatus xmlns="6d93d202-47fc-4405-873a-cab67cc5f1b2">InProgress</ApprovalStatus>
    <ThumbnailAssetId xmlns="6d93d202-47fc-4405-873a-cab67cc5f1b2" xsi:nil="true"/>
    <PrimaryImageGen xmlns="6d93d202-47fc-4405-873a-cab67cc5f1b2">true</PrimaryImageGen>
    <LegacyData xmlns="6d93d202-47fc-4405-873a-cab67cc5f1b2" xsi:nil="true"/>
    <TPFriendlyName xmlns="6d93d202-47fc-4405-873a-cab67cc5f1b2" xsi:nil="true"/>
    <BlockPublish xmlns="6d93d202-47fc-4405-873a-cab67cc5f1b2">false</BlockPublish>
    <NumericId xmlns="6d93d202-47fc-4405-873a-cab67cc5f1b2" xsi:nil="true"/>
    <LocRecommendedHandoff xmlns="6d93d202-47fc-4405-873a-cab67cc5f1b2" xsi:nil="true"/>
    <BusinessGroup xmlns="6d93d202-47fc-4405-873a-cab67cc5f1b2" xsi:nil="true"/>
    <SourceTitle xmlns="6d93d202-47fc-4405-873a-cab67cc5f1b2" xsi:nil="true"/>
    <OpenTemplate xmlns="6d93d202-47fc-4405-873a-cab67cc5f1b2">true</OpenTemplate>
    <APEditor xmlns="6d93d202-47fc-4405-873a-cab67cc5f1b2">
      <UserInfo>
        <DisplayName/>
        <AccountId xsi:nil="true"/>
        <AccountType/>
      </UserInfo>
    </APEditor>
    <UALocComments xmlns="6d93d202-47fc-4405-873a-cab67cc5f1b2" xsi:nil="true"/>
    <PublishStatusLookup xmlns="6d93d202-47fc-4405-873a-cab67cc5f1b2">
      <Value>476696</Value>
    </PublishStatusLookup>
    <FeatureTagsTaxHTField0 xmlns="6d93d202-47fc-4405-873a-cab67cc5f1b2">
      <Terms xmlns="http://schemas.microsoft.com/office/infopath/2007/PartnerControls"/>
    </FeatureTagsTaxHTField0>
    <IntlLangReviewDate xmlns="6d93d202-47fc-4405-873a-cab67cc5f1b2" xsi:nil="true"/>
    <ParentAssetId xmlns="6d93d202-47fc-4405-873a-cab67cc5f1b2" xsi:nil="true"/>
    <Providers xmlns="6d93d202-47fc-4405-873a-cab67cc5f1b2" xsi:nil="true"/>
    <MachineTranslated xmlns="6d93d202-47fc-4405-873a-cab67cc5f1b2">false</MachineTranslated>
    <OriginalSourceMarket xmlns="6d93d202-47fc-4405-873a-cab67cc5f1b2">english</OriginalSourceMarket>
    <TPInstallLocation xmlns="6d93d202-47fc-4405-873a-cab67cc5f1b2" xsi:nil="true"/>
    <APDescription xmlns="6d93d202-47fc-4405-873a-cab67cc5f1b2" xsi:nil="true"/>
    <ContentItem xmlns="6d93d202-47fc-4405-873a-cab67cc5f1b2" xsi:nil="true"/>
    <ClipArtFilename xmlns="6d93d202-47fc-4405-873a-cab67cc5f1b2" xsi:nil="true"/>
    <PublishTargets xmlns="6d93d202-47fc-4405-873a-cab67cc5f1b2">OfficeOnlineVNext</PublishTargets>
    <TimesCloned xmlns="6d93d202-47fc-4405-873a-cab67cc5f1b2" xsi:nil="true"/>
    <AssetStart xmlns="6d93d202-47fc-4405-873a-cab67cc5f1b2">2012-05-14T22:15:00+00:00</AssetStart>
    <AcquiredFrom xmlns="6d93d202-47fc-4405-873a-cab67cc5f1b2">Internal MS</AcquiredFrom>
    <FriendlyTitle xmlns="6d93d202-47fc-4405-873a-cab67cc5f1b2" xsi:nil="true"/>
    <Provider xmlns="6d93d202-47fc-4405-873a-cab67cc5f1b2" xsi:nil="true"/>
    <LastHandOff xmlns="6d93d202-47fc-4405-873a-cab67cc5f1b2" xsi:nil="true"/>
    <TPClientViewer xmlns="6d93d202-47fc-4405-873a-cab67cc5f1b2" xsi:nil="true"/>
    <UACurrentWords xmlns="6d93d202-47fc-4405-873a-cab67cc5f1b2" xsi:nil="true"/>
    <ArtSampleDocs xmlns="6d93d202-47fc-4405-873a-cab67cc5f1b2" xsi:nil="true"/>
    <UALocRecommendation xmlns="6d93d202-47fc-4405-873a-cab67cc5f1b2">Localize</UALocRecommendation>
    <Manag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Complete</TemplateStatus>
    <Downloads xmlns="6d93d202-47fc-4405-873a-cab67cc5f1b2">0</Downloads>
    <VoteCount xmlns="6d93d202-47fc-4405-873a-cab67cc5f1b2" xsi:nil="true"/>
    <OOCacheId xmlns="6d93d202-47fc-4405-873a-cab67cc5f1b2" xsi:nil="true"/>
    <InternalTagsTaxHTField0 xmlns="6d93d202-47fc-4405-873a-cab67cc5f1b2">
      <Terms xmlns="http://schemas.microsoft.com/office/infopath/2007/PartnerControls"/>
    </InternalTagsTaxHTField0>
    <AssetExpire xmlns="6d93d202-47fc-4405-873a-cab67cc5f1b2">2029-01-01T08:00:00+00:00</AssetExpire>
    <CSXSubmissionMarket xmlns="6d93d202-47fc-4405-873a-cab67cc5f1b2" xsi:nil="true"/>
    <DSATActionTaken xmlns="6d93d202-47fc-4405-873a-cab67cc5f1b2" xsi:nil="true"/>
    <TPExecutable xmlns="6d93d202-47fc-4405-873a-cab67cc5f1b2" xsi:nil="true"/>
    <EditorialTags xmlns="6d93d202-47fc-4405-873a-cab67cc5f1b2" xsi:nil="true"/>
    <SubmitterId xmlns="6d93d202-47fc-4405-873a-cab67cc5f1b2" xsi:nil="true"/>
    <AssetType xmlns="6d93d202-47fc-4405-873a-cab67cc5f1b2">TP</AssetType>
    <CSXSubmissionDate xmlns="6d93d202-47fc-4405-873a-cab67cc5f1b2" xsi:nil="true"/>
    <CSXUpdate xmlns="6d93d202-47fc-4405-873a-cab67cc5f1b2">false</CSXUpdate>
    <ApprovalLog xmlns="6d93d202-47fc-4405-873a-cab67cc5f1b2" xsi:nil="true"/>
    <BugNumber xmlns="6d93d202-47fc-4405-873a-cab67cc5f1b2" xsi:nil="true"/>
    <Milestone xmlns="6d93d202-47fc-4405-873a-cab67cc5f1b2" xsi:nil="true"/>
    <OriginAsset xmlns="6d93d202-47fc-4405-873a-cab67cc5f1b2" xsi:nil="true"/>
    <TPComponent xmlns="6d93d202-47fc-4405-873a-cab67cc5f1b2" xsi:nil="true"/>
    <RecommendationsModifier xmlns="6d93d202-47fc-4405-873a-cab67cc5f1b2" xsi:nil="true"/>
    <Component xmlns="64acb2c5-0a2b-4bda-bd34-58e36cbb80d2" xsi:nil="true"/>
    <Description0 xmlns="64acb2c5-0a2b-4bda-bd34-58e36cbb80d2" xsi:nil="true"/>
    <AssetId xmlns="6d93d202-47fc-4405-873a-cab67cc5f1b2">TP102896592</AssetId>
    <TPApplication xmlns="6d93d202-47fc-4405-873a-cab67cc5f1b2" xsi:nil="true"/>
    <TPLaunchHelpLink xmlns="6d93d202-47fc-4405-873a-cab67cc5f1b2" xsi:nil="true"/>
    <PolicheckWords xmlns="6d93d202-47fc-4405-873a-cab67cc5f1b2" xsi:nil="true"/>
    <IntlLocPriority xmlns="6d93d202-47fc-4405-873a-cab67cc5f1b2" xsi:nil="true"/>
    <CrawlForDependencies xmlns="6d93d202-47fc-4405-873a-cab67cc5f1b2">false</CrawlForDependencies>
    <IntlLangReviewer xmlns="6d93d202-47fc-4405-873a-cab67cc5f1b2" xsi:nil="true"/>
    <HandoffToMSDN xmlns="6d93d202-47fc-4405-873a-cab67cc5f1b2" xsi:nil="true"/>
    <PlannedPubDate xmlns="6d93d202-47fc-4405-873a-cab67cc5f1b2" xsi:nil="true"/>
    <TrustLevel xmlns="6d93d202-47fc-4405-873a-cab67cc5f1b2">1 Microsoft Managed Content</TrustLevel>
    <LocLastLocAttemptVersionLookup xmlns="6d93d202-47fc-4405-873a-cab67cc5f1b2">835759</LocLastLocAttemptVersionLookup>
    <TemplateTemplateType xmlns="6d93d202-47fc-4405-873a-cab67cc5f1b2">Word Document Template</TemplateTemplateType>
    <IsSearchable xmlns="6d93d202-47fc-4405-873a-cab67cc5f1b2">true</IsSearchable>
    <TPNamespace xmlns="6d93d202-47fc-4405-873a-cab67cc5f1b2" xsi:nil="true"/>
    <CampaignTagsTaxHTField0 xmlns="6d93d202-47fc-4405-873a-cab67cc5f1b2">
      <Terms xmlns="http://schemas.microsoft.com/office/infopath/2007/PartnerControls"/>
    </CampaignTagsTaxHTField0>
    <TaxCatchAll xmlns="6d93d202-47fc-4405-873a-cab67cc5f1b2"/>
    <Markets xmlns="6d93d202-47fc-4405-873a-cab67cc5f1b2"/>
    <IntlLangReview xmlns="6d93d202-47fc-4405-873a-cab67cc5f1b2">false</IntlLangReview>
    <UAProjectedTotalWords xmlns="6d93d202-47fc-4405-873a-cab67cc5f1b2" xsi:nil="true"/>
    <OutputCachingOn xmlns="6d93d202-47fc-4405-873a-cab67cc5f1b2">false</OutputCachingOn>
    <AverageRating xmlns="6d93d202-47fc-4405-873a-cab67cc5f1b2" xsi:nil="true"/>
    <LocMarketGroupTiers2 xmlns="6d93d202-47fc-4405-873a-cab67cc5f1b2" xsi:nil="true"/>
    <TPAppVersion xmlns="6d93d202-47fc-4405-873a-cab67cc5f1b2" xsi:nil="true"/>
    <TPCommandLine xmlns="6d93d202-47fc-4405-873a-cab67cc5f1b2" xsi:nil="true"/>
    <APAuthor xmlns="6d93d202-47fc-4405-873a-cab67cc5f1b2">
      <UserInfo>
        <DisplayName>REDMOND\v-sa</DisplayName>
        <AccountId>2467</AccountId>
        <AccountType/>
      </UserInfo>
    </APAuthor>
    <LocManualTestRequired xmlns="6d93d202-47fc-4405-873a-cab67cc5f1b2">false</LocManualTestRequired>
    <EditorialStatus xmlns="6d93d202-47fc-4405-873a-cab67cc5f1b2">Complete</EditorialStatus>
    <TPLaunchHelpLinkType xmlns="6d93d202-47fc-4405-873a-cab67cc5f1b2">Template</TPLaunchHelpLinkType>
    <OriginalRelease xmlns="6d93d202-47fc-4405-873a-cab67cc5f1b2">15</OriginalRelease>
    <LastModifiedDateTime xmlns="6d93d202-47fc-4405-873a-cab67cc5f1b2" xsi:nil="true"/>
    <ScenarioTagsTaxHTField0 xmlns="6d93d202-47fc-4405-873a-cab67cc5f1b2">
      <Terms xmlns="http://schemas.microsoft.com/office/infopath/2007/PartnerControls"/>
    </ScenarioTagsTaxHTField0>
    <LocalizationTagsTaxHTField0 xmlns="6d93d202-47fc-4405-873a-cab67cc5f1b2">
      <Terms xmlns="http://schemas.microsoft.com/office/infopath/2007/PartnerControls"/>
    </LocalizationTagsTaxHTField0>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5.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51AE7D-77B5-46BB-9115-F8ADDE52E9BE}">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4.xml><?xml version="1.0" encoding="utf-8"?>
<ds:datastoreItem xmlns:ds="http://schemas.openxmlformats.org/officeDocument/2006/customXml" ds:itemID="{F679E4D8-73D9-412D-B716-777944E71373}">
  <ds:schemaRefs>
    <ds:schemaRef ds:uri="http://schemas.microsoft.com/pics"/>
  </ds:schemaRefs>
</ds:datastoreItem>
</file>

<file path=customXml/itemProps5.xml><?xml version="1.0" encoding="utf-8"?>
<ds:datastoreItem xmlns:ds="http://schemas.openxmlformats.org/officeDocument/2006/customXml" ds:itemID="{4C0D57FA-1249-4F13-B673-1CB63633E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ACD7D76-82AA-4C1A-A311-166C77D04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12</Pages>
  <Words>1654</Words>
  <Characters>9097</Characters>
  <Application>Microsoft Office Word</Application>
  <DocSecurity>0</DocSecurity>
  <Lines>75</Lines>
  <Paragraphs>21</Paragraphs>
  <ScaleCrop>false</ScaleCrop>
  <Company/>
  <LinksUpToDate>false</LinksUpToDate>
  <CharactersWithSpaces>10730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Neige &amp; soleil
gestion des locations</dc:title>
  <dc:subject/>
  <dc:creator>Francis Motsch</dc:creator>
  <dc:description/>
  <cp:lastModifiedBy>Administrateur</cp:lastModifiedBy>
  <cp:revision>70</cp:revision>
  <cp:lastPrinted>2011-08-05T20:35:00Z</cp:lastPrinted>
  <dcterms:created xsi:type="dcterms:W3CDTF">2017-01-16T09:57:00Z</dcterms:created>
  <dcterms:modified xsi:type="dcterms:W3CDTF">2018-02-08T20:17:00Z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ampaignTags">
    <vt:lpwstr/>
  </property>
  <property fmtid="{D5CDD505-2E9C-101B-9397-08002B2CF9AE}" pid="4" name="ContentTypeId">
    <vt:lpwstr>0x01010069924D1ECC420D47A2456556BC94F7370400BDF4491DEA4973499845289601F88B9F</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