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6" w:rsidRDefault="00DA7C46" w:rsidP="00DA7C46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DA7C46" w:rsidRPr="000A3D75" w:rsidRDefault="00DA7C46" w:rsidP="00DA7C46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Le but de ce TP est de manipuler des figures géométriques différentes. L’utilisateur utilisera l’application à travers des lignes de commandes. Il pourra ainsi créer, modifier et supprimer des figures. Il lui sera aussi possible de sauvegarder son travail </w:t>
      </w:r>
      <w:r w:rsidR="00CA48BC">
        <w:rPr>
          <w:bCs/>
          <w:color w:val="000000"/>
          <w:sz w:val="22"/>
        </w:rPr>
        <w:t>ou</w:t>
      </w:r>
      <w:r>
        <w:rPr>
          <w:bCs/>
          <w:color w:val="000000"/>
          <w:sz w:val="22"/>
        </w:rPr>
        <w:t xml:space="preserve"> de le charger</w:t>
      </w:r>
      <w:r w:rsidR="007001CA">
        <w:rPr>
          <w:bCs/>
          <w:color w:val="000000"/>
          <w:sz w:val="22"/>
        </w:rPr>
        <w:t>.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Définitions</w:t>
      </w:r>
    </w:p>
    <w:p w:rsidR="00DA7C46" w:rsidRPr="00FE592F" w:rsidRDefault="00DA7C46" w:rsidP="00DA7C46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Cercle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son origine et son rayon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Rectangle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 : son coin supérieur gauche et son coin inférieur droit.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Ligne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Polyligne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Figure géométrique caractérisé par n points</w:t>
      </w:r>
      <w:r w:rsidR="00461C92" w:rsidRPr="00FE592F">
        <w:rPr>
          <w:bCs/>
          <w:color w:val="000000" w:themeColor="text1"/>
          <w:sz w:val="22"/>
        </w:rPr>
        <w:t> : Chaque doublet de points peut être assimilé à une ligne.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Figure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quatre formes énoncées ci-dessus.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Sélection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</w:t>
      </w:r>
      <w:r w:rsidR="00FE592F">
        <w:rPr>
          <w:bCs/>
          <w:color w:val="000000" w:themeColor="text1"/>
          <w:sz w:val="22"/>
        </w:rPr>
        <w:t>Objet capable d’englober plusieurs figures.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Container</w:t>
      </w:r>
      <w:r w:rsidRPr="00FE592F">
        <w:rPr>
          <w:b/>
          <w:bCs/>
          <w:color w:val="000000" w:themeColor="text1"/>
          <w:sz w:val="22"/>
        </w:rPr>
        <w:t> :</w:t>
      </w:r>
      <w:r w:rsidR="00083FBD" w:rsidRPr="00FE592F">
        <w:rPr>
          <w:b/>
          <w:bCs/>
          <w:color w:val="000000" w:themeColor="text1"/>
          <w:sz w:val="22"/>
        </w:rPr>
        <w:t xml:space="preserve"> </w:t>
      </w:r>
      <w:r w:rsidR="00083FBD" w:rsidRPr="00FE592F">
        <w:rPr>
          <w:bCs/>
          <w:color w:val="000000" w:themeColor="text1"/>
          <w:sz w:val="22"/>
        </w:rPr>
        <w:t>Espace dans lequel toutes nos figures et sélection</w:t>
      </w:r>
      <w:r w:rsidR="00461C92" w:rsidRPr="00FE592F">
        <w:rPr>
          <w:bCs/>
          <w:color w:val="000000" w:themeColor="text1"/>
          <w:sz w:val="22"/>
        </w:rPr>
        <w:t>s</w:t>
      </w:r>
      <w:r w:rsidR="00083FBD" w:rsidRPr="00FE592F">
        <w:rPr>
          <w:bCs/>
          <w:color w:val="000000" w:themeColor="text1"/>
          <w:sz w:val="22"/>
        </w:rPr>
        <w:t xml:space="preserve"> sont créées.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Graphics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figures et les sélections</w:t>
      </w:r>
    </w:p>
    <w:p w:rsidR="001C2875" w:rsidRPr="00CA48BC" w:rsidRDefault="00DA7C46" w:rsidP="001C2875">
      <w:pPr>
        <w:pStyle w:val="Standard"/>
        <w:ind w:left="-510"/>
        <w:rPr>
          <w:b/>
          <w:bCs/>
          <w:color w:val="000000" w:themeColor="text1"/>
          <w:sz w:val="22"/>
        </w:rPr>
      </w:pPr>
      <w:r w:rsidRPr="00CA48BC">
        <w:rPr>
          <w:b/>
          <w:bCs/>
          <w:color w:val="000000" w:themeColor="text1"/>
          <w:sz w:val="22"/>
          <w:u w:val="single"/>
        </w:rPr>
        <w:t>Commande</w:t>
      </w:r>
      <w:r w:rsidRPr="00CA48BC">
        <w:rPr>
          <w:b/>
          <w:bCs/>
          <w:color w:val="000000" w:themeColor="text1"/>
          <w:sz w:val="22"/>
        </w:rPr>
        <w:t> :</w:t>
      </w:r>
      <w:r w:rsidR="0011343E">
        <w:rPr>
          <w:b/>
          <w:bCs/>
          <w:color w:val="000000" w:themeColor="text1"/>
          <w:sz w:val="22"/>
        </w:rPr>
        <w:t xml:space="preserve"> </w:t>
      </w:r>
      <w:r w:rsidR="0011343E" w:rsidRPr="0011343E">
        <w:rPr>
          <w:bCs/>
          <w:color w:val="000000" w:themeColor="text1"/>
          <w:sz w:val="22"/>
        </w:rPr>
        <w:t>Chaine de caractères permettant de créer un Graphics</w:t>
      </w:r>
      <w:r w:rsidR="0011343E">
        <w:rPr>
          <w:bCs/>
          <w:color w:val="000000" w:themeColor="text1"/>
          <w:sz w:val="22"/>
        </w:rPr>
        <w:t>. Elle est entrée par l’utilisateur et contient le nom du Graphics et toutes les informations nécessaires pour le positionner dans le plan.</w:t>
      </w:r>
    </w:p>
    <w:p w:rsidR="001C2875" w:rsidRPr="00CA48BC" w:rsidRDefault="001C2875" w:rsidP="00DA7C46">
      <w:pPr>
        <w:pStyle w:val="Standard"/>
        <w:ind w:left="-510"/>
        <w:rPr>
          <w:b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Choix généraux</w:t>
      </w:r>
    </w:p>
    <w:p w:rsidR="00EA7B1A" w:rsidRDefault="00EA7B1A" w:rsidP="001D574F">
      <w:pPr>
        <w:pStyle w:val="Normal1"/>
        <w:ind w:left="-510"/>
        <w:rPr>
          <w:bCs/>
          <w:color w:val="000000"/>
          <w:sz w:val="22"/>
        </w:rPr>
      </w:pPr>
    </w:p>
    <w:p w:rsidR="00EA7B1A" w:rsidRDefault="00EA7B1A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 w:rsidR="00EA7B1A" w:rsidRDefault="00EA7B1A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II\ Conception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Cs/>
          <w:color w:val="000000"/>
          <w:sz w:val="22"/>
        </w:rPr>
        <w:t>Nous avons c</w:t>
      </w:r>
      <w:r>
        <w:rPr>
          <w:bCs/>
          <w:color w:val="000000"/>
          <w:sz w:val="22"/>
        </w:rPr>
        <w:t>h</w:t>
      </w:r>
      <w:r w:rsidR="007001CA">
        <w:rPr>
          <w:bCs/>
          <w:color w:val="000000"/>
          <w:sz w:val="22"/>
        </w:rPr>
        <w:t>oisi une structure composée de …</w:t>
      </w:r>
      <w:r>
        <w:rPr>
          <w:bCs/>
          <w:color w:val="000000"/>
          <w:sz w:val="22"/>
        </w:rPr>
        <w:t xml:space="preserve"> classes</w:t>
      </w:r>
    </w:p>
    <w:p w:rsidR="007001CA" w:rsidRPr="00365155" w:rsidRDefault="007001CA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Default="00DA7C46" w:rsidP="00CA48BC">
      <w:pPr>
        <w:pStyle w:val="Normal1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La classe main:</w:t>
      </w:r>
      <w:r w:rsidR="00FE592F">
        <w:rPr>
          <w:b/>
          <w:bCs/>
          <w:color w:val="000000" w:themeColor="text1"/>
          <w:sz w:val="22"/>
          <w:u w:val="single"/>
        </w:rPr>
        <w:t xml:space="preserve"> </w:t>
      </w:r>
      <w:r w:rsidR="00FE592F">
        <w:rPr>
          <w:bCs/>
          <w:color w:val="000000" w:themeColor="text1"/>
          <w:sz w:val="22"/>
        </w:rPr>
        <w:t xml:space="preserve">Gère la saisie des commandes </w:t>
      </w:r>
      <w:r w:rsidR="00CA48BC">
        <w:rPr>
          <w:bCs/>
          <w:color w:val="000000" w:themeColor="text1"/>
          <w:sz w:val="22"/>
        </w:rPr>
        <w:t xml:space="preserve">saisies par l’utilisateur </w:t>
      </w:r>
      <w:r w:rsidR="00FE592F">
        <w:rPr>
          <w:bCs/>
          <w:color w:val="000000" w:themeColor="text1"/>
          <w:sz w:val="22"/>
        </w:rPr>
        <w:t xml:space="preserve">et fait appel aux méthodes de la classe container en fonction de </w:t>
      </w:r>
      <w:r w:rsidR="00CA48BC">
        <w:rPr>
          <w:bCs/>
          <w:color w:val="000000" w:themeColor="text1"/>
          <w:sz w:val="22"/>
        </w:rPr>
        <w:t>celles-ci.</w:t>
      </w:r>
    </w:p>
    <w:p w:rsidR="00FE592F" w:rsidRPr="00FE592F" w:rsidRDefault="00FE592F" w:rsidP="00CA48BC">
      <w:pPr>
        <w:pStyle w:val="Normal1"/>
        <w:ind w:left="-510"/>
        <w:rPr>
          <w:bCs/>
          <w:color w:val="000000" w:themeColor="text1"/>
          <w:sz w:val="22"/>
        </w:rPr>
      </w:pP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Container:</w:t>
      </w:r>
      <w:bookmarkStart w:id="0" w:name="_GoBack"/>
      <w:bookmarkEnd w:id="0"/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Graphics: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Figure: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Selection: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Circle: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Rectangle: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Polyline: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Command: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ComposedCommand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SimpleCommand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DeleteElementCommand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EA7B1A" w:rsidRPr="00FE592F" w:rsidRDefault="00EA7B1A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>
        <w:rPr>
          <w:b/>
          <w:bCs/>
          <w:color w:val="000000" w:themeColor="text1"/>
          <w:sz w:val="22"/>
          <w:u w:val="single"/>
        </w:rPr>
        <w:t>CreateElement</w:t>
      </w:r>
      <w:r w:rsidRPr="00FE592F">
        <w:rPr>
          <w:b/>
          <w:bCs/>
          <w:color w:val="000000" w:themeColor="text1"/>
          <w:sz w:val="22"/>
          <w:u w:val="single"/>
        </w:rPr>
        <w:t>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MoveCommand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LoadCommand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Tools: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lastRenderedPageBreak/>
        <w:t>Structures de données et algorithmes</w:t>
      </w:r>
    </w:p>
    <w:p w:rsidR="00CA48BC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Structure de donnée </w:t>
      </w:r>
      <w:r w:rsidR="00C66558">
        <w:rPr>
          <w:bCs/>
          <w:color w:val="000000"/>
          <w:sz w:val="22"/>
        </w:rPr>
        <w:t>:</w:t>
      </w:r>
    </w:p>
    <w:p w:rsidR="00CA48BC" w:rsidRDefault="00CA48BC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Pr="00CA48BC" w:rsidRDefault="00CA48BC" w:rsidP="00DA7C46">
      <w:pPr>
        <w:pStyle w:val="Normal1"/>
        <w:ind w:left="-510"/>
        <w:rPr>
          <w:b/>
          <w:bCs/>
          <w:color w:val="000000"/>
          <w:sz w:val="22"/>
          <w:u w:val="single"/>
        </w:rPr>
      </w:pPr>
      <w:r w:rsidRPr="00CA48BC">
        <w:rPr>
          <w:b/>
          <w:bCs/>
          <w:color w:val="000000"/>
          <w:sz w:val="22"/>
          <w:u w:val="single"/>
        </w:rPr>
        <w:t>Diagramme UML :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Spécification des tests fonctionnels</w:t>
      </w:r>
    </w:p>
    <w:p w:rsidR="00DA7C46" w:rsidRPr="00365155" w:rsidRDefault="00DA7C46" w:rsidP="00DA7C46">
      <w:pPr>
        <w:pStyle w:val="Standard"/>
        <w:ind w:left="-510"/>
        <w:rPr>
          <w:bCs/>
          <w:color w:val="000000"/>
          <w:sz w:val="22"/>
          <w:u w:val="single"/>
        </w:rPr>
      </w:pPr>
      <w:r w:rsidRPr="00365155">
        <w:rPr>
          <w:bCs/>
          <w:color w:val="000000"/>
          <w:sz w:val="22"/>
          <w:u w:val="single"/>
        </w:rPr>
        <w:t>Index des tests :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0</w:t>
      </w:r>
      <w:r w:rsidR="00DA7C46" w:rsidRPr="00365155">
        <w:rPr>
          <w:color w:val="000000"/>
          <w:sz w:val="22"/>
        </w:rPr>
        <w:t xml:space="preserve">_x=Test </w:t>
      </w:r>
      <w:r w:rsidR="00DA7C46">
        <w:rPr>
          <w:color w:val="000000"/>
          <w:sz w:val="22"/>
        </w:rPr>
        <w:t>de création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1</w:t>
      </w:r>
      <w:r w:rsidR="00DA7C46" w:rsidRPr="00365155">
        <w:rPr>
          <w:color w:val="000000"/>
          <w:sz w:val="22"/>
        </w:rPr>
        <w:t>_x</w:t>
      </w:r>
      <w:r w:rsidR="00DA7C46">
        <w:rPr>
          <w:color w:val="000000"/>
          <w:sz w:val="22"/>
        </w:rPr>
        <w:t>=Test de déplacement</w:t>
      </w:r>
    </w:p>
    <w:p w:rsidR="00DA7C46" w:rsidRPr="00CD3F04" w:rsidRDefault="00B75703" w:rsidP="00DA7C46">
      <w:pPr>
        <w:pStyle w:val="Standard"/>
        <w:ind w:left="-510"/>
        <w:rPr>
          <w:color w:val="000000"/>
          <w:sz w:val="22"/>
        </w:rPr>
      </w:pPr>
      <w:r w:rsidRPr="00CD3F04">
        <w:rPr>
          <w:color w:val="000000"/>
          <w:sz w:val="22"/>
        </w:rPr>
        <w:t>2</w:t>
      </w:r>
      <w:r w:rsidR="00DA7C46" w:rsidRPr="00CD3F04">
        <w:rPr>
          <w:color w:val="000000"/>
          <w:sz w:val="22"/>
        </w:rPr>
        <w:t>_x=Test de suppression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</w:t>
      </w:r>
      <w:r w:rsidR="00DA7C46" w:rsidRPr="00B75703">
        <w:rPr>
          <w:color w:val="000000"/>
          <w:sz w:val="22"/>
          <w:lang w:val="en-US"/>
        </w:rPr>
        <w:t>_x=Test UNDO/REDO</w:t>
      </w:r>
    </w:p>
    <w:p w:rsidR="00DA7C46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</w:t>
      </w:r>
      <w:r w:rsidR="00DA7C46" w:rsidRPr="00B75703">
        <w:rPr>
          <w:color w:val="000000"/>
          <w:sz w:val="22"/>
          <w:lang w:val="en-US"/>
        </w:rPr>
        <w:t xml:space="preserve">_x=Test </w:t>
      </w:r>
      <w:r w:rsidRPr="00B75703">
        <w:rPr>
          <w:color w:val="000000"/>
          <w:sz w:val="22"/>
          <w:lang w:val="en-US"/>
        </w:rPr>
        <w:t>L</w:t>
      </w:r>
      <w:r>
        <w:rPr>
          <w:color w:val="000000"/>
          <w:sz w:val="22"/>
          <w:lang w:val="en-US"/>
        </w:rPr>
        <w:t>OAD/SAVE</w:t>
      </w:r>
    </w:p>
    <w:p w:rsidR="00DA7C46" w:rsidRPr="00CA48BC" w:rsidRDefault="00B75703" w:rsidP="009813E0">
      <w:pPr>
        <w:pStyle w:val="Standard"/>
        <w:ind w:left="-510"/>
        <w:rPr>
          <w:color w:val="000000"/>
          <w:sz w:val="22"/>
        </w:rPr>
      </w:pPr>
      <w:r w:rsidRPr="00CA48BC">
        <w:rPr>
          <w:color w:val="000000"/>
          <w:sz w:val="22"/>
        </w:rPr>
        <w:t>5_x=</w:t>
      </w:r>
      <w:r w:rsidR="009B4B47">
        <w:rPr>
          <w:color w:val="000000"/>
          <w:sz w:val="22"/>
        </w:rPr>
        <w:t>Cas limites/ cas d’erreur</w:t>
      </w:r>
    </w:p>
    <w:p w:rsidR="009813E0" w:rsidRPr="00CA48BC" w:rsidRDefault="009813E0" w:rsidP="009813E0">
      <w:pPr>
        <w:pStyle w:val="Standard"/>
        <w:ind w:left="-510"/>
        <w:rPr>
          <w:color w:val="000000"/>
          <w:sz w:val="22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0_1 : </w:t>
      </w:r>
      <w:r w:rsidR="00DA7C46" w:rsidRPr="00604C64">
        <w:rPr>
          <w:bCs/>
          <w:color w:val="000000"/>
          <w:sz w:val="20"/>
          <w:szCs w:val="20"/>
        </w:rPr>
        <w:t>Création d’un cercle</w:t>
      </w:r>
    </w:p>
    <w:p w:rsidR="005D5E12" w:rsidRPr="00604C64" w:rsidRDefault="005D5E12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cercle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0_2 : </w:t>
      </w:r>
      <w:r w:rsidR="00DA7C46" w:rsidRPr="00604C64">
        <w:rPr>
          <w:bCs/>
          <w:color w:val="000000"/>
          <w:sz w:val="20"/>
          <w:szCs w:val="20"/>
        </w:rPr>
        <w:t>Création rectangle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rectangle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0_3 : </w:t>
      </w:r>
      <w:r w:rsidR="00DA7C46" w:rsidRPr="00604C64">
        <w:rPr>
          <w:bCs/>
          <w:color w:val="000000"/>
          <w:sz w:val="20"/>
          <w:szCs w:val="20"/>
        </w:rPr>
        <w:t>Création 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ligne à bien été créée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0_4 : </w:t>
      </w:r>
      <w:r w:rsidR="00DA7C46" w:rsidRPr="00604C64">
        <w:rPr>
          <w:bCs/>
          <w:color w:val="000000"/>
          <w:sz w:val="20"/>
          <w:szCs w:val="20"/>
        </w:rPr>
        <w:t>Création polyligne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</w:t>
      </w:r>
      <w:proofErr w:type="gramEnd"/>
      <w:r w:rsidRPr="00604C64">
        <w:rPr>
          <w:color w:val="000000"/>
          <w:sz w:val="20"/>
          <w:szCs w:val="20"/>
        </w:rPr>
        <w:t xml:space="preserve"> polyligne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0_5 : </w:t>
      </w:r>
      <w:r w:rsidR="00DA7C46" w:rsidRPr="00604C64">
        <w:rPr>
          <w:bCs/>
          <w:color w:val="000000"/>
          <w:sz w:val="20"/>
          <w:szCs w:val="20"/>
        </w:rPr>
        <w:t>Création sélection</w:t>
      </w:r>
    </w:p>
    <w:p w:rsidR="009B4B47" w:rsidRPr="00604C64" w:rsidRDefault="009B4B47" w:rsidP="009B4B47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9C1DEE" w:rsidRPr="00604C64" w:rsidRDefault="009C1DEE" w:rsidP="009C1DEE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1_1 : </w:t>
      </w:r>
      <w:r w:rsidR="00DA7C46" w:rsidRPr="00604C64">
        <w:rPr>
          <w:bCs/>
          <w:color w:val="000000"/>
          <w:sz w:val="20"/>
          <w:szCs w:val="20"/>
        </w:rPr>
        <w:t>Déplacement figure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 2: </w:t>
      </w:r>
      <w:r w:rsidR="00DA7C46" w:rsidRPr="00604C64">
        <w:rPr>
          <w:bCs/>
          <w:color w:val="000000"/>
          <w:sz w:val="20"/>
          <w:szCs w:val="20"/>
        </w:rPr>
        <w:t>Déplacement sélection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la sélection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1_3 : </w:t>
      </w:r>
      <w:r w:rsidR="00B75703" w:rsidRPr="00604C64">
        <w:rPr>
          <w:bCs/>
          <w:color w:val="000000"/>
          <w:sz w:val="20"/>
          <w:szCs w:val="20"/>
        </w:rPr>
        <w:t>Déplacement d’une figure qui se trouve dans une sélection</w:t>
      </w:r>
    </w:p>
    <w:p w:rsidR="00604C64" w:rsidRPr="000B7698" w:rsidRDefault="005D5E12" w:rsidP="000B7698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1_4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englobe une autre sélection</w:t>
      </w:r>
    </w:p>
    <w:p w:rsidR="00A658A9" w:rsidRPr="00604C64" w:rsidRDefault="00A658A9" w:rsidP="00A658A9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les deux sélections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1_5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ne contient pas entièrement une figure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 w:rsidR="00CD3F04" w:rsidRPr="00604C64" w:rsidRDefault="00827FDC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r w:rsidR="00CD3F04" w:rsidRPr="00604C64">
        <w:rPr>
          <w:b/>
          <w:color w:val="000000"/>
          <w:sz w:val="20"/>
          <w:szCs w:val="20"/>
        </w:rPr>
        <w:t xml:space="preserve"> : </w:t>
      </w:r>
      <w:r w:rsidR="00CD3F04" w:rsidRPr="00604C64">
        <w:rPr>
          <w:bCs/>
          <w:color w:val="000000"/>
          <w:sz w:val="20"/>
          <w:szCs w:val="20"/>
        </w:rPr>
        <w:t>Déplacement  d’une figure contenue dans une sélection</w:t>
      </w:r>
      <w:r w:rsidR="00604C64" w:rsidRPr="00604C64">
        <w:rPr>
          <w:bCs/>
          <w:color w:val="000000"/>
          <w:sz w:val="20"/>
          <w:szCs w:val="20"/>
        </w:rPr>
        <w:t xml:space="preserve"> qui vient à dépasser les limites de la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CD3F04" w:rsidRPr="00604C64" w:rsidRDefault="00CD3F04" w:rsidP="00A658A9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2_1 : </w:t>
      </w:r>
      <w:r w:rsidR="00DA7C46" w:rsidRPr="00604C64">
        <w:rPr>
          <w:bCs/>
          <w:color w:val="000000"/>
          <w:sz w:val="20"/>
          <w:szCs w:val="20"/>
        </w:rPr>
        <w:t>Suppression figure</w:t>
      </w:r>
    </w:p>
    <w:p w:rsidR="00A658A9" w:rsidRPr="00604C64" w:rsidRDefault="00A658A9" w:rsidP="00DA7C46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2_2 : </w:t>
      </w:r>
      <w:r w:rsidR="00DA7C46" w:rsidRPr="00604C64">
        <w:rPr>
          <w:bCs/>
          <w:color w:val="000000"/>
          <w:sz w:val="20"/>
          <w:szCs w:val="20"/>
        </w:rPr>
        <w:t>Suppression plusieurs figures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2_3 : </w:t>
      </w:r>
      <w:r w:rsidR="00DA7C46" w:rsidRPr="00604C64">
        <w:rPr>
          <w:bCs/>
          <w:color w:val="000000"/>
          <w:sz w:val="20"/>
          <w:szCs w:val="20"/>
        </w:rPr>
        <w:t>Suppression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2_4: </w:t>
      </w:r>
      <w:r w:rsidR="00B75703" w:rsidRPr="00604C64">
        <w:rPr>
          <w:bCs/>
          <w:color w:val="000000"/>
          <w:sz w:val="20"/>
          <w:szCs w:val="20"/>
        </w:rPr>
        <w:t>Suppression figure faisant partie d’une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2_5 : </w:t>
      </w:r>
      <w:r w:rsidR="00B75703" w:rsidRPr="00604C64"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CD3F04" w:rsidRPr="00604C64" w:rsidRDefault="00CD3F04" w:rsidP="00A658A9">
      <w:pPr>
        <w:pStyle w:val="Normal1"/>
        <w:ind w:left="-510"/>
        <w:rPr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3_1 : </w:t>
      </w:r>
      <w:r w:rsidR="00DA7C46" w:rsidRPr="00604C64">
        <w:rPr>
          <w:bCs/>
          <w:color w:val="000000"/>
          <w:sz w:val="20"/>
          <w:szCs w:val="20"/>
        </w:rPr>
        <w:t>UNDO création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créée précédemment ne fait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3_2 : </w:t>
      </w:r>
      <w:r w:rsidR="00DA7C46" w:rsidRPr="00604C64">
        <w:rPr>
          <w:bCs/>
          <w:color w:val="000000" w:themeColor="text1"/>
          <w:sz w:val="20"/>
          <w:szCs w:val="20"/>
        </w:rPr>
        <w:t>UNDO déplacement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lastRenderedPageBreak/>
        <w:t>On vérifie que la figure a récupéré les mêmes coordonnées qu’elle possédait avant son déplacement</w:t>
      </w:r>
    </w:p>
    <w:p w:rsidR="00DA7C46" w:rsidRPr="00604C64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3_3 : </w:t>
      </w:r>
      <w:r w:rsidR="00DA7C46" w:rsidRPr="00604C64">
        <w:rPr>
          <w:bCs/>
          <w:color w:val="000000" w:themeColor="text1"/>
          <w:sz w:val="20"/>
          <w:szCs w:val="20"/>
        </w:rPr>
        <w:t>UNDO suppression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la figure fait </w:t>
      </w:r>
      <w:proofErr w:type="spellStart"/>
      <w:r w:rsidRPr="00604C64">
        <w:rPr>
          <w:color w:val="000000"/>
          <w:sz w:val="20"/>
          <w:szCs w:val="20"/>
        </w:rPr>
        <w:t>a</w:t>
      </w:r>
      <w:proofErr w:type="spellEnd"/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604C64" w:rsidRDefault="00122FE8" w:rsidP="00122FE8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3_4 : </w:t>
      </w:r>
      <w:r w:rsidRPr="00604C64">
        <w:rPr>
          <w:bCs/>
          <w:color w:val="000000" w:themeColor="text1"/>
          <w:sz w:val="20"/>
          <w:szCs w:val="20"/>
        </w:rPr>
        <w:t>UNDO CLEAR</w:t>
      </w:r>
    </w:p>
    <w:p w:rsidR="00122FE8" w:rsidRPr="00604C64" w:rsidRDefault="00A658A9" w:rsidP="00CD3F0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toutes les figures qui ont été supprimées par le CLEAR font </w:t>
      </w:r>
      <w:r w:rsidR="00604C64" w:rsidRPr="00604C64">
        <w:rPr>
          <w:color w:val="000000"/>
          <w:sz w:val="20"/>
          <w:szCs w:val="20"/>
        </w:rPr>
        <w:t>à</w:t>
      </w:r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F676DE" w:rsidRDefault="00122FE8" w:rsidP="00122FE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F676DE">
        <w:rPr>
          <w:b/>
          <w:color w:val="000000"/>
          <w:sz w:val="20"/>
          <w:szCs w:val="20"/>
        </w:rPr>
        <w:t xml:space="preserve">Test 3_5 : </w:t>
      </w:r>
      <w:r w:rsidRPr="00F676DE">
        <w:rPr>
          <w:bCs/>
          <w:color w:val="000000" w:themeColor="text1"/>
          <w:sz w:val="20"/>
          <w:szCs w:val="20"/>
        </w:rPr>
        <w:t>UNDO LOAD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CD3F04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3_6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DA7C46" w:rsidRPr="00604C64">
        <w:rPr>
          <w:bCs/>
          <w:color w:val="000000" w:themeColor="text1"/>
          <w:sz w:val="20"/>
          <w:szCs w:val="20"/>
        </w:rPr>
        <w:t xml:space="preserve">UNDO </w:t>
      </w:r>
      <w:r w:rsidR="00604C64" w:rsidRPr="00604C64">
        <w:rPr>
          <w:bCs/>
          <w:color w:val="000000" w:themeColor="text1"/>
          <w:sz w:val="20"/>
          <w:szCs w:val="20"/>
        </w:rPr>
        <w:t xml:space="preserve">création </w:t>
      </w:r>
      <w:r w:rsidR="00CD3F04" w:rsidRPr="00604C64">
        <w:rPr>
          <w:bCs/>
          <w:color w:val="000000" w:themeColor="text1"/>
          <w:sz w:val="20"/>
          <w:szCs w:val="20"/>
        </w:rPr>
        <w:t>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B75703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3_7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B75703" w:rsidRPr="00604C64">
        <w:rPr>
          <w:bCs/>
          <w:color w:val="000000" w:themeColor="text1"/>
          <w:sz w:val="20"/>
          <w:szCs w:val="20"/>
        </w:rPr>
        <w:t>UNDO suppression figure qui faisait partie d’une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CE10B9" w:rsidRPr="00604C64" w:rsidRDefault="00604C64" w:rsidP="00CE10B9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</w:t>
      </w:r>
      <w:r w:rsidR="00C16BE6">
        <w:rPr>
          <w:b/>
          <w:color w:val="000000"/>
          <w:sz w:val="20"/>
          <w:szCs w:val="20"/>
        </w:rPr>
        <w:t>8</w:t>
      </w:r>
      <w:r w:rsidR="00CE10B9" w:rsidRPr="00604C64">
        <w:rPr>
          <w:b/>
          <w:color w:val="000000"/>
          <w:sz w:val="20"/>
          <w:szCs w:val="20"/>
        </w:rPr>
        <w:t xml:space="preserve"> : </w:t>
      </w:r>
      <w:r w:rsidR="00CE10B9" w:rsidRPr="00604C64">
        <w:rPr>
          <w:bCs/>
          <w:color w:val="000000" w:themeColor="text1"/>
          <w:sz w:val="20"/>
          <w:szCs w:val="20"/>
        </w:rPr>
        <w:t>UNDO suivi d’une commande puis d’un REDO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CE10B9" w:rsidRPr="00456436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3_9</w:t>
      </w:r>
      <w:r w:rsidR="00EA64DD" w:rsidRPr="00456436">
        <w:rPr>
          <w:b/>
          <w:bCs/>
          <w:color w:val="000000" w:themeColor="text1"/>
          <w:sz w:val="20"/>
          <w:szCs w:val="20"/>
        </w:rPr>
        <w:t>:</w:t>
      </w:r>
      <w:r w:rsidR="00456436" w:rsidRPr="00456436">
        <w:rPr>
          <w:bCs/>
          <w:color w:val="000000" w:themeColor="text1"/>
          <w:sz w:val="20"/>
          <w:szCs w:val="20"/>
        </w:rPr>
        <w:t xml:space="preserve"> 21 UNDO</w:t>
      </w:r>
    </w:p>
    <w:p w:rsidR="00604C6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 w:rsidR="00456436">
        <w:rPr>
          <w:bCs/>
          <w:color w:val="000000" w:themeColor="text1"/>
          <w:sz w:val="20"/>
          <w:szCs w:val="20"/>
        </w:rPr>
        <w:t>UNDO</w:t>
      </w:r>
    </w:p>
    <w:p w:rsidR="00B75703" w:rsidRPr="00456436" w:rsidRDefault="00B75703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</w:p>
    <w:p w:rsidR="00B75703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4_1 : </w:t>
      </w:r>
      <w:r w:rsidR="00B75703" w:rsidRPr="00604C64">
        <w:rPr>
          <w:bCs/>
          <w:color w:val="000000" w:themeColor="text1"/>
          <w:sz w:val="20"/>
          <w:szCs w:val="20"/>
        </w:rPr>
        <w:t>SAVE</w:t>
      </w:r>
    </w:p>
    <w:p w:rsidR="00604C64" w:rsidRPr="00604C64" w:rsidRDefault="00604C64" w:rsidP="00604C6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</w:t>
      </w:r>
      <w:r w:rsidR="009B4B47">
        <w:rPr>
          <w:bCs/>
          <w:color w:val="000000" w:themeColor="text1"/>
          <w:sz w:val="20"/>
          <w:szCs w:val="20"/>
        </w:rPr>
        <w:t>il contient les commandes associées aux Graphics présents dans le container</w:t>
      </w:r>
    </w:p>
    <w:p w:rsidR="00DA7C46" w:rsidRPr="00604C64" w:rsidRDefault="009813E0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4_2 : </w:t>
      </w:r>
      <w:r w:rsidR="00B75703" w:rsidRPr="00604C64">
        <w:rPr>
          <w:bCs/>
          <w:color w:val="000000" w:themeColor="text1"/>
          <w:sz w:val="20"/>
          <w:szCs w:val="20"/>
        </w:rPr>
        <w:t>LOAD</w:t>
      </w:r>
    </w:p>
    <w:p w:rsidR="00B75703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9B4B47" w:rsidRPr="00604C64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_1 :</w:t>
      </w:r>
      <w:r w:rsidR="00D31476"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_2 :</w:t>
      </w:r>
      <w:r w:rsidR="00D31476"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_3 : </w:t>
      </w:r>
      <w:r w:rsidR="00D31476"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_4 : </w:t>
      </w:r>
      <w:r w:rsidR="00D31476"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604C64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 w:rsidR="009B4B47"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604C64" w:rsidRPr="00604C64">
        <w:rPr>
          <w:b/>
          <w:bCs/>
          <w:color w:val="000000" w:themeColor="text1"/>
          <w:sz w:val="20"/>
          <w:szCs w:val="20"/>
        </w:rPr>
        <w:t>_6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="00D31476"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9B4B47" w:rsidRDefault="009B4B47" w:rsidP="009B4B47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F676DE" w:rsidRPr="00604C64" w:rsidRDefault="00F676DE" w:rsidP="00F676DE">
      <w:pPr>
        <w:pStyle w:val="Normal1"/>
        <w:ind w:left="-51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5_7</w:t>
      </w:r>
      <w:r w:rsidRPr="00604C64">
        <w:rPr>
          <w:b/>
          <w:color w:val="000000"/>
          <w:sz w:val="20"/>
          <w:szCs w:val="20"/>
        </w:rPr>
        <w:t xml:space="preserve">: </w:t>
      </w:r>
      <w:r w:rsidRPr="00604C64">
        <w:rPr>
          <w:bCs/>
          <w:color w:val="000000"/>
          <w:sz w:val="20"/>
          <w:szCs w:val="20"/>
        </w:rPr>
        <w:t>Création sélection vide</w:t>
      </w:r>
    </w:p>
    <w:p w:rsidR="00456436" w:rsidRPr="008D4E55" w:rsidRDefault="00F676DE" w:rsidP="008D4E55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création d’une sélection vide ne pose aucun problème</w:t>
      </w:r>
    </w:p>
    <w:sectPr w:rsidR="00456436" w:rsidRPr="008D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6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83FBD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B7698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43E"/>
    <w:rsid w:val="0011352D"/>
    <w:rsid w:val="00113594"/>
    <w:rsid w:val="0011380B"/>
    <w:rsid w:val="00122FE8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2875"/>
    <w:rsid w:val="001C3D75"/>
    <w:rsid w:val="001C6828"/>
    <w:rsid w:val="001D0316"/>
    <w:rsid w:val="001D46CE"/>
    <w:rsid w:val="001D574F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56436"/>
    <w:rsid w:val="004609C3"/>
    <w:rsid w:val="00461C9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D7BF6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5E12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64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01CA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7EC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27FDC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D4E55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7D31"/>
    <w:rsid w:val="00960416"/>
    <w:rsid w:val="00962D7F"/>
    <w:rsid w:val="00966E45"/>
    <w:rsid w:val="009707F6"/>
    <w:rsid w:val="00975D54"/>
    <w:rsid w:val="009813E0"/>
    <w:rsid w:val="00990DA3"/>
    <w:rsid w:val="009A040D"/>
    <w:rsid w:val="009A04A7"/>
    <w:rsid w:val="009A17BF"/>
    <w:rsid w:val="009A24C8"/>
    <w:rsid w:val="009A5CD5"/>
    <w:rsid w:val="009A7B73"/>
    <w:rsid w:val="009B3DBE"/>
    <w:rsid w:val="009B4B47"/>
    <w:rsid w:val="009B56C1"/>
    <w:rsid w:val="009B57C5"/>
    <w:rsid w:val="009B639F"/>
    <w:rsid w:val="009B7527"/>
    <w:rsid w:val="009C13A8"/>
    <w:rsid w:val="009C1DEE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658A9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703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6BE6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6655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A48BC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3F04"/>
    <w:rsid w:val="00CD5F9B"/>
    <w:rsid w:val="00CE10B9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1476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A7C46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96"/>
    <w:rsid w:val="00EA04D3"/>
    <w:rsid w:val="00EA0EFF"/>
    <w:rsid w:val="00EA2F92"/>
    <w:rsid w:val="00EA37B5"/>
    <w:rsid w:val="00EA3D7B"/>
    <w:rsid w:val="00EA64DD"/>
    <w:rsid w:val="00EA7B1A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5059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5034"/>
    <w:rsid w:val="00F676DE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592F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21</cp:revision>
  <dcterms:created xsi:type="dcterms:W3CDTF">2015-01-27T14:26:00Z</dcterms:created>
  <dcterms:modified xsi:type="dcterms:W3CDTF">2015-02-01T19:13:00Z</dcterms:modified>
</cp:coreProperties>
</file>