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8432B" w14:textId="44C2C6E7" w:rsidR="0076319A" w:rsidRDefault="00000000">
      <w:pPr>
        <w:pStyle w:val="Titre1"/>
        <w:rPr>
          <w:rFonts w:ascii="Aptos" w:hAnsi="Aptos"/>
        </w:rPr>
      </w:pPr>
      <w:proofErr w:type="spellStart"/>
      <w:r w:rsidRPr="001B04BB">
        <w:rPr>
          <w:rFonts w:ascii="Aptos" w:hAnsi="Aptos"/>
        </w:rPr>
        <w:t>Stratégie</w:t>
      </w:r>
      <w:proofErr w:type="spellEnd"/>
      <w:r w:rsidRPr="001B04BB">
        <w:rPr>
          <w:rFonts w:ascii="Aptos" w:hAnsi="Aptos"/>
        </w:rPr>
        <w:t xml:space="preserve"> </w:t>
      </w:r>
      <w:proofErr w:type="spellStart"/>
      <w:r w:rsidRPr="001B04BB">
        <w:rPr>
          <w:rFonts w:ascii="Aptos" w:hAnsi="Aptos"/>
        </w:rPr>
        <w:t>d’intégration</w:t>
      </w:r>
      <w:proofErr w:type="spellEnd"/>
      <w:r w:rsidRPr="001B04BB">
        <w:rPr>
          <w:rFonts w:ascii="Aptos" w:hAnsi="Aptos"/>
        </w:rPr>
        <w:t xml:space="preserve"> Machine Learning (Stripe Project)</w:t>
      </w:r>
    </w:p>
    <w:p w14:paraId="01DABB82" w14:textId="77777777" w:rsidR="001B04BB" w:rsidRPr="001B04BB" w:rsidRDefault="001B04BB" w:rsidP="001B04BB"/>
    <w:p w14:paraId="4A85877C" w14:textId="7F5575DD" w:rsidR="0076319A" w:rsidRDefault="00000000">
      <w:pPr>
        <w:pStyle w:val="Titre2"/>
        <w:rPr>
          <w:rFonts w:ascii="Aptos" w:hAnsi="Aptos"/>
        </w:rPr>
      </w:pPr>
      <w:proofErr w:type="spellStart"/>
      <w:r w:rsidRPr="001B04BB">
        <w:rPr>
          <w:rFonts w:ascii="Aptos" w:hAnsi="Aptos"/>
        </w:rPr>
        <w:t>Contexte</w:t>
      </w:r>
      <w:proofErr w:type="spellEnd"/>
      <w:r w:rsidRPr="001B04BB">
        <w:rPr>
          <w:rFonts w:ascii="Aptos" w:hAnsi="Aptos"/>
        </w:rPr>
        <w:t xml:space="preserve"> et </w:t>
      </w:r>
      <w:proofErr w:type="spellStart"/>
      <w:r w:rsidRPr="001B04BB">
        <w:rPr>
          <w:rFonts w:ascii="Aptos" w:hAnsi="Aptos"/>
        </w:rPr>
        <w:t>objectifs</w:t>
      </w:r>
      <w:proofErr w:type="spellEnd"/>
    </w:p>
    <w:p w14:paraId="2524EAFD" w14:textId="77777777" w:rsidR="001B04BB" w:rsidRPr="001B04BB" w:rsidRDefault="001B04BB" w:rsidP="001B04BB"/>
    <w:p w14:paraId="7FAB8918" w14:textId="77777777" w:rsidR="0076319A" w:rsidRPr="001B04BB" w:rsidRDefault="00000000">
      <w:pPr>
        <w:rPr>
          <w:rFonts w:ascii="Aptos" w:hAnsi="Aptos"/>
        </w:rPr>
      </w:pPr>
      <w:r w:rsidRPr="001B04BB">
        <w:rPr>
          <w:rFonts w:ascii="Aptos" w:hAnsi="Aptos"/>
        </w:rPr>
        <w:t>Stripe intègre le Machine Learning (ML) au cœur de son écosystème de données afin de renforcer la sécurité et l’efficacité de ses opérations. Le principal cas d’usage concerne la **détection de fraude en temps réel**, mais l’infrastructure permet également la personnalisation client et la prévision de revenus. L’objectif de cette stratégie est de décrire comment les modèles ML s’intègrent de manière fluide avec les environnements OLTP, OLAP et NoSQL.</w:t>
      </w:r>
    </w:p>
    <w:p w14:paraId="72B750E1" w14:textId="0C979959" w:rsidR="0076319A" w:rsidRDefault="00000000">
      <w:pPr>
        <w:pStyle w:val="Titre2"/>
        <w:rPr>
          <w:rFonts w:ascii="Aptos" w:hAnsi="Aptos"/>
        </w:rPr>
      </w:pPr>
      <w:r w:rsidRPr="001B04BB">
        <w:rPr>
          <w:rFonts w:ascii="Aptos" w:hAnsi="Aptos"/>
        </w:rPr>
        <w:t xml:space="preserve">Architecture </w:t>
      </w:r>
      <w:proofErr w:type="spellStart"/>
      <w:r w:rsidRPr="001B04BB">
        <w:rPr>
          <w:rFonts w:ascii="Aptos" w:hAnsi="Aptos"/>
        </w:rPr>
        <w:t>fonctionnelle</w:t>
      </w:r>
      <w:proofErr w:type="spellEnd"/>
      <w:r w:rsidRPr="001B04BB">
        <w:rPr>
          <w:rFonts w:ascii="Aptos" w:hAnsi="Aptos"/>
        </w:rPr>
        <w:t xml:space="preserve"> ML</w:t>
      </w:r>
    </w:p>
    <w:p w14:paraId="34E25843" w14:textId="77777777" w:rsidR="001B04BB" w:rsidRPr="001B04BB" w:rsidRDefault="001B04BB" w:rsidP="001B04BB"/>
    <w:p w14:paraId="7DA6CEFB" w14:textId="333022B2" w:rsidR="0076319A" w:rsidRDefault="00000000">
      <w:pPr>
        <w:rPr>
          <w:rFonts w:ascii="Aptos" w:hAnsi="Aptos"/>
        </w:rPr>
      </w:pPr>
      <w:r w:rsidRPr="001B04BB">
        <w:rPr>
          <w:rFonts w:ascii="Aptos" w:hAnsi="Aptos"/>
        </w:rPr>
        <w:t xml:space="preserve">Le pipeline ML repose sur une approche </w:t>
      </w:r>
      <w:proofErr w:type="gramStart"/>
      <w:r w:rsidRPr="001B04BB">
        <w:rPr>
          <w:rFonts w:ascii="Aptos" w:hAnsi="Aptos"/>
        </w:rPr>
        <w:t>duale :</w:t>
      </w:r>
      <w:proofErr w:type="gramEnd"/>
      <w:r w:rsidRPr="001B04BB">
        <w:rPr>
          <w:rFonts w:ascii="Aptos" w:hAnsi="Aptos"/>
        </w:rPr>
        <w:br/>
        <w:t xml:space="preserve">• Offline : </w:t>
      </w:r>
      <w:proofErr w:type="spellStart"/>
      <w:r w:rsidRPr="001B04BB">
        <w:rPr>
          <w:rFonts w:ascii="Aptos" w:hAnsi="Aptos"/>
        </w:rPr>
        <w:t>entraînement</w:t>
      </w:r>
      <w:proofErr w:type="spellEnd"/>
      <w:r w:rsidRPr="001B04BB">
        <w:rPr>
          <w:rFonts w:ascii="Aptos" w:hAnsi="Aptos"/>
        </w:rPr>
        <w:t xml:space="preserve"> </w:t>
      </w:r>
      <w:proofErr w:type="spellStart"/>
      <w:r w:rsidRPr="001B04BB">
        <w:rPr>
          <w:rFonts w:ascii="Aptos" w:hAnsi="Aptos"/>
        </w:rPr>
        <w:t>périodique</w:t>
      </w:r>
      <w:proofErr w:type="spellEnd"/>
      <w:r w:rsidRPr="001B04BB">
        <w:rPr>
          <w:rFonts w:ascii="Aptos" w:hAnsi="Aptos"/>
        </w:rPr>
        <w:t xml:space="preserve"> sur données historiques consolidées (OLAP).</w:t>
      </w:r>
      <w:r w:rsidRPr="001B04BB">
        <w:rPr>
          <w:rFonts w:ascii="Aptos" w:hAnsi="Aptos"/>
        </w:rPr>
        <w:br/>
        <w:t xml:space="preserve">• Online : scoring </w:t>
      </w:r>
      <w:proofErr w:type="spellStart"/>
      <w:r w:rsidRPr="001B04BB">
        <w:rPr>
          <w:rFonts w:ascii="Aptos" w:hAnsi="Aptos"/>
        </w:rPr>
        <w:t>en</w:t>
      </w:r>
      <w:proofErr w:type="spellEnd"/>
      <w:r w:rsidRPr="001B04BB">
        <w:rPr>
          <w:rFonts w:ascii="Aptos" w:hAnsi="Aptos"/>
        </w:rPr>
        <w:t xml:space="preserve"> temps réel sur transactions </w:t>
      </w:r>
      <w:proofErr w:type="spellStart"/>
      <w:r w:rsidRPr="001B04BB">
        <w:rPr>
          <w:rFonts w:ascii="Aptos" w:hAnsi="Aptos"/>
        </w:rPr>
        <w:t>entrantes</w:t>
      </w:r>
      <w:proofErr w:type="spellEnd"/>
      <w:r w:rsidRPr="001B04BB">
        <w:rPr>
          <w:rFonts w:ascii="Aptos" w:hAnsi="Aptos"/>
        </w:rPr>
        <w:t xml:space="preserve"> (OLTP + NoSQL).</w:t>
      </w:r>
    </w:p>
    <w:p w14:paraId="1E004403" w14:textId="77777777" w:rsidR="001B04BB" w:rsidRPr="001B04BB" w:rsidRDefault="001B04BB">
      <w:pPr>
        <w:rPr>
          <w:rFonts w:ascii="Aptos" w:hAnsi="Aptos"/>
        </w:rPr>
      </w:pPr>
    </w:p>
    <w:p w14:paraId="035F6E25" w14:textId="58AFD0C4" w:rsidR="0076319A" w:rsidRPr="001B04BB" w:rsidRDefault="00000000">
      <w:pPr>
        <w:rPr>
          <w:rFonts w:ascii="Aptos" w:hAnsi="Aptos"/>
        </w:rPr>
      </w:pPr>
      <w:r w:rsidRPr="001B04BB">
        <w:rPr>
          <w:rFonts w:ascii="Aptos" w:hAnsi="Aptos"/>
        </w:rPr>
        <w:t>Le schéma logique est le suivant :</w:t>
      </w:r>
      <w:r w:rsidRPr="001B04BB">
        <w:rPr>
          <w:rFonts w:ascii="Aptos" w:hAnsi="Aptos"/>
        </w:rPr>
        <w:br/>
        <w:t>1. Les transactions sont capturées dans le système OLTP.</w:t>
      </w:r>
      <w:r w:rsidRPr="001B04BB">
        <w:rPr>
          <w:rFonts w:ascii="Aptos" w:hAnsi="Aptos"/>
        </w:rPr>
        <w:br/>
        <w:t>2. Des flux de données (CDC / Kafka) alimentent MongoDB (`fraud_features`).</w:t>
      </w:r>
      <w:r w:rsidRPr="001B04BB">
        <w:rPr>
          <w:rFonts w:ascii="Aptos" w:hAnsi="Aptos"/>
        </w:rPr>
        <w:br/>
        <w:t xml:space="preserve">3. Les features sont utilisées pour entraîner un modèle de </w:t>
      </w:r>
      <w:proofErr w:type="spellStart"/>
      <w:r w:rsidRPr="001B04BB">
        <w:rPr>
          <w:rFonts w:ascii="Aptos" w:hAnsi="Aptos"/>
        </w:rPr>
        <w:t>détection</w:t>
      </w:r>
      <w:proofErr w:type="spellEnd"/>
      <w:r w:rsidRPr="001B04BB">
        <w:rPr>
          <w:rFonts w:ascii="Aptos" w:hAnsi="Aptos"/>
        </w:rPr>
        <w:t xml:space="preserve"> de </w:t>
      </w:r>
      <w:proofErr w:type="spellStart"/>
      <w:r w:rsidRPr="001B04BB">
        <w:rPr>
          <w:rFonts w:ascii="Aptos" w:hAnsi="Aptos"/>
        </w:rPr>
        <w:t>fraude</w:t>
      </w:r>
      <w:proofErr w:type="spellEnd"/>
      <w:r w:rsidRPr="001B04BB">
        <w:rPr>
          <w:rFonts w:ascii="Aptos" w:hAnsi="Aptos"/>
        </w:rPr>
        <w:t xml:space="preserve"> (</w:t>
      </w:r>
      <w:proofErr w:type="spellStart"/>
      <w:r w:rsidRPr="001B04BB">
        <w:rPr>
          <w:rFonts w:ascii="Aptos" w:hAnsi="Aptos"/>
        </w:rPr>
        <w:t>XGBoost</w:t>
      </w:r>
      <w:proofErr w:type="spellEnd"/>
      <w:r w:rsidRPr="001B04BB">
        <w:rPr>
          <w:rFonts w:ascii="Aptos" w:hAnsi="Aptos"/>
        </w:rPr>
        <w:t>).</w:t>
      </w:r>
      <w:r w:rsidRPr="001B04BB">
        <w:rPr>
          <w:rFonts w:ascii="Aptos" w:hAnsi="Aptos"/>
        </w:rPr>
        <w:br/>
        <w:t>4. Le modèle est versionné et suivi dans MLflow.</w:t>
      </w:r>
      <w:r w:rsidRPr="001B04BB">
        <w:rPr>
          <w:rFonts w:ascii="Aptos" w:hAnsi="Aptos"/>
        </w:rPr>
        <w:br/>
        <w:t>5. Une API FastAPI sert le modèle pour du scoring en temps réel.</w:t>
      </w:r>
      <w:r w:rsidRPr="001B04BB">
        <w:rPr>
          <w:rFonts w:ascii="Aptos" w:hAnsi="Aptos"/>
        </w:rPr>
        <w:br/>
        <w:t>6. Les résultats (score, décision) sont enregistrés dans MongoDB (`model_scores`) et éventuellement réinjectés dans OLTP.</w:t>
      </w:r>
    </w:p>
    <w:p w14:paraId="7F1137C3" w14:textId="6BE8E1B1" w:rsidR="0076319A" w:rsidRDefault="00000000">
      <w:pPr>
        <w:pStyle w:val="Titre2"/>
        <w:rPr>
          <w:rFonts w:ascii="Aptos" w:hAnsi="Aptos"/>
        </w:rPr>
      </w:pPr>
      <w:r w:rsidRPr="001B04BB">
        <w:rPr>
          <w:rFonts w:ascii="Aptos" w:hAnsi="Aptos"/>
        </w:rPr>
        <w:t>Sources de données</w:t>
      </w:r>
    </w:p>
    <w:p w14:paraId="5E7E03C7" w14:textId="77777777" w:rsidR="001B04BB" w:rsidRPr="001B04BB" w:rsidRDefault="001B04BB" w:rsidP="001B04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6319A" w:rsidRPr="001B04BB" w14:paraId="606B0793" w14:textId="77777777" w:rsidTr="001B04BB">
        <w:tc>
          <w:tcPr>
            <w:tcW w:w="2880" w:type="dxa"/>
            <w:shd w:val="clear" w:color="auto" w:fill="D9D9D9" w:themeFill="background1" w:themeFillShade="D9"/>
          </w:tcPr>
          <w:p w14:paraId="52952821" w14:textId="77777777" w:rsidR="0076319A" w:rsidRPr="001B04BB" w:rsidRDefault="00000000" w:rsidP="001B04BB">
            <w:pPr>
              <w:jc w:val="center"/>
              <w:rPr>
                <w:rFonts w:ascii="Aptos" w:hAnsi="Aptos"/>
                <w:b/>
                <w:bCs/>
              </w:rPr>
            </w:pPr>
            <w:r w:rsidRPr="001B04BB">
              <w:rPr>
                <w:rFonts w:ascii="Aptos" w:hAnsi="Aptos"/>
                <w:b/>
                <w:bCs/>
              </w:rPr>
              <w:t>Source</w:t>
            </w:r>
          </w:p>
        </w:tc>
        <w:tc>
          <w:tcPr>
            <w:tcW w:w="2880" w:type="dxa"/>
            <w:shd w:val="clear" w:color="auto" w:fill="D9D9D9" w:themeFill="background1" w:themeFillShade="D9"/>
          </w:tcPr>
          <w:p w14:paraId="3F31503B" w14:textId="77777777" w:rsidR="0076319A" w:rsidRPr="001B04BB" w:rsidRDefault="00000000" w:rsidP="001B04BB">
            <w:pPr>
              <w:jc w:val="center"/>
              <w:rPr>
                <w:rFonts w:ascii="Aptos" w:hAnsi="Aptos"/>
                <w:b/>
                <w:bCs/>
              </w:rPr>
            </w:pPr>
            <w:r w:rsidRPr="001B04BB">
              <w:rPr>
                <w:rFonts w:ascii="Aptos" w:hAnsi="Aptos"/>
                <w:b/>
                <w:bCs/>
              </w:rPr>
              <w:t>Système</w:t>
            </w:r>
          </w:p>
        </w:tc>
        <w:tc>
          <w:tcPr>
            <w:tcW w:w="2880" w:type="dxa"/>
            <w:shd w:val="clear" w:color="auto" w:fill="D9D9D9" w:themeFill="background1" w:themeFillShade="D9"/>
          </w:tcPr>
          <w:p w14:paraId="61DFC3E5" w14:textId="77777777" w:rsidR="0076319A" w:rsidRPr="001B04BB" w:rsidRDefault="00000000" w:rsidP="001B04BB">
            <w:pPr>
              <w:jc w:val="center"/>
              <w:rPr>
                <w:rFonts w:ascii="Aptos" w:hAnsi="Aptos"/>
                <w:b/>
                <w:bCs/>
              </w:rPr>
            </w:pPr>
            <w:r w:rsidRPr="001B04BB">
              <w:rPr>
                <w:rFonts w:ascii="Aptos" w:hAnsi="Aptos"/>
                <w:b/>
                <w:bCs/>
              </w:rPr>
              <w:t>Utilisation ML</w:t>
            </w:r>
          </w:p>
        </w:tc>
      </w:tr>
      <w:tr w:rsidR="0076319A" w:rsidRPr="001B04BB" w14:paraId="55007089" w14:textId="77777777" w:rsidTr="001B04BB">
        <w:trPr>
          <w:trHeight w:val="650"/>
        </w:trPr>
        <w:tc>
          <w:tcPr>
            <w:tcW w:w="2880" w:type="dxa"/>
          </w:tcPr>
          <w:p w14:paraId="050E7503" w14:textId="77777777" w:rsidR="0076319A" w:rsidRPr="001B04BB" w:rsidRDefault="00000000">
            <w:pPr>
              <w:rPr>
                <w:rFonts w:ascii="Aptos" w:hAnsi="Aptos"/>
              </w:rPr>
            </w:pPr>
            <w:r w:rsidRPr="001B04BB">
              <w:rPr>
                <w:rFonts w:ascii="Aptos" w:hAnsi="Aptos"/>
              </w:rPr>
              <w:t>transactions</w:t>
            </w:r>
          </w:p>
        </w:tc>
        <w:tc>
          <w:tcPr>
            <w:tcW w:w="2880" w:type="dxa"/>
          </w:tcPr>
          <w:p w14:paraId="16ABA911" w14:textId="77777777" w:rsidR="0076319A" w:rsidRPr="001B04BB" w:rsidRDefault="00000000">
            <w:pPr>
              <w:rPr>
                <w:rFonts w:ascii="Aptos" w:hAnsi="Aptos"/>
              </w:rPr>
            </w:pPr>
            <w:r w:rsidRPr="001B04BB">
              <w:rPr>
                <w:rFonts w:ascii="Aptos" w:hAnsi="Aptos"/>
              </w:rPr>
              <w:t>OLTP (PostgreSQL)</w:t>
            </w:r>
          </w:p>
        </w:tc>
        <w:tc>
          <w:tcPr>
            <w:tcW w:w="2880" w:type="dxa"/>
          </w:tcPr>
          <w:p w14:paraId="5281B4C3" w14:textId="77777777" w:rsidR="0076319A" w:rsidRPr="001B04BB" w:rsidRDefault="00000000">
            <w:pPr>
              <w:rPr>
                <w:rFonts w:ascii="Aptos" w:hAnsi="Aptos"/>
              </w:rPr>
            </w:pPr>
            <w:r w:rsidRPr="001B04BB">
              <w:rPr>
                <w:rFonts w:ascii="Aptos" w:hAnsi="Aptos"/>
              </w:rPr>
              <w:t>Historique de paiements et labels (fraude confirmée)</w:t>
            </w:r>
          </w:p>
        </w:tc>
      </w:tr>
      <w:tr w:rsidR="0076319A" w:rsidRPr="001B04BB" w14:paraId="12B0387F" w14:textId="77777777" w:rsidTr="001B04BB">
        <w:tc>
          <w:tcPr>
            <w:tcW w:w="2880" w:type="dxa"/>
          </w:tcPr>
          <w:p w14:paraId="0CEA0D7E" w14:textId="77777777" w:rsidR="0076319A" w:rsidRPr="001B04BB" w:rsidRDefault="00000000">
            <w:pPr>
              <w:rPr>
                <w:rFonts w:ascii="Aptos" w:hAnsi="Aptos"/>
              </w:rPr>
            </w:pPr>
            <w:proofErr w:type="spellStart"/>
            <w:r w:rsidRPr="001B04BB">
              <w:rPr>
                <w:rFonts w:ascii="Aptos" w:hAnsi="Aptos"/>
              </w:rPr>
              <w:t>fact_transactions</w:t>
            </w:r>
            <w:proofErr w:type="spellEnd"/>
          </w:p>
        </w:tc>
        <w:tc>
          <w:tcPr>
            <w:tcW w:w="2880" w:type="dxa"/>
          </w:tcPr>
          <w:p w14:paraId="0A144676" w14:textId="77777777" w:rsidR="0076319A" w:rsidRPr="001B04BB" w:rsidRDefault="00000000">
            <w:pPr>
              <w:rPr>
                <w:rFonts w:ascii="Aptos" w:hAnsi="Aptos"/>
              </w:rPr>
            </w:pPr>
            <w:r w:rsidRPr="001B04BB">
              <w:rPr>
                <w:rFonts w:ascii="Aptos" w:hAnsi="Aptos"/>
              </w:rPr>
              <w:t>OLAP (DW)</w:t>
            </w:r>
          </w:p>
        </w:tc>
        <w:tc>
          <w:tcPr>
            <w:tcW w:w="2880" w:type="dxa"/>
          </w:tcPr>
          <w:p w14:paraId="46DFCC5F" w14:textId="77777777" w:rsidR="0076319A" w:rsidRPr="001B04BB" w:rsidRDefault="00000000">
            <w:pPr>
              <w:rPr>
                <w:rFonts w:ascii="Aptos" w:hAnsi="Aptos"/>
              </w:rPr>
            </w:pPr>
            <w:r w:rsidRPr="001B04BB">
              <w:rPr>
                <w:rFonts w:ascii="Aptos" w:hAnsi="Aptos"/>
              </w:rPr>
              <w:t>Entraînement et validation du modèle</w:t>
            </w:r>
          </w:p>
        </w:tc>
      </w:tr>
      <w:tr w:rsidR="0076319A" w:rsidRPr="001B04BB" w14:paraId="4E349C6E" w14:textId="77777777" w:rsidTr="001B04BB">
        <w:trPr>
          <w:trHeight w:val="844"/>
        </w:trPr>
        <w:tc>
          <w:tcPr>
            <w:tcW w:w="2880" w:type="dxa"/>
          </w:tcPr>
          <w:p w14:paraId="0D742DC4" w14:textId="77777777" w:rsidR="0076319A" w:rsidRPr="001B04BB" w:rsidRDefault="00000000">
            <w:pPr>
              <w:rPr>
                <w:rFonts w:ascii="Aptos" w:hAnsi="Aptos"/>
              </w:rPr>
            </w:pPr>
            <w:proofErr w:type="spellStart"/>
            <w:r w:rsidRPr="001B04BB">
              <w:rPr>
                <w:rFonts w:ascii="Aptos" w:hAnsi="Aptos"/>
              </w:rPr>
              <w:lastRenderedPageBreak/>
              <w:t>fraud_features</w:t>
            </w:r>
            <w:proofErr w:type="spellEnd"/>
          </w:p>
        </w:tc>
        <w:tc>
          <w:tcPr>
            <w:tcW w:w="2880" w:type="dxa"/>
          </w:tcPr>
          <w:p w14:paraId="3D0C7293" w14:textId="77777777" w:rsidR="0076319A" w:rsidRPr="001B04BB" w:rsidRDefault="00000000">
            <w:pPr>
              <w:rPr>
                <w:rFonts w:ascii="Aptos" w:hAnsi="Aptos"/>
              </w:rPr>
            </w:pPr>
            <w:r w:rsidRPr="001B04BB">
              <w:rPr>
                <w:rFonts w:ascii="Aptos" w:hAnsi="Aptos"/>
              </w:rPr>
              <w:t>MongoDB</w:t>
            </w:r>
          </w:p>
        </w:tc>
        <w:tc>
          <w:tcPr>
            <w:tcW w:w="2880" w:type="dxa"/>
          </w:tcPr>
          <w:p w14:paraId="219437FD" w14:textId="77777777" w:rsidR="0076319A" w:rsidRPr="001B04BB" w:rsidRDefault="00000000">
            <w:pPr>
              <w:rPr>
                <w:rFonts w:ascii="Aptos" w:hAnsi="Aptos"/>
              </w:rPr>
            </w:pPr>
            <w:r w:rsidRPr="001B04BB">
              <w:rPr>
                <w:rFonts w:ascii="Aptos" w:hAnsi="Aptos"/>
              </w:rPr>
              <w:t>Features comportementales temps réel</w:t>
            </w:r>
          </w:p>
        </w:tc>
      </w:tr>
      <w:tr w:rsidR="0076319A" w:rsidRPr="001B04BB" w14:paraId="0E61FA9A" w14:textId="77777777" w:rsidTr="001B04BB">
        <w:tc>
          <w:tcPr>
            <w:tcW w:w="2880" w:type="dxa"/>
          </w:tcPr>
          <w:p w14:paraId="536218A7" w14:textId="77777777" w:rsidR="0076319A" w:rsidRPr="001B04BB" w:rsidRDefault="00000000">
            <w:pPr>
              <w:rPr>
                <w:rFonts w:ascii="Aptos" w:hAnsi="Aptos"/>
              </w:rPr>
            </w:pPr>
            <w:proofErr w:type="spellStart"/>
            <w:r w:rsidRPr="001B04BB">
              <w:rPr>
                <w:rFonts w:ascii="Aptos" w:hAnsi="Aptos"/>
              </w:rPr>
              <w:t>model_scores</w:t>
            </w:r>
            <w:proofErr w:type="spellEnd"/>
          </w:p>
        </w:tc>
        <w:tc>
          <w:tcPr>
            <w:tcW w:w="2880" w:type="dxa"/>
          </w:tcPr>
          <w:p w14:paraId="75589FB2" w14:textId="77777777" w:rsidR="0076319A" w:rsidRPr="001B04BB" w:rsidRDefault="00000000">
            <w:pPr>
              <w:rPr>
                <w:rFonts w:ascii="Aptos" w:hAnsi="Aptos"/>
              </w:rPr>
            </w:pPr>
            <w:r w:rsidRPr="001B04BB">
              <w:rPr>
                <w:rFonts w:ascii="Aptos" w:hAnsi="Aptos"/>
              </w:rPr>
              <w:t>MongoDB</w:t>
            </w:r>
          </w:p>
        </w:tc>
        <w:tc>
          <w:tcPr>
            <w:tcW w:w="2880" w:type="dxa"/>
          </w:tcPr>
          <w:p w14:paraId="63F3787B" w14:textId="77777777" w:rsidR="0076319A" w:rsidRPr="001B04BB" w:rsidRDefault="00000000">
            <w:pPr>
              <w:rPr>
                <w:rFonts w:ascii="Aptos" w:hAnsi="Aptos"/>
              </w:rPr>
            </w:pPr>
            <w:r w:rsidRPr="001B04BB">
              <w:rPr>
                <w:rFonts w:ascii="Aptos" w:hAnsi="Aptos"/>
              </w:rPr>
              <w:t>Résultats du scoring en production</w:t>
            </w:r>
          </w:p>
        </w:tc>
      </w:tr>
      <w:tr w:rsidR="0076319A" w:rsidRPr="001B04BB" w14:paraId="25F74A82" w14:textId="77777777" w:rsidTr="001B04BB">
        <w:tc>
          <w:tcPr>
            <w:tcW w:w="2880" w:type="dxa"/>
          </w:tcPr>
          <w:p w14:paraId="5FD79958" w14:textId="77777777" w:rsidR="0076319A" w:rsidRPr="001B04BB" w:rsidRDefault="00000000">
            <w:pPr>
              <w:rPr>
                <w:rFonts w:ascii="Aptos" w:hAnsi="Aptos"/>
              </w:rPr>
            </w:pPr>
            <w:r w:rsidRPr="001B04BB">
              <w:rPr>
                <w:rFonts w:ascii="Aptos" w:hAnsi="Aptos"/>
              </w:rPr>
              <w:t>clickstream_events / sessions</w:t>
            </w:r>
          </w:p>
        </w:tc>
        <w:tc>
          <w:tcPr>
            <w:tcW w:w="2880" w:type="dxa"/>
          </w:tcPr>
          <w:p w14:paraId="6D22B608" w14:textId="77777777" w:rsidR="0076319A" w:rsidRPr="001B04BB" w:rsidRDefault="00000000">
            <w:pPr>
              <w:rPr>
                <w:rFonts w:ascii="Aptos" w:hAnsi="Aptos"/>
              </w:rPr>
            </w:pPr>
            <w:r w:rsidRPr="001B04BB">
              <w:rPr>
                <w:rFonts w:ascii="Aptos" w:hAnsi="Aptos"/>
              </w:rPr>
              <w:t>MongoDB</w:t>
            </w:r>
          </w:p>
        </w:tc>
        <w:tc>
          <w:tcPr>
            <w:tcW w:w="2880" w:type="dxa"/>
          </w:tcPr>
          <w:p w14:paraId="67AE54C7" w14:textId="77777777" w:rsidR="0076319A" w:rsidRPr="001B04BB" w:rsidRDefault="00000000">
            <w:pPr>
              <w:rPr>
                <w:rFonts w:ascii="Aptos" w:hAnsi="Aptos"/>
              </w:rPr>
            </w:pPr>
            <w:r w:rsidRPr="001B04BB">
              <w:rPr>
                <w:rFonts w:ascii="Aptos" w:hAnsi="Aptos"/>
              </w:rPr>
              <w:t>Signaux front-end enrichissant les modèles</w:t>
            </w:r>
          </w:p>
        </w:tc>
      </w:tr>
    </w:tbl>
    <w:p w14:paraId="0AB1CCD6" w14:textId="77777777" w:rsidR="001B04BB" w:rsidRDefault="001B04BB">
      <w:pPr>
        <w:pStyle w:val="Titre2"/>
        <w:rPr>
          <w:rFonts w:ascii="Aptos" w:hAnsi="Aptos"/>
        </w:rPr>
      </w:pPr>
    </w:p>
    <w:p w14:paraId="1AF22C81" w14:textId="1D095941" w:rsidR="0076319A" w:rsidRDefault="00000000">
      <w:pPr>
        <w:pStyle w:val="Titre2"/>
        <w:rPr>
          <w:rFonts w:ascii="Aptos" w:hAnsi="Aptos"/>
        </w:rPr>
      </w:pPr>
      <w:r w:rsidRPr="001B04BB">
        <w:rPr>
          <w:rFonts w:ascii="Aptos" w:hAnsi="Aptos"/>
        </w:rPr>
        <w:t xml:space="preserve">Pipeline </w:t>
      </w:r>
      <w:proofErr w:type="spellStart"/>
      <w:r w:rsidRPr="001B04BB">
        <w:rPr>
          <w:rFonts w:ascii="Aptos" w:hAnsi="Aptos"/>
        </w:rPr>
        <w:t>d’intégration</w:t>
      </w:r>
      <w:proofErr w:type="spellEnd"/>
      <w:r w:rsidRPr="001B04BB">
        <w:rPr>
          <w:rFonts w:ascii="Aptos" w:hAnsi="Aptos"/>
        </w:rPr>
        <w:t xml:space="preserve"> (Offline + Online)</w:t>
      </w:r>
    </w:p>
    <w:p w14:paraId="3C86DE42" w14:textId="77777777" w:rsidR="001B04BB" w:rsidRPr="001B04BB" w:rsidRDefault="001B04BB" w:rsidP="001B04BB"/>
    <w:p w14:paraId="57A20B15" w14:textId="7D924A17" w:rsidR="0076319A" w:rsidRPr="001B04BB" w:rsidRDefault="00000000">
      <w:pPr>
        <w:rPr>
          <w:rFonts w:ascii="Aptos" w:hAnsi="Aptos"/>
        </w:rPr>
      </w:pPr>
      <w:r w:rsidRPr="001B04BB">
        <w:rPr>
          <w:rFonts w:ascii="Aptos" w:hAnsi="Aptos"/>
        </w:rPr>
        <w:t>• Phase Offline (Batch) :</w:t>
      </w:r>
      <w:r w:rsidRPr="001B04BB">
        <w:rPr>
          <w:rFonts w:ascii="Aptos" w:hAnsi="Aptos"/>
        </w:rPr>
        <w:br/>
        <w:t xml:space="preserve">  - Extraction des transactions et historiques depuis OLAP.</w:t>
      </w:r>
      <w:r w:rsidRPr="001B04BB">
        <w:rPr>
          <w:rFonts w:ascii="Aptos" w:hAnsi="Aptos"/>
        </w:rPr>
        <w:br/>
        <w:t xml:space="preserve">  - Nettoyage, feature engineering et split train/test.</w:t>
      </w:r>
      <w:r w:rsidRPr="001B04BB">
        <w:rPr>
          <w:rFonts w:ascii="Aptos" w:hAnsi="Aptos"/>
        </w:rPr>
        <w:br/>
        <w:t xml:space="preserve">  - Entraînement du modèle sous MLflow (tracking des hyperparamètres, métriques F1, AUC).</w:t>
      </w:r>
      <w:r w:rsidRPr="001B04BB">
        <w:rPr>
          <w:rFonts w:ascii="Aptos" w:hAnsi="Aptos"/>
        </w:rPr>
        <w:br/>
        <w:t xml:space="preserve">  - Sauvegarde du modèle validé dans un registre (MLflow Model Registry).</w:t>
      </w:r>
      <w:r w:rsidRPr="001B04BB">
        <w:rPr>
          <w:rFonts w:ascii="Aptos" w:hAnsi="Aptos"/>
        </w:rPr>
        <w:br/>
      </w:r>
      <w:r w:rsidRPr="001B04BB">
        <w:rPr>
          <w:rFonts w:ascii="Aptos" w:hAnsi="Aptos"/>
        </w:rPr>
        <w:br/>
        <w:t>• Phase Online (Temps réel) :</w:t>
      </w:r>
      <w:r w:rsidRPr="001B04BB">
        <w:rPr>
          <w:rFonts w:ascii="Aptos" w:hAnsi="Aptos"/>
        </w:rPr>
        <w:br/>
        <w:t xml:space="preserve">  - Une API FastAPI expose le modèle sous forme de service REST.</w:t>
      </w:r>
      <w:r w:rsidRPr="001B04BB">
        <w:rPr>
          <w:rFonts w:ascii="Aptos" w:hAnsi="Aptos"/>
        </w:rPr>
        <w:br/>
        <w:t xml:space="preserve">  - Chaque transaction est enrichie par des features de MongoDB.</w:t>
      </w:r>
      <w:r w:rsidRPr="001B04BB">
        <w:rPr>
          <w:rFonts w:ascii="Aptos" w:hAnsi="Aptos"/>
        </w:rPr>
        <w:br/>
        <w:t xml:space="preserve">  - Le modèle prédit un score de risque et une classe ('legit', 'review', 'fraud').</w:t>
      </w:r>
      <w:r w:rsidRPr="001B04BB">
        <w:rPr>
          <w:rFonts w:ascii="Aptos" w:hAnsi="Aptos"/>
        </w:rPr>
        <w:br/>
        <w:t xml:space="preserve">  - Le résultat est loggé dans `model_scores` pour suivi et audit.</w:t>
      </w:r>
    </w:p>
    <w:p w14:paraId="29885BAB" w14:textId="77777777" w:rsidR="001B04BB" w:rsidRDefault="001B04BB">
      <w:pPr>
        <w:pStyle w:val="Titre2"/>
        <w:rPr>
          <w:rFonts w:ascii="Aptos" w:hAnsi="Aptos"/>
        </w:rPr>
      </w:pPr>
    </w:p>
    <w:p w14:paraId="7E9003A2" w14:textId="07F0520C" w:rsidR="0076319A" w:rsidRDefault="00000000">
      <w:pPr>
        <w:pStyle w:val="Titre2"/>
        <w:rPr>
          <w:rFonts w:ascii="Aptos" w:hAnsi="Aptos"/>
        </w:rPr>
      </w:pPr>
      <w:r w:rsidRPr="001B04BB">
        <w:rPr>
          <w:rFonts w:ascii="Aptos" w:hAnsi="Aptos"/>
        </w:rPr>
        <w:t>Infrastructure technique</w:t>
      </w:r>
    </w:p>
    <w:p w14:paraId="3873F104" w14:textId="77777777" w:rsidR="001B04BB" w:rsidRPr="001B04BB" w:rsidRDefault="001B04BB" w:rsidP="001B04BB"/>
    <w:p w14:paraId="75E86A57" w14:textId="77777777" w:rsidR="0076319A" w:rsidRPr="001B04BB" w:rsidRDefault="00000000">
      <w:pPr>
        <w:rPr>
          <w:rFonts w:ascii="Aptos" w:hAnsi="Aptos"/>
        </w:rPr>
      </w:pPr>
      <w:r w:rsidRPr="001B04BB">
        <w:rPr>
          <w:rFonts w:ascii="Aptos" w:hAnsi="Aptos"/>
        </w:rPr>
        <w:t>Les principaux outils et technologies utilisés sont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547"/>
      </w:tblGrid>
      <w:tr w:rsidR="0076319A" w:rsidRPr="001B04BB" w14:paraId="65E8ACF6" w14:textId="77777777" w:rsidTr="001B04BB">
        <w:tc>
          <w:tcPr>
            <w:tcW w:w="2093" w:type="dxa"/>
            <w:shd w:val="clear" w:color="auto" w:fill="D9D9D9" w:themeFill="background1" w:themeFillShade="D9"/>
          </w:tcPr>
          <w:p w14:paraId="70447B9F" w14:textId="77777777" w:rsidR="0076319A" w:rsidRPr="001B04BB" w:rsidRDefault="00000000" w:rsidP="001B04BB">
            <w:pPr>
              <w:jc w:val="center"/>
              <w:rPr>
                <w:rFonts w:ascii="Aptos" w:hAnsi="Aptos"/>
              </w:rPr>
            </w:pPr>
            <w:proofErr w:type="spellStart"/>
            <w:r w:rsidRPr="001B04BB">
              <w:rPr>
                <w:rFonts w:ascii="Aptos" w:hAnsi="Aptos"/>
              </w:rPr>
              <w:t>Composant</w:t>
            </w:r>
            <w:proofErr w:type="spellEnd"/>
          </w:p>
        </w:tc>
        <w:tc>
          <w:tcPr>
            <w:tcW w:w="6547" w:type="dxa"/>
            <w:shd w:val="clear" w:color="auto" w:fill="D9D9D9" w:themeFill="background1" w:themeFillShade="D9"/>
          </w:tcPr>
          <w:p w14:paraId="0E4771E2" w14:textId="77777777" w:rsidR="0076319A" w:rsidRPr="001B04BB" w:rsidRDefault="00000000" w:rsidP="001B04BB">
            <w:pPr>
              <w:jc w:val="center"/>
              <w:rPr>
                <w:rFonts w:ascii="Aptos" w:hAnsi="Aptos"/>
              </w:rPr>
            </w:pPr>
            <w:r w:rsidRPr="001B04BB">
              <w:rPr>
                <w:rFonts w:ascii="Aptos" w:hAnsi="Aptos"/>
              </w:rPr>
              <w:t>Rôle</w:t>
            </w:r>
          </w:p>
        </w:tc>
      </w:tr>
      <w:tr w:rsidR="0076319A" w:rsidRPr="001B04BB" w14:paraId="2CD41B6C" w14:textId="77777777" w:rsidTr="001B04BB">
        <w:tc>
          <w:tcPr>
            <w:tcW w:w="2093" w:type="dxa"/>
          </w:tcPr>
          <w:p w14:paraId="2A404C9C" w14:textId="77777777" w:rsidR="0076319A" w:rsidRPr="001B04BB" w:rsidRDefault="00000000">
            <w:pPr>
              <w:rPr>
                <w:rFonts w:ascii="Aptos" w:hAnsi="Aptos"/>
              </w:rPr>
            </w:pPr>
            <w:r w:rsidRPr="001B04BB">
              <w:rPr>
                <w:rFonts w:ascii="Aptos" w:hAnsi="Aptos"/>
              </w:rPr>
              <w:t>Airflow</w:t>
            </w:r>
          </w:p>
        </w:tc>
        <w:tc>
          <w:tcPr>
            <w:tcW w:w="6547" w:type="dxa"/>
          </w:tcPr>
          <w:p w14:paraId="7FC7BE15" w14:textId="77777777" w:rsidR="0076319A" w:rsidRPr="001B04BB" w:rsidRDefault="00000000">
            <w:pPr>
              <w:rPr>
                <w:rFonts w:ascii="Aptos" w:hAnsi="Aptos"/>
              </w:rPr>
            </w:pPr>
            <w:r w:rsidRPr="001B04BB">
              <w:rPr>
                <w:rFonts w:ascii="Aptos" w:hAnsi="Aptos"/>
              </w:rPr>
              <w:t>Orchestration du pipeline d’entraînement et de déploiement</w:t>
            </w:r>
          </w:p>
        </w:tc>
      </w:tr>
      <w:tr w:rsidR="0076319A" w:rsidRPr="001B04BB" w14:paraId="42D6E25B" w14:textId="77777777" w:rsidTr="001B04BB">
        <w:tc>
          <w:tcPr>
            <w:tcW w:w="2093" w:type="dxa"/>
          </w:tcPr>
          <w:p w14:paraId="602CD85F" w14:textId="77777777" w:rsidR="0076319A" w:rsidRPr="001B04BB" w:rsidRDefault="00000000">
            <w:pPr>
              <w:rPr>
                <w:rFonts w:ascii="Aptos" w:hAnsi="Aptos"/>
              </w:rPr>
            </w:pPr>
            <w:r w:rsidRPr="001B04BB">
              <w:rPr>
                <w:rFonts w:ascii="Aptos" w:hAnsi="Aptos"/>
              </w:rPr>
              <w:t>MLflow</w:t>
            </w:r>
          </w:p>
        </w:tc>
        <w:tc>
          <w:tcPr>
            <w:tcW w:w="6547" w:type="dxa"/>
          </w:tcPr>
          <w:p w14:paraId="3375A20F" w14:textId="77777777" w:rsidR="0076319A" w:rsidRPr="001B04BB" w:rsidRDefault="00000000">
            <w:pPr>
              <w:rPr>
                <w:rFonts w:ascii="Aptos" w:hAnsi="Aptos"/>
              </w:rPr>
            </w:pPr>
            <w:r w:rsidRPr="001B04BB">
              <w:rPr>
                <w:rFonts w:ascii="Aptos" w:hAnsi="Aptos"/>
              </w:rPr>
              <w:t>Suivi des expériences, des modèles et des métriques</w:t>
            </w:r>
          </w:p>
        </w:tc>
      </w:tr>
      <w:tr w:rsidR="0076319A" w:rsidRPr="001B04BB" w14:paraId="2710FE39" w14:textId="77777777" w:rsidTr="001B04BB">
        <w:tc>
          <w:tcPr>
            <w:tcW w:w="2093" w:type="dxa"/>
          </w:tcPr>
          <w:p w14:paraId="48B68CC8" w14:textId="77777777" w:rsidR="0076319A" w:rsidRPr="001B04BB" w:rsidRDefault="00000000">
            <w:pPr>
              <w:rPr>
                <w:rFonts w:ascii="Aptos" w:hAnsi="Aptos"/>
              </w:rPr>
            </w:pPr>
            <w:r w:rsidRPr="001B04BB">
              <w:rPr>
                <w:rFonts w:ascii="Aptos" w:hAnsi="Aptos"/>
              </w:rPr>
              <w:t>Kafka</w:t>
            </w:r>
          </w:p>
        </w:tc>
        <w:tc>
          <w:tcPr>
            <w:tcW w:w="6547" w:type="dxa"/>
          </w:tcPr>
          <w:p w14:paraId="1E43B8B0" w14:textId="77777777" w:rsidR="0076319A" w:rsidRPr="001B04BB" w:rsidRDefault="00000000">
            <w:pPr>
              <w:rPr>
                <w:rFonts w:ascii="Aptos" w:hAnsi="Aptos"/>
              </w:rPr>
            </w:pPr>
            <w:r w:rsidRPr="001B04BB">
              <w:rPr>
                <w:rFonts w:ascii="Aptos" w:hAnsi="Aptos"/>
              </w:rPr>
              <w:t>Flux temps réel entre OLTP, NoSQL et API</w:t>
            </w:r>
          </w:p>
        </w:tc>
      </w:tr>
      <w:tr w:rsidR="0076319A" w:rsidRPr="001B04BB" w14:paraId="0D9D4791" w14:textId="77777777" w:rsidTr="001B04BB">
        <w:tc>
          <w:tcPr>
            <w:tcW w:w="2093" w:type="dxa"/>
          </w:tcPr>
          <w:p w14:paraId="51F592B8" w14:textId="77777777" w:rsidR="0076319A" w:rsidRPr="001B04BB" w:rsidRDefault="00000000">
            <w:pPr>
              <w:rPr>
                <w:rFonts w:ascii="Aptos" w:hAnsi="Aptos"/>
              </w:rPr>
            </w:pPr>
            <w:r w:rsidRPr="001B04BB">
              <w:rPr>
                <w:rFonts w:ascii="Aptos" w:hAnsi="Aptos"/>
              </w:rPr>
              <w:t>FastAPI</w:t>
            </w:r>
          </w:p>
        </w:tc>
        <w:tc>
          <w:tcPr>
            <w:tcW w:w="6547" w:type="dxa"/>
          </w:tcPr>
          <w:p w14:paraId="550A77A8" w14:textId="77777777" w:rsidR="0076319A" w:rsidRPr="001B04BB" w:rsidRDefault="00000000">
            <w:pPr>
              <w:rPr>
                <w:rFonts w:ascii="Aptos" w:hAnsi="Aptos"/>
              </w:rPr>
            </w:pPr>
            <w:r w:rsidRPr="001B04BB">
              <w:rPr>
                <w:rFonts w:ascii="Aptos" w:hAnsi="Aptos"/>
              </w:rPr>
              <w:t>Serveur REST pour le scoring en ligne</w:t>
            </w:r>
          </w:p>
        </w:tc>
      </w:tr>
      <w:tr w:rsidR="0076319A" w:rsidRPr="001B04BB" w14:paraId="2F2A8C5E" w14:textId="77777777" w:rsidTr="001B04BB">
        <w:tc>
          <w:tcPr>
            <w:tcW w:w="2093" w:type="dxa"/>
          </w:tcPr>
          <w:p w14:paraId="65CF4FDA" w14:textId="77777777" w:rsidR="0076319A" w:rsidRPr="001B04BB" w:rsidRDefault="00000000">
            <w:pPr>
              <w:rPr>
                <w:rFonts w:ascii="Aptos" w:hAnsi="Aptos"/>
              </w:rPr>
            </w:pPr>
            <w:r w:rsidRPr="001B04BB">
              <w:rPr>
                <w:rFonts w:ascii="Aptos" w:hAnsi="Aptos"/>
              </w:rPr>
              <w:lastRenderedPageBreak/>
              <w:t>MongoDB</w:t>
            </w:r>
          </w:p>
        </w:tc>
        <w:tc>
          <w:tcPr>
            <w:tcW w:w="6547" w:type="dxa"/>
          </w:tcPr>
          <w:p w14:paraId="5D3757A7" w14:textId="77777777" w:rsidR="0076319A" w:rsidRPr="001B04BB" w:rsidRDefault="00000000">
            <w:pPr>
              <w:rPr>
                <w:rFonts w:ascii="Aptos" w:hAnsi="Aptos"/>
              </w:rPr>
            </w:pPr>
            <w:r w:rsidRPr="001B04BB">
              <w:rPr>
                <w:rFonts w:ascii="Aptos" w:hAnsi="Aptos"/>
              </w:rPr>
              <w:t>Stockage des features et résultats de scoring</w:t>
            </w:r>
          </w:p>
        </w:tc>
      </w:tr>
      <w:tr w:rsidR="0076319A" w:rsidRPr="001B04BB" w14:paraId="3CB7B2C3" w14:textId="77777777" w:rsidTr="001B04BB">
        <w:tc>
          <w:tcPr>
            <w:tcW w:w="2093" w:type="dxa"/>
          </w:tcPr>
          <w:p w14:paraId="0E57BECE" w14:textId="77777777" w:rsidR="0076319A" w:rsidRPr="001B04BB" w:rsidRDefault="00000000">
            <w:pPr>
              <w:rPr>
                <w:rFonts w:ascii="Aptos" w:hAnsi="Aptos"/>
              </w:rPr>
            </w:pPr>
            <w:r w:rsidRPr="001B04BB">
              <w:rPr>
                <w:rFonts w:ascii="Aptos" w:hAnsi="Aptos"/>
              </w:rPr>
              <w:t>PostgreSQL (DW)</w:t>
            </w:r>
          </w:p>
        </w:tc>
        <w:tc>
          <w:tcPr>
            <w:tcW w:w="6547" w:type="dxa"/>
          </w:tcPr>
          <w:p w14:paraId="573F9158" w14:textId="77777777" w:rsidR="0076319A" w:rsidRPr="001B04BB" w:rsidRDefault="00000000">
            <w:pPr>
              <w:rPr>
                <w:rFonts w:ascii="Aptos" w:hAnsi="Aptos"/>
              </w:rPr>
            </w:pPr>
            <w:r w:rsidRPr="001B04BB">
              <w:rPr>
                <w:rFonts w:ascii="Aptos" w:hAnsi="Aptos"/>
              </w:rPr>
              <w:t>Données historiques et supervision analytique</w:t>
            </w:r>
          </w:p>
        </w:tc>
      </w:tr>
      <w:tr w:rsidR="0076319A" w:rsidRPr="001B04BB" w14:paraId="3B199AC5" w14:textId="77777777" w:rsidTr="001B04BB">
        <w:tc>
          <w:tcPr>
            <w:tcW w:w="2093" w:type="dxa"/>
          </w:tcPr>
          <w:p w14:paraId="6E51BBDA" w14:textId="77777777" w:rsidR="0076319A" w:rsidRPr="001B04BB" w:rsidRDefault="00000000">
            <w:pPr>
              <w:rPr>
                <w:rFonts w:ascii="Aptos" w:hAnsi="Aptos"/>
              </w:rPr>
            </w:pPr>
            <w:r w:rsidRPr="001B04BB">
              <w:rPr>
                <w:rFonts w:ascii="Aptos" w:hAnsi="Aptos"/>
              </w:rPr>
              <w:t>Docker / Hugging Face</w:t>
            </w:r>
          </w:p>
        </w:tc>
        <w:tc>
          <w:tcPr>
            <w:tcW w:w="6547" w:type="dxa"/>
          </w:tcPr>
          <w:p w14:paraId="50A0924E" w14:textId="77777777" w:rsidR="0076319A" w:rsidRPr="001B04BB" w:rsidRDefault="00000000">
            <w:pPr>
              <w:rPr>
                <w:rFonts w:ascii="Aptos" w:hAnsi="Aptos"/>
              </w:rPr>
            </w:pPr>
            <w:r w:rsidRPr="001B04BB">
              <w:rPr>
                <w:rFonts w:ascii="Aptos" w:hAnsi="Aptos"/>
              </w:rPr>
              <w:t>Conteneurisation et hébergement du modèle</w:t>
            </w:r>
          </w:p>
        </w:tc>
      </w:tr>
    </w:tbl>
    <w:p w14:paraId="297509BF" w14:textId="77777777" w:rsidR="001B04BB" w:rsidRDefault="001B04BB">
      <w:pPr>
        <w:pStyle w:val="Titre2"/>
        <w:rPr>
          <w:rFonts w:ascii="Aptos" w:hAnsi="Aptos"/>
        </w:rPr>
      </w:pPr>
    </w:p>
    <w:p w14:paraId="605348A3" w14:textId="52F2034A" w:rsidR="0076319A" w:rsidRDefault="00000000">
      <w:pPr>
        <w:pStyle w:val="Titre2"/>
        <w:rPr>
          <w:rFonts w:ascii="Aptos" w:hAnsi="Aptos"/>
        </w:rPr>
      </w:pPr>
      <w:r w:rsidRPr="001B04BB">
        <w:rPr>
          <w:rFonts w:ascii="Aptos" w:hAnsi="Aptos"/>
        </w:rPr>
        <w:t>Monitoring et retraining</w:t>
      </w:r>
    </w:p>
    <w:p w14:paraId="4ADF5D2D" w14:textId="77777777" w:rsidR="001B04BB" w:rsidRPr="001B04BB" w:rsidRDefault="001B04BB" w:rsidP="001B04BB"/>
    <w:p w14:paraId="76168395" w14:textId="77777777" w:rsidR="0076319A" w:rsidRDefault="00000000">
      <w:pPr>
        <w:rPr>
          <w:rFonts w:ascii="Aptos" w:hAnsi="Aptos"/>
        </w:rPr>
      </w:pPr>
      <w:r w:rsidRPr="001B04BB">
        <w:rPr>
          <w:rFonts w:ascii="Aptos" w:hAnsi="Aptos"/>
        </w:rPr>
        <w:t>Le suivi de performance des modèles est essentiel pour garantir la fiabilité du système de détection de fraude. Deux niveaux de surveillance sont mis en place :</w:t>
      </w:r>
      <w:r w:rsidRPr="001B04BB">
        <w:rPr>
          <w:rFonts w:ascii="Aptos" w:hAnsi="Aptos"/>
        </w:rPr>
        <w:br/>
        <w:t>• **Monitoring temps réel** : vérification du taux de prédictions 'fraud' et détection d’anomalies (drift des features).</w:t>
      </w:r>
      <w:r w:rsidRPr="001B04BB">
        <w:rPr>
          <w:rFonts w:ascii="Aptos" w:hAnsi="Aptos"/>
        </w:rPr>
        <w:br/>
        <w:t xml:space="preserve">• **Retraining planifié** : réentraînement hebdomadaire si la dérive dépasse un seuil (5% du score moyen). Les métriques sont enregistrées dans MLflow et visualisées dans un dashboard </w:t>
      </w:r>
      <w:proofErr w:type="spellStart"/>
      <w:r w:rsidRPr="001B04BB">
        <w:rPr>
          <w:rFonts w:ascii="Aptos" w:hAnsi="Aptos"/>
        </w:rPr>
        <w:t>Streamlit</w:t>
      </w:r>
      <w:proofErr w:type="spellEnd"/>
      <w:r w:rsidRPr="001B04BB">
        <w:rPr>
          <w:rFonts w:ascii="Aptos" w:hAnsi="Aptos"/>
        </w:rPr>
        <w:t xml:space="preserve"> </w:t>
      </w:r>
      <w:proofErr w:type="spellStart"/>
      <w:r w:rsidRPr="001B04BB">
        <w:rPr>
          <w:rFonts w:ascii="Aptos" w:hAnsi="Aptos"/>
        </w:rPr>
        <w:t>ou</w:t>
      </w:r>
      <w:proofErr w:type="spellEnd"/>
      <w:r w:rsidRPr="001B04BB">
        <w:rPr>
          <w:rFonts w:ascii="Aptos" w:hAnsi="Aptos"/>
        </w:rPr>
        <w:t xml:space="preserve"> Power BI.</w:t>
      </w:r>
    </w:p>
    <w:p w14:paraId="6D91C2B2" w14:textId="77777777" w:rsidR="001B04BB" w:rsidRPr="001B04BB" w:rsidRDefault="001B04BB">
      <w:pPr>
        <w:rPr>
          <w:rFonts w:ascii="Aptos" w:hAnsi="Aptos"/>
        </w:rPr>
      </w:pPr>
    </w:p>
    <w:p w14:paraId="58C2DA52" w14:textId="232C3504" w:rsidR="0076319A" w:rsidRDefault="00000000">
      <w:pPr>
        <w:pStyle w:val="Titre2"/>
        <w:rPr>
          <w:rFonts w:ascii="Aptos" w:hAnsi="Aptos"/>
        </w:rPr>
      </w:pPr>
      <w:proofErr w:type="spellStart"/>
      <w:r w:rsidRPr="001B04BB">
        <w:rPr>
          <w:rFonts w:ascii="Aptos" w:hAnsi="Aptos"/>
        </w:rPr>
        <w:t>Gouvernance</w:t>
      </w:r>
      <w:proofErr w:type="spellEnd"/>
      <w:r w:rsidRPr="001B04BB">
        <w:rPr>
          <w:rFonts w:ascii="Aptos" w:hAnsi="Aptos"/>
        </w:rPr>
        <w:t xml:space="preserve"> et </w:t>
      </w:r>
      <w:proofErr w:type="spellStart"/>
      <w:r w:rsidRPr="001B04BB">
        <w:rPr>
          <w:rFonts w:ascii="Aptos" w:hAnsi="Aptos"/>
        </w:rPr>
        <w:t>conformité</w:t>
      </w:r>
      <w:proofErr w:type="spellEnd"/>
    </w:p>
    <w:p w14:paraId="38DA1D4D" w14:textId="77777777" w:rsidR="001B04BB" w:rsidRPr="001B04BB" w:rsidRDefault="001B04BB" w:rsidP="001B04BB"/>
    <w:p w14:paraId="463E6AE8" w14:textId="49244614" w:rsidR="0076319A" w:rsidRDefault="00000000">
      <w:pPr>
        <w:rPr>
          <w:rFonts w:ascii="Aptos" w:hAnsi="Aptos"/>
        </w:rPr>
      </w:pPr>
      <w:r w:rsidRPr="001B04BB">
        <w:rPr>
          <w:rFonts w:ascii="Aptos" w:hAnsi="Aptos"/>
        </w:rPr>
        <w:t xml:space="preserve">Le modèle ML respecte les principes de conformité et </w:t>
      </w:r>
      <w:proofErr w:type="gramStart"/>
      <w:r w:rsidRPr="001B04BB">
        <w:rPr>
          <w:rFonts w:ascii="Aptos" w:hAnsi="Aptos"/>
        </w:rPr>
        <w:t>d’auditabilité :</w:t>
      </w:r>
      <w:proofErr w:type="gramEnd"/>
      <w:r w:rsidRPr="001B04BB">
        <w:rPr>
          <w:rFonts w:ascii="Aptos" w:hAnsi="Aptos"/>
        </w:rPr>
        <w:br/>
        <w:t>• Journalisation de chaque décision de modèle (score, seuil, features principales).</w:t>
      </w:r>
      <w:r w:rsidRPr="001B04BB">
        <w:rPr>
          <w:rFonts w:ascii="Aptos" w:hAnsi="Aptos"/>
        </w:rPr>
        <w:br/>
        <w:t>• Conservation des versions et des artefacts (modèles, données d’entraînement) dans MLflow.</w:t>
      </w:r>
      <w:r w:rsidRPr="001B04BB">
        <w:rPr>
          <w:rFonts w:ascii="Aptos" w:hAnsi="Aptos"/>
        </w:rPr>
        <w:br/>
        <w:t xml:space="preserve">• </w:t>
      </w:r>
      <w:proofErr w:type="spellStart"/>
      <w:r w:rsidRPr="001B04BB">
        <w:rPr>
          <w:rFonts w:ascii="Aptos" w:hAnsi="Aptos"/>
        </w:rPr>
        <w:t>Accès</w:t>
      </w:r>
      <w:proofErr w:type="spellEnd"/>
      <w:r w:rsidRPr="001B04BB">
        <w:rPr>
          <w:rFonts w:ascii="Aptos" w:hAnsi="Aptos"/>
        </w:rPr>
        <w:t xml:space="preserve"> </w:t>
      </w:r>
      <w:proofErr w:type="spellStart"/>
      <w:r w:rsidRPr="001B04BB">
        <w:rPr>
          <w:rFonts w:ascii="Aptos" w:hAnsi="Aptos"/>
        </w:rPr>
        <w:t>restreint</w:t>
      </w:r>
      <w:proofErr w:type="spellEnd"/>
      <w:r w:rsidRPr="001B04BB">
        <w:rPr>
          <w:rFonts w:ascii="Aptos" w:hAnsi="Aptos"/>
        </w:rPr>
        <w:t xml:space="preserve"> et </w:t>
      </w:r>
      <w:proofErr w:type="spellStart"/>
      <w:r w:rsidRPr="001B04BB">
        <w:rPr>
          <w:rFonts w:ascii="Aptos" w:hAnsi="Aptos"/>
        </w:rPr>
        <w:t>chiffrement</w:t>
      </w:r>
      <w:proofErr w:type="spellEnd"/>
      <w:r w:rsidRPr="001B04BB">
        <w:rPr>
          <w:rFonts w:ascii="Aptos" w:hAnsi="Aptos"/>
        </w:rPr>
        <w:t xml:space="preserve"> des données sensibles.</w:t>
      </w:r>
      <w:r w:rsidRPr="001B04BB">
        <w:rPr>
          <w:rFonts w:ascii="Aptos" w:hAnsi="Aptos"/>
        </w:rPr>
        <w:br/>
        <w:t>• Documentation du processus d’entraînement pour audit RGPD / PCI-DSS.</w:t>
      </w:r>
    </w:p>
    <w:p w14:paraId="5C24FE9C" w14:textId="77777777" w:rsidR="001B04BB" w:rsidRPr="001B04BB" w:rsidRDefault="001B04BB">
      <w:pPr>
        <w:rPr>
          <w:rFonts w:ascii="Aptos" w:hAnsi="Aptos"/>
        </w:rPr>
      </w:pPr>
    </w:p>
    <w:p w14:paraId="63982E6E" w14:textId="2583B786" w:rsidR="0076319A" w:rsidRDefault="00000000">
      <w:pPr>
        <w:pStyle w:val="Titre2"/>
        <w:rPr>
          <w:rFonts w:ascii="Aptos" w:hAnsi="Aptos"/>
        </w:rPr>
      </w:pPr>
      <w:proofErr w:type="spellStart"/>
      <w:r w:rsidRPr="001B04BB">
        <w:rPr>
          <w:rFonts w:ascii="Aptos" w:hAnsi="Aptos"/>
        </w:rPr>
        <w:t>Recommandations</w:t>
      </w:r>
      <w:proofErr w:type="spellEnd"/>
      <w:r w:rsidRPr="001B04BB">
        <w:rPr>
          <w:rFonts w:ascii="Aptos" w:hAnsi="Aptos"/>
        </w:rPr>
        <w:t xml:space="preserve"> et perspectives</w:t>
      </w:r>
    </w:p>
    <w:p w14:paraId="02A7D111" w14:textId="77777777" w:rsidR="001B04BB" w:rsidRPr="001B04BB" w:rsidRDefault="001B04BB" w:rsidP="001B04BB"/>
    <w:p w14:paraId="603A1E3B" w14:textId="77777777" w:rsidR="0076319A" w:rsidRPr="001B04BB" w:rsidRDefault="00000000">
      <w:pPr>
        <w:rPr>
          <w:rFonts w:ascii="Aptos" w:hAnsi="Aptos"/>
        </w:rPr>
      </w:pPr>
      <w:r w:rsidRPr="001B04BB">
        <w:rPr>
          <w:rFonts w:ascii="Aptos" w:hAnsi="Aptos"/>
        </w:rPr>
        <w:t>La stratégie ML proposée permet une intégration fluide entre les environnements opérationnels et analytiques. Elle favorise la détection proactive de la fraude et la personnalisation client en temps réel. Les prochaines étapes incluent :</w:t>
      </w:r>
      <w:r w:rsidRPr="001B04BB">
        <w:rPr>
          <w:rFonts w:ascii="Aptos" w:hAnsi="Aptos"/>
        </w:rPr>
        <w:br/>
        <w:t>• L’ajout d’un pipeline de validation automatisé (CI/CD ML).</w:t>
      </w:r>
      <w:r w:rsidRPr="001B04BB">
        <w:rPr>
          <w:rFonts w:ascii="Aptos" w:hAnsi="Aptos"/>
        </w:rPr>
        <w:br/>
        <w:t>• L’utilisation d’Evidently AI pour la détection automatique du drift.</w:t>
      </w:r>
      <w:r w:rsidRPr="001B04BB">
        <w:rPr>
          <w:rFonts w:ascii="Aptos" w:hAnsi="Aptos"/>
        </w:rPr>
        <w:br/>
        <w:t>• L’extension des modèles vers la segmentation et la recommandation client.</w:t>
      </w:r>
    </w:p>
    <w:sectPr w:rsidR="0076319A" w:rsidRPr="001B04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13337384">
    <w:abstractNumId w:val="8"/>
  </w:num>
  <w:num w:numId="2" w16cid:durableId="497699848">
    <w:abstractNumId w:val="6"/>
  </w:num>
  <w:num w:numId="3" w16cid:durableId="137461193">
    <w:abstractNumId w:val="5"/>
  </w:num>
  <w:num w:numId="4" w16cid:durableId="818038048">
    <w:abstractNumId w:val="4"/>
  </w:num>
  <w:num w:numId="5" w16cid:durableId="233128977">
    <w:abstractNumId w:val="7"/>
  </w:num>
  <w:num w:numId="6" w16cid:durableId="1703744009">
    <w:abstractNumId w:val="3"/>
  </w:num>
  <w:num w:numId="7" w16cid:durableId="1230576298">
    <w:abstractNumId w:val="2"/>
  </w:num>
  <w:num w:numId="8" w16cid:durableId="1999721058">
    <w:abstractNumId w:val="1"/>
  </w:num>
  <w:num w:numId="9" w16cid:durableId="138170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4BB"/>
    <w:rsid w:val="0029639D"/>
    <w:rsid w:val="00326F90"/>
    <w:rsid w:val="0076319A"/>
    <w:rsid w:val="009511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3B07D"/>
  <w14:defaultImageDpi w14:val="300"/>
  <w15:docId w15:val="{9FC28936-6E43-4599-89A4-D5716CD7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650</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Loic Valentini</cp:lastModifiedBy>
  <cp:revision>2</cp:revision>
  <dcterms:created xsi:type="dcterms:W3CDTF">2013-12-23T23:15:00Z</dcterms:created>
  <dcterms:modified xsi:type="dcterms:W3CDTF">2025-10-24T13:51:00Z</dcterms:modified>
  <cp:category/>
</cp:coreProperties>
</file>