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53107"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LOIC NDEH</w:t>
      </w:r>
    </w:p>
    <w:p w14:paraId="5776C2E4"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Laurel, MD | Open to Hybrid/Remote</w:t>
      </w:r>
      <w:r w:rsidRPr="00ED1184">
        <w:rPr>
          <w:rFonts w:ascii="Times New Roman" w:eastAsia="Times New Roman" w:hAnsi="Times New Roman" w:cs="Times New Roman"/>
          <w:sz w:val="24"/>
          <w:szCs w:val="24"/>
        </w:rPr>
        <w:br/>
        <w:t xml:space="preserve">240-351-6202 | </w:t>
      </w:r>
      <w:hyperlink r:id="rId6" w:history="1">
        <w:r w:rsidRPr="00ED1184">
          <w:rPr>
            <w:rStyle w:val="Hyperlink"/>
            <w:rFonts w:ascii="Times New Roman" w:eastAsia="Times New Roman" w:hAnsi="Times New Roman" w:cs="Times New Roman"/>
            <w:sz w:val="24"/>
            <w:szCs w:val="24"/>
          </w:rPr>
          <w:t>loicndeh@gmail.com</w:t>
        </w:r>
      </w:hyperlink>
      <w:r w:rsidRPr="00ED1184">
        <w:rPr>
          <w:rFonts w:ascii="Times New Roman" w:eastAsia="Times New Roman" w:hAnsi="Times New Roman" w:cs="Times New Roman"/>
          <w:sz w:val="24"/>
          <w:szCs w:val="24"/>
        </w:rPr>
        <w:br/>
        <w:t>LinkedIn: linkedin.com/in/loic-ndeh- | GitHub: github.com/</w:t>
      </w:r>
      <w:proofErr w:type="spellStart"/>
      <w:r w:rsidRPr="00ED1184">
        <w:rPr>
          <w:rFonts w:ascii="Times New Roman" w:eastAsia="Times New Roman" w:hAnsi="Times New Roman" w:cs="Times New Roman"/>
          <w:sz w:val="24"/>
          <w:szCs w:val="24"/>
        </w:rPr>
        <w:t>Loicndeh</w:t>
      </w:r>
      <w:proofErr w:type="spellEnd"/>
    </w:p>
    <w:p w14:paraId="021F8DA8"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CYBERSECURITY ANALYST | SECURITY OPERATIONS | IAM | CLOUD SECURITY</w:t>
      </w:r>
    </w:p>
    <w:p w14:paraId="0F8A1DEE"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CompTIA Security+ certified cybersecurity professional with experience in security operations, identity and access management (IAM), cloud security, vulnerability management, incident response, and security compliance. Experienced monitoring security events, investigating suspicious activity, analyzing logs, managing identity lifecycle processes, assessing vulnerabilities, and supporting remediation across Windows, Azure, AWS, and hybrid environments. Hands-on experience with Microsoft Sentinel, Defender, Splunk, SailPoint, Active Directory, Nessus, OpenVAS, Nmap, Wireshark, Kali Linux, PowerShell, and KQL. Knowledge of NIST CSF, NIST RMF, MITRE ATT&amp;CK, CIS Controls, Zero Trust, FedRAMP, and FISMA.</w:t>
      </w:r>
    </w:p>
    <w:p w14:paraId="40AAFA45"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TECHNICAL SKILLS</w:t>
      </w:r>
    </w:p>
    <w:p w14:paraId="7A500C7E"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Security Operations:</w:t>
      </w:r>
      <w:r w:rsidRPr="00ED1184">
        <w:rPr>
          <w:rFonts w:ascii="Times New Roman" w:eastAsia="Times New Roman" w:hAnsi="Times New Roman" w:cs="Times New Roman"/>
          <w:sz w:val="24"/>
          <w:szCs w:val="24"/>
        </w:rPr>
        <w:t xml:space="preserve"> Microsoft Sentinel, Microsoft Defender, Splunk, SIEM, Incident Response, Threat Detection, Log Analysis, Windows Event Viewer</w:t>
      </w:r>
      <w:r w:rsidRPr="00ED1184">
        <w:rPr>
          <w:rFonts w:ascii="Times New Roman" w:eastAsia="Times New Roman" w:hAnsi="Times New Roman" w:cs="Times New Roman"/>
          <w:sz w:val="24"/>
          <w:szCs w:val="24"/>
        </w:rPr>
        <w:br/>
      </w:r>
      <w:r w:rsidRPr="00ED1184">
        <w:rPr>
          <w:rFonts w:ascii="Times New Roman" w:eastAsia="Times New Roman" w:hAnsi="Times New Roman" w:cs="Times New Roman"/>
          <w:b/>
          <w:bCs/>
          <w:sz w:val="24"/>
          <w:szCs w:val="24"/>
        </w:rPr>
        <w:t>Identity &amp; Access Management:</w:t>
      </w:r>
      <w:r w:rsidRPr="00ED1184">
        <w:rPr>
          <w:rFonts w:ascii="Times New Roman" w:eastAsia="Times New Roman" w:hAnsi="Times New Roman" w:cs="Times New Roman"/>
          <w:sz w:val="24"/>
          <w:szCs w:val="24"/>
        </w:rPr>
        <w:t xml:space="preserve"> SailPoint </w:t>
      </w:r>
      <w:proofErr w:type="spellStart"/>
      <w:r w:rsidRPr="00ED1184">
        <w:rPr>
          <w:rFonts w:ascii="Times New Roman" w:eastAsia="Times New Roman" w:hAnsi="Times New Roman" w:cs="Times New Roman"/>
          <w:sz w:val="24"/>
          <w:szCs w:val="24"/>
        </w:rPr>
        <w:t>IdentityIQ</w:t>
      </w:r>
      <w:proofErr w:type="spellEnd"/>
      <w:r w:rsidRPr="00ED1184">
        <w:rPr>
          <w:rFonts w:ascii="Times New Roman" w:eastAsia="Times New Roman" w:hAnsi="Times New Roman" w:cs="Times New Roman"/>
          <w:sz w:val="24"/>
          <w:szCs w:val="24"/>
        </w:rPr>
        <w:t>/</w:t>
      </w:r>
      <w:proofErr w:type="spellStart"/>
      <w:r w:rsidRPr="00ED1184">
        <w:rPr>
          <w:rFonts w:ascii="Times New Roman" w:eastAsia="Times New Roman" w:hAnsi="Times New Roman" w:cs="Times New Roman"/>
          <w:sz w:val="24"/>
          <w:szCs w:val="24"/>
        </w:rPr>
        <w:t>IdentityNow</w:t>
      </w:r>
      <w:proofErr w:type="spellEnd"/>
      <w:r w:rsidRPr="00ED1184">
        <w:rPr>
          <w:rFonts w:ascii="Times New Roman" w:eastAsia="Times New Roman" w:hAnsi="Times New Roman" w:cs="Times New Roman"/>
          <w:sz w:val="24"/>
          <w:szCs w:val="24"/>
        </w:rPr>
        <w:t>, Active Directory, Azure AD, RBAC, MFA, SSO, Access Reviews, Provisioning/Deprovisioning</w:t>
      </w:r>
      <w:r w:rsidRPr="00ED1184">
        <w:rPr>
          <w:rFonts w:ascii="Times New Roman" w:eastAsia="Times New Roman" w:hAnsi="Times New Roman" w:cs="Times New Roman"/>
          <w:sz w:val="24"/>
          <w:szCs w:val="24"/>
        </w:rPr>
        <w:br/>
      </w:r>
      <w:r w:rsidRPr="00ED1184">
        <w:rPr>
          <w:rFonts w:ascii="Times New Roman" w:eastAsia="Times New Roman" w:hAnsi="Times New Roman" w:cs="Times New Roman"/>
          <w:b/>
          <w:bCs/>
          <w:sz w:val="24"/>
          <w:szCs w:val="24"/>
        </w:rPr>
        <w:t>Vulnerability &amp; Network Security:</w:t>
      </w:r>
      <w:r w:rsidRPr="00ED1184">
        <w:rPr>
          <w:rFonts w:ascii="Times New Roman" w:eastAsia="Times New Roman" w:hAnsi="Times New Roman" w:cs="Times New Roman"/>
          <w:sz w:val="24"/>
          <w:szCs w:val="24"/>
        </w:rPr>
        <w:t xml:space="preserve"> Nessus, OpenVAS/GVM, Nmap, Wireshark, Kali Linux, </w:t>
      </w:r>
      <w:proofErr w:type="spellStart"/>
      <w:r w:rsidRPr="00ED1184">
        <w:rPr>
          <w:rFonts w:ascii="Times New Roman" w:eastAsia="Times New Roman" w:hAnsi="Times New Roman" w:cs="Times New Roman"/>
          <w:sz w:val="24"/>
          <w:szCs w:val="24"/>
        </w:rPr>
        <w:t>Nikto</w:t>
      </w:r>
      <w:proofErr w:type="spellEnd"/>
      <w:r w:rsidRPr="00ED1184">
        <w:rPr>
          <w:rFonts w:ascii="Times New Roman" w:eastAsia="Times New Roman" w:hAnsi="Times New Roman" w:cs="Times New Roman"/>
          <w:sz w:val="24"/>
          <w:szCs w:val="24"/>
        </w:rPr>
        <w:t xml:space="preserve">, </w:t>
      </w:r>
      <w:proofErr w:type="spellStart"/>
      <w:r w:rsidRPr="00ED1184">
        <w:rPr>
          <w:rFonts w:ascii="Times New Roman" w:eastAsia="Times New Roman" w:hAnsi="Times New Roman" w:cs="Times New Roman"/>
          <w:sz w:val="24"/>
          <w:szCs w:val="24"/>
        </w:rPr>
        <w:t>WPScan</w:t>
      </w:r>
      <w:proofErr w:type="spellEnd"/>
      <w:r w:rsidRPr="00ED1184">
        <w:rPr>
          <w:rFonts w:ascii="Times New Roman" w:eastAsia="Times New Roman" w:hAnsi="Times New Roman" w:cs="Times New Roman"/>
          <w:sz w:val="24"/>
          <w:szCs w:val="24"/>
        </w:rPr>
        <w:t>, Vulnerability Assessment, Network Security</w:t>
      </w:r>
      <w:r w:rsidRPr="00ED1184">
        <w:rPr>
          <w:rFonts w:ascii="Times New Roman" w:eastAsia="Times New Roman" w:hAnsi="Times New Roman" w:cs="Times New Roman"/>
          <w:sz w:val="24"/>
          <w:szCs w:val="24"/>
        </w:rPr>
        <w:br/>
      </w:r>
      <w:r w:rsidRPr="00ED1184">
        <w:rPr>
          <w:rFonts w:ascii="Times New Roman" w:eastAsia="Times New Roman" w:hAnsi="Times New Roman" w:cs="Times New Roman"/>
          <w:b/>
          <w:bCs/>
          <w:sz w:val="24"/>
          <w:szCs w:val="24"/>
        </w:rPr>
        <w:t>Cloud &amp; Automation:</w:t>
      </w:r>
      <w:r w:rsidRPr="00ED1184">
        <w:rPr>
          <w:rFonts w:ascii="Times New Roman" w:eastAsia="Times New Roman" w:hAnsi="Times New Roman" w:cs="Times New Roman"/>
          <w:sz w:val="24"/>
          <w:szCs w:val="24"/>
        </w:rPr>
        <w:t xml:space="preserve"> Microsoft Azure, AWS, PowerShell, KQL, Python (Foundational)</w:t>
      </w:r>
      <w:r w:rsidRPr="00ED1184">
        <w:rPr>
          <w:rFonts w:ascii="Times New Roman" w:eastAsia="Times New Roman" w:hAnsi="Times New Roman" w:cs="Times New Roman"/>
          <w:sz w:val="24"/>
          <w:szCs w:val="24"/>
        </w:rPr>
        <w:br/>
      </w:r>
      <w:r w:rsidRPr="00ED1184">
        <w:rPr>
          <w:rFonts w:ascii="Times New Roman" w:eastAsia="Times New Roman" w:hAnsi="Times New Roman" w:cs="Times New Roman"/>
          <w:b/>
          <w:bCs/>
          <w:sz w:val="24"/>
          <w:szCs w:val="24"/>
        </w:rPr>
        <w:t>Frameworks &amp; Compliance:</w:t>
      </w:r>
      <w:r w:rsidRPr="00ED1184">
        <w:rPr>
          <w:rFonts w:ascii="Times New Roman" w:eastAsia="Times New Roman" w:hAnsi="Times New Roman" w:cs="Times New Roman"/>
          <w:sz w:val="24"/>
          <w:szCs w:val="24"/>
        </w:rPr>
        <w:t xml:space="preserve"> NIST CSF, NIST RMF, NIST SP 800 Series, MITRE ATT&amp;CK, CIS Controls, Zero Trust, FedRAMP, FISMA</w:t>
      </w:r>
    </w:p>
    <w:p w14:paraId="6BFC3F66"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PROFESSIONAL EXPERIENCE</w:t>
      </w:r>
    </w:p>
    <w:p w14:paraId="47190F2F"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National Rural Electric Cooperative Association (</w:t>
      </w:r>
      <w:proofErr w:type="gramStart"/>
      <w:r w:rsidRPr="00ED1184">
        <w:rPr>
          <w:rFonts w:ascii="Times New Roman" w:eastAsia="Times New Roman" w:hAnsi="Times New Roman" w:cs="Times New Roman"/>
          <w:b/>
          <w:bCs/>
          <w:sz w:val="24"/>
          <w:szCs w:val="24"/>
        </w:rPr>
        <w:t>NRECA) —</w:t>
      </w:r>
      <w:proofErr w:type="gramEnd"/>
      <w:r w:rsidRPr="00ED1184">
        <w:rPr>
          <w:rFonts w:ascii="Times New Roman" w:eastAsia="Times New Roman" w:hAnsi="Times New Roman" w:cs="Times New Roman"/>
          <w:b/>
          <w:bCs/>
          <w:sz w:val="24"/>
          <w:szCs w:val="24"/>
        </w:rPr>
        <w:t xml:space="preserve"> Arlington, VA</w:t>
      </w:r>
    </w:p>
    <w:p w14:paraId="276863E7"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Cybersecurity Analyst</w:t>
      </w:r>
      <w:r w:rsidRPr="00ED1184">
        <w:rPr>
          <w:rFonts w:ascii="Times New Roman" w:eastAsia="Times New Roman" w:hAnsi="Times New Roman" w:cs="Times New Roman"/>
          <w:sz w:val="24"/>
          <w:szCs w:val="24"/>
        </w:rPr>
        <w:t xml:space="preserve"> | Jan 2026 – Present</w:t>
      </w:r>
    </w:p>
    <w:p w14:paraId="6ACD68FC"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Monitor enterprise and cloud environments for security threats, vulnerabilities, anomalous activity, and potential indicators of compromise using Microsoft security technologies.</w:t>
      </w:r>
    </w:p>
    <w:p w14:paraId="6541841B"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Investigate security alerts through analysis of authentication events, system logs, user activity, and security telemetry to support incident triage and response.</w:t>
      </w:r>
    </w:p>
    <w:p w14:paraId="1D75E3B1"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Support incident response activities including detection, analysis, escalation, containment coordination, remediation, and documentation.</w:t>
      </w:r>
    </w:p>
    <w:p w14:paraId="4EACB5A5"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lastRenderedPageBreak/>
        <w:t>Administer SailPoint IAM capabilities supporting identity lifecycle management, access governance, RBAC, and least-privilege enforcement.</w:t>
      </w:r>
    </w:p>
    <w:p w14:paraId="52C16B8F"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Perform user provisioning, deprovisioning, access modifications, access reviews, and identity administration across enterprise applications and Active Directory.</w:t>
      </w:r>
    </w:p>
    <w:p w14:paraId="61482703"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 xml:space="preserve">Review authentication and authorization </w:t>
      </w:r>
      <w:proofErr w:type="gramStart"/>
      <w:r w:rsidRPr="00ED1184">
        <w:rPr>
          <w:rFonts w:ascii="Times New Roman" w:eastAsia="Times New Roman" w:hAnsi="Times New Roman" w:cs="Times New Roman"/>
          <w:sz w:val="24"/>
          <w:szCs w:val="24"/>
        </w:rPr>
        <w:t>activity</w:t>
      </w:r>
      <w:proofErr w:type="gramEnd"/>
      <w:r w:rsidRPr="00ED1184">
        <w:rPr>
          <w:rFonts w:ascii="Times New Roman" w:eastAsia="Times New Roman" w:hAnsi="Times New Roman" w:cs="Times New Roman"/>
          <w:sz w:val="24"/>
          <w:szCs w:val="24"/>
        </w:rPr>
        <w:t xml:space="preserve"> to identify excessive privileges, inappropriate access, and account-related security risks.</w:t>
      </w:r>
    </w:p>
    <w:p w14:paraId="280D84AB"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Track vulnerabilities and security findings through remediation and coordinate corrective actions with infrastructure, application, cloud, and security teams.</w:t>
      </w:r>
    </w:p>
    <w:p w14:paraId="29A76126"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Use PowerShell to support IAM administration, security operations, data collection, and repetitive security tasks.</w:t>
      </w:r>
    </w:p>
    <w:p w14:paraId="1546BE28" w14:textId="77777777" w:rsidR="00ED1184" w:rsidRPr="00ED1184" w:rsidRDefault="00ED1184" w:rsidP="00ED118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Maintain security documentation, incident records, access-review evidence, and audit artifacts supporting NIST RMF, FedRAMP, and organizational compliance requirements.</w:t>
      </w:r>
    </w:p>
    <w:p w14:paraId="55F9C5B8"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Nike — Remote</w:t>
      </w:r>
    </w:p>
    <w:p w14:paraId="6A22FEBB"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Cybersecurity Analyst — Cloud Security &amp; IAM</w:t>
      </w:r>
      <w:r w:rsidRPr="00ED1184">
        <w:rPr>
          <w:rFonts w:ascii="Times New Roman" w:eastAsia="Times New Roman" w:hAnsi="Times New Roman" w:cs="Times New Roman"/>
          <w:sz w:val="24"/>
          <w:szCs w:val="24"/>
        </w:rPr>
        <w:t xml:space="preserve"> | Mar 2023 – Jul 2025</w:t>
      </w:r>
    </w:p>
    <w:p w14:paraId="5B93326F"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Monitored Azure and AWS environments using Splunk and Microsoft security technologies to identify suspicious activity, security events, and potential threats.</w:t>
      </w:r>
    </w:p>
    <w:p w14:paraId="3902B8BF"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Analyzed security alerts and logs to identify anomalous behavior and support investigation of potential security incidents.</w:t>
      </w:r>
    </w:p>
    <w:p w14:paraId="38764ADC"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Supported incident response through alert triage, investigation, escalation, remediation tracking, and security documentation.</w:t>
      </w:r>
    </w:p>
    <w:p w14:paraId="2D229ABC"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Performed KQL queries and log analysis to investigate security events and improve visibility into cloud, user, and system activity.</w:t>
      </w:r>
    </w:p>
    <w:p w14:paraId="2396FCB5"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 xml:space="preserve">Supported SailPoint </w:t>
      </w:r>
      <w:proofErr w:type="spellStart"/>
      <w:r w:rsidRPr="00ED1184">
        <w:rPr>
          <w:rFonts w:ascii="Times New Roman" w:eastAsia="Times New Roman" w:hAnsi="Times New Roman" w:cs="Times New Roman"/>
          <w:sz w:val="24"/>
          <w:szCs w:val="24"/>
        </w:rPr>
        <w:t>IdentityIQ</w:t>
      </w:r>
      <w:proofErr w:type="spellEnd"/>
      <w:r w:rsidRPr="00ED1184">
        <w:rPr>
          <w:rFonts w:ascii="Times New Roman" w:eastAsia="Times New Roman" w:hAnsi="Times New Roman" w:cs="Times New Roman"/>
          <w:sz w:val="24"/>
          <w:szCs w:val="24"/>
        </w:rPr>
        <w:t>/</w:t>
      </w:r>
      <w:proofErr w:type="spellStart"/>
      <w:r w:rsidRPr="00ED1184">
        <w:rPr>
          <w:rFonts w:ascii="Times New Roman" w:eastAsia="Times New Roman" w:hAnsi="Times New Roman" w:cs="Times New Roman"/>
          <w:sz w:val="24"/>
          <w:szCs w:val="24"/>
        </w:rPr>
        <w:t>IdentityNow</w:t>
      </w:r>
      <w:proofErr w:type="spellEnd"/>
      <w:r w:rsidRPr="00ED1184">
        <w:rPr>
          <w:rFonts w:ascii="Times New Roman" w:eastAsia="Times New Roman" w:hAnsi="Times New Roman" w:cs="Times New Roman"/>
          <w:sz w:val="24"/>
          <w:szCs w:val="24"/>
        </w:rPr>
        <w:t xml:space="preserve"> for identity governance, access certification, provisioning, deprovisioning, and identity lifecycle management.</w:t>
      </w:r>
    </w:p>
    <w:p w14:paraId="7269807F"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Conducted access reviews and certifications to identify excessive, outdated, or inappropriate permissions and support least-privilege enforcement.</w:t>
      </w:r>
    </w:p>
    <w:p w14:paraId="547372AF"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Supported onboarding and offboarding security processes to ensure timely provisioning and removal of enterprise access.</w:t>
      </w:r>
    </w:p>
    <w:p w14:paraId="6C0388CD"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Identified, documented, prioritized, and tracked vulnerabilities and security findings through remediation.</w:t>
      </w:r>
    </w:p>
    <w:p w14:paraId="5EA40985"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Partnered with engineering and DevOps teams to incorporate security controls into Azure, AWS, and CI/CD environments.</w:t>
      </w:r>
    </w:p>
    <w:p w14:paraId="560E26A1" w14:textId="77777777" w:rsidR="00ED1184" w:rsidRPr="00ED1184" w:rsidRDefault="00ED1184" w:rsidP="00ED118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Documented security procedures, IAM workflows, incidents, findings, remediation activities, and audit evidence.</w:t>
      </w:r>
    </w:p>
    <w:p w14:paraId="77ECDD3B"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Admiral Security Services — Washington, DC</w:t>
      </w:r>
    </w:p>
    <w:p w14:paraId="54F00C1B"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Security Analyst</w:t>
      </w:r>
      <w:r w:rsidRPr="00ED1184">
        <w:rPr>
          <w:rFonts w:ascii="Times New Roman" w:eastAsia="Times New Roman" w:hAnsi="Times New Roman" w:cs="Times New Roman"/>
          <w:sz w:val="24"/>
          <w:szCs w:val="24"/>
        </w:rPr>
        <w:t xml:space="preserve"> | Jan 2020 – Feb 2023</w:t>
      </w:r>
    </w:p>
    <w:p w14:paraId="180D4266"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Monitored systems, logs, and security events for suspicious activity, unauthorized access attempts, and potential security incidents.</w:t>
      </w:r>
    </w:p>
    <w:p w14:paraId="4FB90DAF"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lastRenderedPageBreak/>
        <w:t>Assisted with investigation, escalation, documentation, and remediation of security alerts and incidents.</w:t>
      </w:r>
    </w:p>
    <w:p w14:paraId="094EC91F"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Supported IAM processes including account provisioning, deprovisioning, access modifications, password issues, and access reviews.</w:t>
      </w:r>
    </w:p>
    <w:p w14:paraId="2E8655DF"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Reviewed user access and account activity to identify potential violations of least-privilege and access-control requirements.</w:t>
      </w:r>
    </w:p>
    <w:p w14:paraId="72991AE9"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Assisted with vulnerability and risk assessments to identify security weaknesses and support remediation planning.</w:t>
      </w:r>
    </w:p>
    <w:p w14:paraId="76AA40BF"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Maintained security documentation, incident records, audit evidence, and compliance-related artifacts.</w:t>
      </w:r>
    </w:p>
    <w:p w14:paraId="7C82D2FF" w14:textId="77777777" w:rsidR="00ED1184" w:rsidRPr="00ED1184" w:rsidRDefault="00ED1184" w:rsidP="00ED118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Collaborated with IT teams and end users to resolve identity, access, account, and security-related issues.</w:t>
      </w:r>
    </w:p>
    <w:p w14:paraId="41E58B54"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CYBERSECURITY PROJECTS &amp; HANDS-ON EXPERIENCE</w:t>
      </w:r>
    </w:p>
    <w:p w14:paraId="1E1EF7C0"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Vulnerability Assessment &amp; Penetration Testing</w:t>
      </w:r>
    </w:p>
    <w:p w14:paraId="2513393F" w14:textId="77777777" w:rsidR="00ED1184" w:rsidRPr="00ED1184" w:rsidRDefault="00ED1184" w:rsidP="00ED11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 xml:space="preserve">Conducted vulnerability assessments in controlled lab environments using Kali Linux, Nessus Essentials, OpenVAS/GVM, Nmap, </w:t>
      </w:r>
      <w:proofErr w:type="spellStart"/>
      <w:r w:rsidRPr="00ED1184">
        <w:rPr>
          <w:rFonts w:ascii="Times New Roman" w:eastAsia="Times New Roman" w:hAnsi="Times New Roman" w:cs="Times New Roman"/>
          <w:sz w:val="24"/>
          <w:szCs w:val="24"/>
        </w:rPr>
        <w:t>Nikto</w:t>
      </w:r>
      <w:proofErr w:type="spellEnd"/>
      <w:r w:rsidRPr="00ED1184">
        <w:rPr>
          <w:rFonts w:ascii="Times New Roman" w:eastAsia="Times New Roman" w:hAnsi="Times New Roman" w:cs="Times New Roman"/>
          <w:sz w:val="24"/>
          <w:szCs w:val="24"/>
        </w:rPr>
        <w:t xml:space="preserve">, and </w:t>
      </w:r>
      <w:proofErr w:type="spellStart"/>
      <w:r w:rsidRPr="00ED1184">
        <w:rPr>
          <w:rFonts w:ascii="Times New Roman" w:eastAsia="Times New Roman" w:hAnsi="Times New Roman" w:cs="Times New Roman"/>
          <w:sz w:val="24"/>
          <w:szCs w:val="24"/>
        </w:rPr>
        <w:t>WPScan</w:t>
      </w:r>
      <w:proofErr w:type="spellEnd"/>
      <w:r w:rsidRPr="00ED1184">
        <w:rPr>
          <w:rFonts w:ascii="Times New Roman" w:eastAsia="Times New Roman" w:hAnsi="Times New Roman" w:cs="Times New Roman"/>
          <w:sz w:val="24"/>
          <w:szCs w:val="24"/>
        </w:rPr>
        <w:t>.</w:t>
      </w:r>
    </w:p>
    <w:p w14:paraId="6D87FE13" w14:textId="77777777" w:rsidR="00ED1184" w:rsidRPr="00ED1184" w:rsidRDefault="00ED1184" w:rsidP="00ED11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Performed network reconnaissance, host discovery, port scanning, service enumeration, vulnerability analysis, and remediation prioritization.</w:t>
      </w:r>
    </w:p>
    <w:p w14:paraId="152B1717" w14:textId="77777777" w:rsidR="00ED1184" w:rsidRPr="00ED1184" w:rsidRDefault="00ED1184" w:rsidP="00ED118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Assessed vulnerabilities involving Log4j, OpenSSH, RDP, web applications, insecure services, and CVE-2023-48795.</w:t>
      </w:r>
    </w:p>
    <w:p w14:paraId="31218E52"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Incident Detection &amp; Network Security</w:t>
      </w:r>
    </w:p>
    <w:p w14:paraId="6F5DA5C5" w14:textId="77777777" w:rsidR="00ED1184" w:rsidRPr="00ED1184" w:rsidRDefault="00ED1184" w:rsidP="00ED118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Analyzed Windows Security Event Logs, including Event IDs 4663 and 4656, and configured SACL auditing to investigate file and object access activity.</w:t>
      </w:r>
    </w:p>
    <w:p w14:paraId="76AD696E" w14:textId="77777777" w:rsidR="00ED1184" w:rsidRPr="00ED1184" w:rsidRDefault="00ED1184" w:rsidP="00ED118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Used Wireshark to analyze network traffic and Nmap to identify active hosts, exposed ports, services, and potential attack paths.</w:t>
      </w:r>
    </w:p>
    <w:p w14:paraId="75B28C55" w14:textId="77777777" w:rsidR="00ED1184" w:rsidRPr="00ED1184" w:rsidRDefault="00ED1184" w:rsidP="00ED118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Configured and evaluated firewall controls using iptables, UFW, and Windows Firewall and applied MITRE ATT&amp;CK concepts to security investigations.</w:t>
      </w:r>
    </w:p>
    <w:p w14:paraId="5DBE7DF5"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Cloud &amp; Security Architecture</w:t>
      </w:r>
    </w:p>
    <w:p w14:paraId="579B62D0" w14:textId="77777777" w:rsidR="00ED1184" w:rsidRPr="00ED1184" w:rsidRDefault="00ED1184" w:rsidP="00ED118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sz w:val="24"/>
          <w:szCs w:val="24"/>
        </w:rPr>
        <w:t>Applied IAM, MFA, RBAC, least privilege, VPN, SSH key, TLS, network segmentation, and Zero Trust principles to secure enterprise scenarios.</w:t>
      </w:r>
    </w:p>
    <w:p w14:paraId="7F2AA17F"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CERTIFICATION</w:t>
      </w:r>
    </w:p>
    <w:p w14:paraId="21828079"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CompTIA Security+</w:t>
      </w:r>
    </w:p>
    <w:p w14:paraId="268754D6"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b/>
          <w:bCs/>
          <w:sz w:val="24"/>
          <w:szCs w:val="24"/>
        </w:rPr>
      </w:pPr>
      <w:r w:rsidRPr="00ED1184">
        <w:rPr>
          <w:rFonts w:ascii="Times New Roman" w:eastAsia="Times New Roman" w:hAnsi="Times New Roman" w:cs="Times New Roman"/>
          <w:b/>
          <w:bCs/>
          <w:sz w:val="24"/>
          <w:szCs w:val="24"/>
        </w:rPr>
        <w:t>EDUCATION</w:t>
      </w:r>
    </w:p>
    <w:p w14:paraId="30CE5608" w14:textId="77777777" w:rsidR="00ED1184" w:rsidRPr="00ED1184" w:rsidRDefault="00ED1184" w:rsidP="00ED1184">
      <w:pPr>
        <w:spacing w:before="100" w:beforeAutospacing="1" w:after="100" w:afterAutospacing="1" w:line="240" w:lineRule="auto"/>
        <w:rPr>
          <w:rFonts w:ascii="Times New Roman" w:eastAsia="Times New Roman" w:hAnsi="Times New Roman" w:cs="Times New Roman"/>
          <w:sz w:val="24"/>
          <w:szCs w:val="24"/>
        </w:rPr>
      </w:pPr>
      <w:r w:rsidRPr="00ED1184">
        <w:rPr>
          <w:rFonts w:ascii="Times New Roman" w:eastAsia="Times New Roman" w:hAnsi="Times New Roman" w:cs="Times New Roman"/>
          <w:b/>
          <w:bCs/>
          <w:sz w:val="24"/>
          <w:szCs w:val="24"/>
        </w:rPr>
        <w:t>Master of Science in Cybersecurity — In Progress</w:t>
      </w:r>
      <w:r w:rsidRPr="00ED1184">
        <w:rPr>
          <w:rFonts w:ascii="Times New Roman" w:eastAsia="Times New Roman" w:hAnsi="Times New Roman" w:cs="Times New Roman"/>
          <w:sz w:val="24"/>
          <w:szCs w:val="24"/>
        </w:rPr>
        <w:br/>
        <w:t>University of Maryland Global Campus | Expected December 2026</w:t>
      </w:r>
    </w:p>
    <w:p w14:paraId="76973379" w14:textId="217E301C" w:rsidR="00EA340F" w:rsidRPr="00EA340F" w:rsidRDefault="00EA340F" w:rsidP="00EA340F">
      <w:pPr>
        <w:spacing w:before="100" w:beforeAutospacing="1" w:after="100" w:afterAutospacing="1" w:line="240" w:lineRule="auto"/>
        <w:rPr>
          <w:rFonts w:ascii="Times New Roman" w:eastAsia="Times New Roman" w:hAnsi="Times New Roman" w:cs="Times New Roman"/>
          <w:sz w:val="24"/>
          <w:szCs w:val="24"/>
        </w:rPr>
      </w:pPr>
    </w:p>
    <w:p w14:paraId="2BA5C55A" w14:textId="479648D8" w:rsidR="00822532" w:rsidRPr="009C4FEB" w:rsidRDefault="00822532" w:rsidP="009C4FEB">
      <w:pPr>
        <w:spacing w:before="100" w:beforeAutospacing="1" w:after="100" w:afterAutospacing="1" w:line="240" w:lineRule="auto"/>
        <w:rPr>
          <w:rFonts w:ascii="Times New Roman" w:eastAsia="Times New Roman" w:hAnsi="Times New Roman" w:cs="Times New Roman"/>
          <w:sz w:val="24"/>
          <w:szCs w:val="24"/>
        </w:rPr>
      </w:pPr>
    </w:p>
    <w:sectPr w:rsidR="00822532" w:rsidRPr="009C4F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D484493A"/>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22456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3863A40"/>
    <w:multiLevelType w:val="multilevel"/>
    <w:tmpl w:val="CD8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65E59"/>
    <w:multiLevelType w:val="multilevel"/>
    <w:tmpl w:val="ADD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702BA"/>
    <w:multiLevelType w:val="multilevel"/>
    <w:tmpl w:val="6F3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12FB1"/>
    <w:multiLevelType w:val="multilevel"/>
    <w:tmpl w:val="870A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41E7F"/>
    <w:multiLevelType w:val="multilevel"/>
    <w:tmpl w:val="3D1E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3390C"/>
    <w:multiLevelType w:val="multilevel"/>
    <w:tmpl w:val="A70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B7CF9"/>
    <w:multiLevelType w:val="multilevel"/>
    <w:tmpl w:val="84E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F52FE"/>
    <w:multiLevelType w:val="multilevel"/>
    <w:tmpl w:val="42A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670A1"/>
    <w:multiLevelType w:val="multilevel"/>
    <w:tmpl w:val="2C74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07902"/>
    <w:multiLevelType w:val="multilevel"/>
    <w:tmpl w:val="2148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7568B5"/>
    <w:multiLevelType w:val="multilevel"/>
    <w:tmpl w:val="5FF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D1348"/>
    <w:multiLevelType w:val="multilevel"/>
    <w:tmpl w:val="E13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8619">
    <w:abstractNumId w:val="5"/>
  </w:num>
  <w:num w:numId="2" w16cid:durableId="173542232">
    <w:abstractNumId w:val="3"/>
  </w:num>
  <w:num w:numId="3" w16cid:durableId="1434475560">
    <w:abstractNumId w:val="2"/>
  </w:num>
  <w:num w:numId="4" w16cid:durableId="2027555122">
    <w:abstractNumId w:val="4"/>
  </w:num>
  <w:num w:numId="5" w16cid:durableId="1980836821">
    <w:abstractNumId w:val="1"/>
  </w:num>
  <w:num w:numId="6" w16cid:durableId="1608393097">
    <w:abstractNumId w:val="0"/>
  </w:num>
  <w:num w:numId="7" w16cid:durableId="497113527">
    <w:abstractNumId w:val="14"/>
  </w:num>
  <w:num w:numId="8" w16cid:durableId="1847793229">
    <w:abstractNumId w:val="7"/>
  </w:num>
  <w:num w:numId="9" w16cid:durableId="963190918">
    <w:abstractNumId w:val="10"/>
  </w:num>
  <w:num w:numId="10" w16cid:durableId="379937792">
    <w:abstractNumId w:val="17"/>
  </w:num>
  <w:num w:numId="11" w16cid:durableId="2005695414">
    <w:abstractNumId w:val="8"/>
  </w:num>
  <w:num w:numId="12" w16cid:durableId="1573127603">
    <w:abstractNumId w:val="11"/>
  </w:num>
  <w:num w:numId="13" w16cid:durableId="1982155535">
    <w:abstractNumId w:val="15"/>
  </w:num>
  <w:num w:numId="14" w16cid:durableId="807821238">
    <w:abstractNumId w:val="13"/>
  </w:num>
  <w:num w:numId="15" w16cid:durableId="910388592">
    <w:abstractNumId w:val="6"/>
  </w:num>
  <w:num w:numId="16" w16cid:durableId="410542185">
    <w:abstractNumId w:val="12"/>
  </w:num>
  <w:num w:numId="17" w16cid:durableId="1860200078">
    <w:abstractNumId w:val="16"/>
  </w:num>
  <w:num w:numId="18" w16cid:durableId="1990858849">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628"/>
    <w:rsid w:val="000E02FE"/>
    <w:rsid w:val="000F401A"/>
    <w:rsid w:val="00102368"/>
    <w:rsid w:val="00124F3F"/>
    <w:rsid w:val="0015074B"/>
    <w:rsid w:val="0016136E"/>
    <w:rsid w:val="00165A7A"/>
    <w:rsid w:val="001846D5"/>
    <w:rsid w:val="00291EED"/>
    <w:rsid w:val="0029639D"/>
    <w:rsid w:val="002D43EA"/>
    <w:rsid w:val="002F381B"/>
    <w:rsid w:val="002F775D"/>
    <w:rsid w:val="00320192"/>
    <w:rsid w:val="00326F90"/>
    <w:rsid w:val="00327224"/>
    <w:rsid w:val="003570CC"/>
    <w:rsid w:val="003666E2"/>
    <w:rsid w:val="00377397"/>
    <w:rsid w:val="003F2B9C"/>
    <w:rsid w:val="00431C00"/>
    <w:rsid w:val="00494000"/>
    <w:rsid w:val="004C75FB"/>
    <w:rsid w:val="004D096A"/>
    <w:rsid w:val="00534134"/>
    <w:rsid w:val="00577DAC"/>
    <w:rsid w:val="00587AB9"/>
    <w:rsid w:val="00592606"/>
    <w:rsid w:val="005A7DC0"/>
    <w:rsid w:val="005B4F9B"/>
    <w:rsid w:val="005F5109"/>
    <w:rsid w:val="006A56D0"/>
    <w:rsid w:val="0070536A"/>
    <w:rsid w:val="0077703A"/>
    <w:rsid w:val="007E1B8A"/>
    <w:rsid w:val="007E6364"/>
    <w:rsid w:val="00822532"/>
    <w:rsid w:val="00830426"/>
    <w:rsid w:val="0085119B"/>
    <w:rsid w:val="00851B77"/>
    <w:rsid w:val="00871202"/>
    <w:rsid w:val="008754C3"/>
    <w:rsid w:val="00876BA2"/>
    <w:rsid w:val="00881CB0"/>
    <w:rsid w:val="00882626"/>
    <w:rsid w:val="008876F4"/>
    <w:rsid w:val="008C4E33"/>
    <w:rsid w:val="009045C3"/>
    <w:rsid w:val="0090654E"/>
    <w:rsid w:val="009161A7"/>
    <w:rsid w:val="009C4FEB"/>
    <w:rsid w:val="00A57C52"/>
    <w:rsid w:val="00AA1D8D"/>
    <w:rsid w:val="00AB65FF"/>
    <w:rsid w:val="00B13BB3"/>
    <w:rsid w:val="00B47730"/>
    <w:rsid w:val="00B57648"/>
    <w:rsid w:val="00C22ED0"/>
    <w:rsid w:val="00C6079A"/>
    <w:rsid w:val="00C70E36"/>
    <w:rsid w:val="00C76030"/>
    <w:rsid w:val="00C92094"/>
    <w:rsid w:val="00C9590A"/>
    <w:rsid w:val="00CA389D"/>
    <w:rsid w:val="00CA486C"/>
    <w:rsid w:val="00CB0664"/>
    <w:rsid w:val="00CC416F"/>
    <w:rsid w:val="00D1261A"/>
    <w:rsid w:val="00D8474B"/>
    <w:rsid w:val="00D96078"/>
    <w:rsid w:val="00DC7CE6"/>
    <w:rsid w:val="00E33C4C"/>
    <w:rsid w:val="00E55C0C"/>
    <w:rsid w:val="00E56816"/>
    <w:rsid w:val="00E64E74"/>
    <w:rsid w:val="00EA340F"/>
    <w:rsid w:val="00EA75AB"/>
    <w:rsid w:val="00EB71DB"/>
    <w:rsid w:val="00ED1184"/>
    <w:rsid w:val="00F220E2"/>
    <w:rsid w:val="00F77D86"/>
    <w:rsid w:val="00FB075B"/>
    <w:rsid w:val="00FC693F"/>
    <w:rsid w:val="00FE06C6"/>
    <w:rsid w:val="00FE4C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59BF0"/>
  <w14:defaultImageDpi w14:val="300"/>
  <w15:docId w15:val="{44D8D6F4-7D1E-4E70-AE92-0F289461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389D"/>
    <w:rPr>
      <w:color w:val="0000FF" w:themeColor="hyperlink"/>
      <w:u w:val="single"/>
    </w:rPr>
  </w:style>
  <w:style w:type="character" w:styleId="UnresolvedMention">
    <w:name w:val="Unresolved Mention"/>
    <w:basedOn w:val="DefaultParagraphFont"/>
    <w:uiPriority w:val="99"/>
    <w:semiHidden/>
    <w:unhideWhenUsed/>
    <w:rsid w:val="00CA3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oicndeh@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loic ndeh</cp:lastModifiedBy>
  <cp:revision>8</cp:revision>
  <dcterms:created xsi:type="dcterms:W3CDTF">2026-05-01T12:55:00Z</dcterms:created>
  <dcterms:modified xsi:type="dcterms:W3CDTF">2026-08-13T01:30:00Z</dcterms:modified>
  <cp:category/>
</cp:coreProperties>
</file>