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TÀI LIỆU ĐẶC TẢ LUỒNG DỮ LIỆU (DATA FLOW SPECIFICATION)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Hệ thống AI Agent Tư vấn Pháp lý - Kiến trúc Advanced RAG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Các thành phần tham gia (Participants)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Hệ thống được thiết kế với kiến trúc vi dịch vụ nâng cao, bao gồm 7 thành phần chính: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Tầng UI (Web UI):</w:t>
      </w:r>
      <w:r w:rsidDel="00000000" w:rsidR="00000000" w:rsidRPr="00000000">
        <w:rPr>
          <w:rtl w:val="0"/>
        </w:rPr>
        <w:t xml:space="preserve"> Giao diện tương tác HTTP/SSE Stream, bao gồm Chatbot Interface và Citations &amp; Evidence Panel.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Tầng API (Fast API Gateway):</w:t>
      </w:r>
      <w:r w:rsidDel="00000000" w:rsidR="00000000" w:rsidRPr="00000000">
        <w:rPr>
          <w:rtl w:val="0"/>
        </w:rPr>
        <w:t xml:space="preserve"> Cổng giao tiếp xử lý Rate Limiting, Cache, Session và luân chuyển payload.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Tầng Agent (Bộ điều phối):</w:t>
      </w:r>
      <w:r w:rsidDel="00000000" w:rsidR="00000000" w:rsidRPr="00000000">
        <w:rPr>
          <w:rtl w:val="0"/>
        </w:rPr>
        <w:t xml:space="preserve"> Trái tim của hệ thống, chứa SuperRouter để phân loại ý định, Context Aggregator đóng gói dữ liệu, module Bump Retry và trạm kiểm duyệt Self-Reflection Node.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Tầng Retrieval (Truy xuất &amp; Xếp hạng):</w:t>
      </w:r>
      <w:r w:rsidDel="00000000" w:rsidR="00000000" w:rsidRPr="00000000">
        <w:rPr>
          <w:rtl w:val="0"/>
        </w:rPr>
        <w:t xml:space="preserve"> Chịu trách nhiệm bộ lọc Metadata, thực hiện Hybrid Search, Rank Fusion (RRF), Reranker và khôi phục ngữ cảnh (Parent-Context Resolver).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Knowledge Base (DB):</w:t>
      </w:r>
      <w:r w:rsidDel="00000000" w:rsidR="00000000" w:rsidRPr="00000000">
        <w:rPr>
          <w:rtl w:val="0"/>
        </w:rPr>
        <w:t xml:space="preserve"> Lưu trữ dữ liệu với Elasticsearch (Sparse Search) và Qdrant (Dense Vector DB).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Tầng LLM:</w:t>
      </w:r>
      <w:r w:rsidDel="00000000" w:rsidR="00000000" w:rsidRPr="00000000">
        <w:rPr>
          <w:rtl w:val="0"/>
        </w:rPr>
        <w:t xml:space="preserve"> Khối xử lý AI tạo sinh chứa Citation Prompting, Grounding Gate (kiểm tra ảo giác) và Policy Abstention (sinh câu từ chối an toàn).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Evaluation &amp; Logging:</w:t>
      </w:r>
      <w:r w:rsidDel="00000000" w:rsidR="00000000" w:rsidRPr="00000000">
        <w:rPr>
          <w:rtl w:val="0"/>
        </w:rPr>
        <w:t xml:space="preserve"> Module đo lường các chỉ số cốt lõi (Recall@5, MRR, Hallucination Rate, Expert Answer Score).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2. Chi tiết luồng dữ liệu (Sequence of Operations)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Tiếp nhận và Định tuyến Ý định (Intent Routing)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2.1.1. Gửi yêu cầu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Tầng UI gửi câu hỏi của người dùng qua giao thức HTTP/SSE Stream đến API Gateway.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user_query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HTTP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2.1.2. Chuyển tiếp Request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Tầng API xác thực, giới hạn rate limit và chuyển tiếp dữ liệu xuống Tầng Agent.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HTTP Request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request_payload (JSON)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2.1.3. Định tuyến (SuperRouter)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Tầng Agent phân loại câu hỏi (Non-legal hoặc Legal Question), áp dụng bộ lọc Metadata và viết lại câu hỏi (HyDE / Query Rewriting).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request_payload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Ý định (Intent), rewritten_query</w:t>
            </w:r>
          </w:p>
        </w:tc>
      </w:tr>
    </w:tbl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2.2. Khối Rẽ nhánh 1: Loại câu hỏi (ALT: Question Type)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Trường hợp 2.2.A: Giao tiếp thông thường (Non-legal Question)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2.2.A.1. Heuristic Fast-Path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Hệ thống bỏ qua LLM và Retrieval, đi vào luồng xử lý tĩnh (General Chat Responder).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Intent: Non-legal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static_answer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2.2.A.2. Trả về kết quả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Agent trả thẳng câu trả lời giao tiếp về API và hiển thị lên UI.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static_answer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Chatbot UI hiển thị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Trường hợp 2.2.B: Câu hỏi Pháp lý (Legal Question) -&gt; Chuyển sang truy xuất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2.2.B.1. Bắt đầu Truy xuất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Agent gửi query đã xử lý và bộ lọc xuống Tầng Retrieval.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rewritten_query, filters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Lệnh tìm kiếm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2.2.B.2. Hybrid Search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Tầng Retrieval truy vấn song song BM25 (Sparse) và BGE-M3 (Dense) xuống Knowledge Base.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Lệnh tìm kiếm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Top-N kết quả thô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2.2.B.3. Rank Fusion &amp; Rerank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Hợp nhất kết quả (RRF), sau đó dùng Cross-Encoder Neural Reranker để xếp hạng lại lấy Top-10.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Top-N kết quả thô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top_10_chunks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2.2.B.4. Ghi log Truy xuất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Tầng Retrieval gửi log kết quả về Evaluation để đo lường độ chính xác tìm kiếm.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top_10_chunks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Báo cáo Recall@5, MRR</w:t>
            </w:r>
          </w:p>
        </w:tc>
      </w:tr>
    </w:tbl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2.3. Khối Rẽ nhánh 2: Đánh giá Điểm tin cậy (ALT: Confidence Threshold)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Sau khi Rerank, dữ liệu đi qua bộ lọc LLM Judge + MMR.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Trường hợp 2.3.A: Low Confidence / Rỗng (Thiếu dữ kiện)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2.3.A.1. Active Clarification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Tầng Agent nhận cờ Low Confidence, kích hoạt chế độ Fallback và sinh câu hỏi làm rõ.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low_confidence_flag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clarifying_question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2.3.A.2. Yêu cầu làm rõ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Agent đẩy câu hỏi làm rõ qua API hiển thị lên UI cho người dùng.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clarifying_question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UI hiển thị câu hỏi</w:t>
            </w:r>
          </w:p>
        </w:tc>
      </w:tr>
    </w:tbl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Trường hợp 2.3.B: Passed (Đủ độ tin cậy)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2.3.B.1. Khôi phục ngữ cảnh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Parent-Context Resolver khôi phục đoạn văn bản cha của Chunk để đảm bảo đủ ý.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top_10_chunks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grounded_parent_context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2.3.B.2. Đóng gói Context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 Aggregator (Agent) gom ngữ cảnh thành payload chuẩn và gửi sang Tầng LLM.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grounded_parent_context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consolidated_payload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2.3.B.3. Sinh câu trả lời nháp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Tầng LLM ghép Citation Prompting và sinh câu trả lời thô (Draft).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consolidated_payload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draft_answer</w:t>
            </w:r>
          </w:p>
        </w:tc>
      </w:tr>
    </w:tbl>
    <w:p w:rsidR="00000000" w:rsidDel="00000000" w:rsidP="00000000" w:rsidRDefault="00000000" w:rsidRPr="00000000" w14:paraId="0000006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2.4. Khối Rẽ nhánh 3: Trạm kiểm duyệt Ảo giác (ALT: Grounding Gate)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Tất cả draft_answer bắt buộc phải qua module Grounding Gate tại LLM để đối soát.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Trường hợp 2.4.A: Ungrounded (Câu trả lời không có cơ sở)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2.4.A.1. Kích hoạt Abstention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Chuyển đến Policy Abstention để sinh câu từ chối an toàn.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ungrounded_flag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refusal_answer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2.4.A.2. Nộp cho Agent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LLM nộp câu từ chối về lại Self-Reflection Node (Tầng Agent) để kiểm soát đầu ra.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refusal_answer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Node nhận kết quả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2.4.A.3. Trả về UI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Agent chuyển câu từ chối ra API để thông báo cho người dùng.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refusal_answer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UI báo từ chối</w:t>
            </w:r>
          </w:p>
        </w:tc>
      </w:tr>
    </w:tbl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Trường hợp 2.4.B: Hallucination (Phát hiện Ảo giác / Bịa luật)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2.4.B.1. Cảnh báo lỗi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LLM gửi tín hiệu Hallucination về cho Self-Reflection Node (Tầng Agent).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hallucination_flag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Alert Event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2.4.B.2. Ghi log Ảo giác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Agent gọi Tầng Logging để ghi nhận lỗi (Tính Hallucination Rate).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Alert 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 Entry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2.4.B.3. ALT: Retry Check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Nếu còn lượt: Kích hoạt Bump Retry &amp; Relax Filters...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Nếu hết lượt: Yêu cầu Policy Abstention sinh câu từ chối...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Lượt retry hiện tại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Loop / refusal_answer</w:t>
            </w:r>
          </w:p>
        </w:tc>
      </w:tr>
    </w:tbl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Trường hợp 2.4.C: Hợp lệ (Passed Grounding)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2.4.C.1. Trả kết quả cuối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LLM nộp câu trả lời đã gắn Trích dẫn (Citations) cho Self-Reflection Node. Node xác nhận và xuất ra API.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draft_answer (Valid)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final_response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2.4.C.2. Ghi log Thành công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Tầng API/Agent ghi nhận log đánh giá chất lượng (Expert Answer Score, Citation Accuracy).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final_response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 Entry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2.4.C.3. Hiển thị UI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Tầng API đẩy kết quả hiển thị trên Chatbot và mở bảng Citations &amp; Evidence Panel.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final_response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UI Output hoàn chỉnh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