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Arabi Travel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INB-202510-0067</w:t>
      </w:r>
      <w:r>
        <w:br/>
      </w:r>
      <w:r>
        <w:rPr>
          <w:sz w:val="22"/>
        </w:rPr>
        <w:t>Date: 29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Nationality: Canadian</w:t>
        <w:br/>
      </w:r>
    </w:p>
    <w:p/>
    <w:p>
      <w:r>
        <w:rPr>
          <w:b/>
          <w:sz w:val="24"/>
        </w:rPr>
        <w:t>Tour Details:</w:t>
      </w:r>
    </w:p>
    <w:p>
      <w:r>
        <w:t>Duration: 26 Oct 2025 to 16 Oct 2025</w:t>
        <w:br/>
      </w:r>
      <w:r>
        <w:t>Number of Passengers: 3</w:t>
        <w:br/>
      </w:r>
      <w:r>
        <w:t>Group Nationality: Canadian</w:t>
        <w:br/>
      </w:r>
    </w:p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