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565E" w14:textId="77777777" w:rsidR="008F057C" w:rsidRPr="00C35B4D" w:rsidRDefault="008F057C" w:rsidP="00F65699">
      <w:pPr>
        <w:pStyle w:val="Ttulo"/>
        <w:jc w:val="both"/>
        <w:rPr>
          <w:sz w:val="24"/>
          <w:szCs w:val="24"/>
          <w:lang w:val="pt-BR"/>
        </w:rPr>
      </w:pPr>
    </w:p>
    <w:p w14:paraId="5F1E7785" w14:textId="269F9E5B" w:rsidR="008F057C" w:rsidRPr="00C35B4D" w:rsidRDefault="008F057C" w:rsidP="00F65699">
      <w:pPr>
        <w:pStyle w:val="Ttulo"/>
        <w:jc w:val="both"/>
        <w:rPr>
          <w:sz w:val="24"/>
          <w:szCs w:val="24"/>
          <w:lang w:val="pt-BR"/>
        </w:rPr>
      </w:pPr>
      <w:r w:rsidRPr="00C35B4D">
        <w:rPr>
          <w:sz w:val="24"/>
          <w:szCs w:val="24"/>
          <w:lang w:val="pt-BR"/>
        </w:rPr>
        <w:t>INSTRUMENTO PARTICULAR DE CONTRATO DE COMPRA E VENDA DE BENS DE CONSUMO COM ABERTURA DE CRÉDITO.</w:t>
      </w:r>
    </w:p>
    <w:p w14:paraId="6D60980C" w14:textId="77777777" w:rsidR="008F057C" w:rsidRPr="00C35B4D" w:rsidRDefault="008F057C" w:rsidP="00F65699">
      <w:pPr>
        <w:pStyle w:val="Ttulo"/>
        <w:jc w:val="both"/>
        <w:rPr>
          <w:sz w:val="24"/>
          <w:szCs w:val="24"/>
          <w:lang w:val="pt-BR"/>
        </w:rPr>
      </w:pPr>
    </w:p>
    <w:p w14:paraId="3AF49D24" w14:textId="714AFD87" w:rsidR="00024B93" w:rsidRPr="00C35B4D" w:rsidRDefault="008F057C" w:rsidP="008066AE">
      <w:pPr>
        <w:pStyle w:val="Ttulo"/>
        <w:jc w:val="both"/>
        <w:rPr>
          <w:sz w:val="24"/>
          <w:szCs w:val="24"/>
          <w:lang w:val="pt-BR"/>
        </w:rPr>
      </w:pPr>
      <w:r w:rsidRPr="00C35B4D">
        <w:rPr>
          <w:sz w:val="24"/>
          <w:szCs w:val="24"/>
          <w:lang w:val="pt-BR"/>
        </w:rPr>
        <w:t xml:space="preserve">Contrato de Compra e Venda de Bens de Consumo com abertura de crédito que celebram entre </w:t>
      </w:r>
      <w:r w:rsidR="00045241" w:rsidRPr="00C35B4D">
        <w:rPr>
          <w:sz w:val="24"/>
          <w:szCs w:val="24"/>
          <w:lang w:val="pt-BR"/>
        </w:rPr>
        <w:t>si</w:t>
      </w:r>
      <w:r w:rsidR="00F65699" w:rsidRPr="00C35B4D">
        <w:rPr>
          <w:sz w:val="24"/>
          <w:szCs w:val="24"/>
          <w:lang w:val="pt-BR"/>
        </w:rPr>
        <w:t xml:space="preserve">, de </w:t>
      </w:r>
      <w:r w:rsidR="004B7813" w:rsidRPr="00C35B4D">
        <w:rPr>
          <w:sz w:val="24"/>
          <w:szCs w:val="24"/>
          <w:lang w:val="pt-BR"/>
        </w:rPr>
        <w:t>um lado</w:t>
      </w:r>
      <w:r w:rsidR="00F65699" w:rsidRPr="00C35B4D">
        <w:rPr>
          <w:sz w:val="24"/>
          <w:szCs w:val="24"/>
          <w:lang w:val="pt-BR"/>
        </w:rPr>
        <w:t xml:space="preserve">, a </w:t>
      </w:r>
      <w:r w:rsidR="00FF09D9">
        <w:t>{{CLIENTE_</w:t>
      </w:r>
      <w:r w:rsidR="00FF09D9">
        <w:t>FILIAL</w:t>
      </w:r>
      <w:r w:rsidR="00FF09D9">
        <w:t>}}</w:t>
      </w:r>
      <w:r w:rsidRPr="00C35B4D">
        <w:rPr>
          <w:sz w:val="24"/>
          <w:szCs w:val="24"/>
          <w:lang w:val="pt-BR"/>
        </w:rPr>
        <w:t xml:space="preserve">, </w:t>
      </w:r>
      <w:r w:rsidR="00F65699" w:rsidRPr="00C35B4D">
        <w:rPr>
          <w:sz w:val="24"/>
          <w:szCs w:val="24"/>
          <w:lang w:val="pt-BR"/>
        </w:rPr>
        <w:t>i</w:t>
      </w:r>
      <w:r w:rsidRPr="00C35B4D">
        <w:rPr>
          <w:sz w:val="24"/>
          <w:szCs w:val="24"/>
          <w:lang w:val="pt-BR"/>
        </w:rPr>
        <w:t xml:space="preserve">nscrita no CNPJ </w:t>
      </w:r>
      <w:r w:rsidR="00FF09D9">
        <w:t>{{CLIENTE_</w:t>
      </w:r>
      <w:r w:rsidR="00FF09D9">
        <w:t>CNPJ_FILIAL</w:t>
      </w:r>
      <w:r w:rsidR="00FF09D9">
        <w:t>}}</w:t>
      </w:r>
      <w:r w:rsidRPr="00C35B4D">
        <w:rPr>
          <w:sz w:val="24"/>
          <w:szCs w:val="24"/>
          <w:lang w:val="pt-BR"/>
        </w:rPr>
        <w:t xml:space="preserve">estabelecida </w:t>
      </w:r>
      <w:r w:rsidR="00045241" w:rsidRPr="00C35B4D">
        <w:rPr>
          <w:sz w:val="24"/>
          <w:szCs w:val="24"/>
          <w:lang w:val="pt-BR"/>
        </w:rPr>
        <w:t>em Endereço</w:t>
      </w:r>
      <w:r w:rsidRPr="00C35B4D">
        <w:rPr>
          <w:sz w:val="24"/>
          <w:szCs w:val="24"/>
          <w:lang w:val="pt-BR"/>
        </w:rPr>
        <w:t xml:space="preserve"> </w:t>
      </w:r>
      <w:r w:rsidR="00FF09D9">
        <w:t>{{CLIENTE_</w:t>
      </w:r>
      <w:r w:rsidR="00FF09D9">
        <w:t>END_FILIAL</w:t>
      </w:r>
      <w:r w:rsidR="00FF09D9">
        <w:t>}}</w:t>
      </w:r>
      <w:r w:rsidR="00F65699" w:rsidRPr="00C35B4D">
        <w:rPr>
          <w:sz w:val="24"/>
          <w:szCs w:val="24"/>
          <w:lang w:val="pt-BR"/>
        </w:rPr>
        <w:t>,</w:t>
      </w:r>
      <w:r w:rsidRPr="00C35B4D">
        <w:rPr>
          <w:sz w:val="24"/>
          <w:szCs w:val="24"/>
          <w:lang w:val="pt-BR"/>
        </w:rPr>
        <w:t xml:space="preserve"> doravante denominada</w:t>
      </w:r>
      <w:r w:rsidR="00F65699" w:rsidRPr="00C35B4D">
        <w:rPr>
          <w:sz w:val="24"/>
          <w:szCs w:val="24"/>
          <w:lang w:val="pt-BR"/>
        </w:rPr>
        <w:t xml:space="preserve"> </w:t>
      </w:r>
      <w:r w:rsidR="00EF7223">
        <w:rPr>
          <w:sz w:val="24"/>
          <w:szCs w:val="24"/>
          <w:lang w:val="pt-BR"/>
        </w:rPr>
        <w:t>COMETA CALÇADOS</w:t>
      </w:r>
      <w:r w:rsidRPr="00C35B4D">
        <w:rPr>
          <w:sz w:val="24"/>
          <w:szCs w:val="24"/>
          <w:lang w:val="pt-BR"/>
        </w:rPr>
        <w:t xml:space="preserve">, neste ato </w:t>
      </w:r>
      <w:r w:rsidR="00F65699" w:rsidRPr="00C35B4D">
        <w:rPr>
          <w:sz w:val="24"/>
          <w:szCs w:val="24"/>
          <w:lang w:val="pt-BR"/>
        </w:rPr>
        <w:t>por seu preposto abaixo assinado, e do outro lado,</w:t>
      </w:r>
      <w:r w:rsidR="003B74C9">
        <w:rPr>
          <w:sz w:val="24"/>
          <w:szCs w:val="24"/>
          <w:lang w:val="pt-BR"/>
        </w:rPr>
        <w:t xml:space="preserve"> </w:t>
      </w:r>
      <w:r w:rsidR="003B74C9">
        <w:t>{{CLIENTE_NOME}}</w:t>
      </w:r>
      <w:r w:rsidR="003B74C9">
        <w:t xml:space="preserve"> </w:t>
      </w:r>
      <w:r w:rsidR="00045241" w:rsidRPr="00C35B4D">
        <w:rPr>
          <w:sz w:val="24"/>
          <w:szCs w:val="24"/>
          <w:lang w:val="pt-BR"/>
        </w:rPr>
        <w:t>RG</w:t>
      </w:r>
      <w:r w:rsidRPr="00C35B4D">
        <w:rPr>
          <w:sz w:val="24"/>
          <w:szCs w:val="24"/>
          <w:lang w:val="pt-BR"/>
        </w:rPr>
        <w:t xml:space="preserve"> </w:t>
      </w:r>
      <w:r w:rsidR="003B74C9">
        <w:t>{{CLIENTE_</w:t>
      </w:r>
      <w:r w:rsidR="003B74C9">
        <w:t>RG</w:t>
      </w:r>
      <w:r w:rsidR="003B74C9">
        <w:t>}}</w:t>
      </w:r>
      <w:r w:rsidR="003B74C9">
        <w:t xml:space="preserve"> </w:t>
      </w:r>
      <w:r w:rsidRPr="00C35B4D">
        <w:rPr>
          <w:sz w:val="24"/>
          <w:szCs w:val="24"/>
          <w:lang w:val="pt-BR"/>
        </w:rPr>
        <w:t xml:space="preserve">CPF: </w:t>
      </w:r>
      <w:r w:rsidR="003B74C9">
        <w:t>{{CLIENTE_</w:t>
      </w:r>
      <w:r w:rsidR="003B74C9">
        <w:t>CPF</w:t>
      </w:r>
      <w:r w:rsidR="003B74C9">
        <w:t>}}</w:t>
      </w:r>
      <w:r w:rsidR="003B74C9">
        <w:t xml:space="preserve"> </w:t>
      </w:r>
      <w:r w:rsidRPr="00C35B4D">
        <w:rPr>
          <w:sz w:val="24"/>
          <w:szCs w:val="24"/>
          <w:lang w:val="pt-BR"/>
        </w:rPr>
        <w:t xml:space="preserve">End.: </w:t>
      </w:r>
      <w:r w:rsidR="003B74C9">
        <w:t>{{CLIENTE_</w:t>
      </w:r>
      <w:r w:rsidR="003B74C9">
        <w:t>END</w:t>
      </w:r>
      <w:r w:rsidR="003B74C9">
        <w:t>}}</w:t>
      </w:r>
      <w:r w:rsidRPr="00C35B4D">
        <w:rPr>
          <w:sz w:val="24"/>
          <w:szCs w:val="24"/>
          <w:lang w:val="pt-BR"/>
        </w:rPr>
        <w:t xml:space="preserve">, </w:t>
      </w:r>
      <w:r w:rsidR="003B74C9">
        <w:t>{{CLIENTE_N</w:t>
      </w:r>
      <w:r w:rsidR="003B74C9">
        <w:t>UM</w:t>
      </w:r>
      <w:r w:rsidR="003B74C9">
        <w:t>}}</w:t>
      </w:r>
      <w:r w:rsidRPr="00C35B4D">
        <w:rPr>
          <w:sz w:val="24"/>
          <w:szCs w:val="24"/>
          <w:lang w:val="pt-BR"/>
        </w:rPr>
        <w:t xml:space="preserve">- </w:t>
      </w:r>
      <w:r w:rsidR="008066AE">
        <w:rPr>
          <w:sz w:val="24"/>
          <w:szCs w:val="24"/>
          <w:lang w:val="pt-BR"/>
        </w:rPr>
        <w:t>BA</w:t>
      </w:r>
      <w:r w:rsidRPr="00C35B4D">
        <w:rPr>
          <w:sz w:val="24"/>
          <w:szCs w:val="24"/>
          <w:lang w:val="pt-BR"/>
        </w:rPr>
        <w:t xml:space="preserve">, doravante denominada COMPRADOR (A), através das </w:t>
      </w:r>
      <w:r w:rsidR="00045241" w:rsidRPr="00C35B4D">
        <w:rPr>
          <w:sz w:val="24"/>
          <w:szCs w:val="24"/>
          <w:lang w:val="pt-BR"/>
        </w:rPr>
        <w:t>cláusulas</w:t>
      </w:r>
      <w:r w:rsidRPr="00C35B4D">
        <w:rPr>
          <w:sz w:val="24"/>
          <w:szCs w:val="24"/>
          <w:lang w:val="pt-BR"/>
        </w:rPr>
        <w:t xml:space="preserve"> e condições </w:t>
      </w:r>
      <w:r w:rsidR="00045241" w:rsidRPr="00C35B4D">
        <w:rPr>
          <w:sz w:val="24"/>
          <w:szCs w:val="24"/>
          <w:lang w:val="pt-BR"/>
        </w:rPr>
        <w:t>seguintes:</w:t>
      </w:r>
    </w:p>
    <w:p w14:paraId="238770EB" w14:textId="77A97E46" w:rsidR="008F057C" w:rsidRPr="00C35B4D" w:rsidRDefault="008F057C" w:rsidP="00F65699">
      <w:pPr>
        <w:pStyle w:val="Ttulo"/>
        <w:jc w:val="both"/>
        <w:rPr>
          <w:b/>
          <w:bCs/>
          <w:sz w:val="24"/>
          <w:szCs w:val="24"/>
          <w:lang w:val="pt-BR"/>
        </w:rPr>
      </w:pPr>
      <w:r w:rsidRPr="00C35B4D">
        <w:rPr>
          <w:b/>
          <w:bCs/>
          <w:sz w:val="24"/>
          <w:szCs w:val="24"/>
          <w:lang w:val="pt-BR"/>
        </w:rPr>
        <w:t>1. DO OBJETO.</w:t>
      </w:r>
    </w:p>
    <w:p w14:paraId="12AEB1E2" w14:textId="38B63401" w:rsidR="00045241" w:rsidRPr="00C35B4D" w:rsidRDefault="008F057C" w:rsidP="00F65699">
      <w:pPr>
        <w:pStyle w:val="Ttulo"/>
        <w:jc w:val="both"/>
        <w:rPr>
          <w:sz w:val="24"/>
          <w:szCs w:val="24"/>
          <w:lang w:val="pt-BR"/>
        </w:rPr>
      </w:pPr>
      <w:r w:rsidRPr="00C35B4D">
        <w:rPr>
          <w:sz w:val="24"/>
          <w:szCs w:val="24"/>
          <w:lang w:val="pt-BR"/>
        </w:rPr>
        <w:t xml:space="preserve">1.1 </w:t>
      </w:r>
      <w:r w:rsidR="00DD307E">
        <w:rPr>
          <w:sz w:val="24"/>
          <w:szCs w:val="24"/>
          <w:lang w:val="pt-BR"/>
        </w:rPr>
        <w:t>O</w:t>
      </w:r>
      <w:r w:rsidRPr="00C35B4D">
        <w:rPr>
          <w:sz w:val="24"/>
          <w:szCs w:val="24"/>
          <w:lang w:val="pt-BR"/>
        </w:rPr>
        <w:t xml:space="preserve"> objeto </w:t>
      </w:r>
      <w:r w:rsidR="00DD307E">
        <w:rPr>
          <w:sz w:val="24"/>
          <w:szCs w:val="24"/>
          <w:lang w:val="pt-BR"/>
        </w:rPr>
        <w:t>do presente instrumento é</w:t>
      </w:r>
      <w:r w:rsidR="00F24577" w:rsidRPr="00C35B4D">
        <w:rPr>
          <w:sz w:val="24"/>
          <w:szCs w:val="24"/>
          <w:lang w:val="pt-BR"/>
        </w:rPr>
        <w:t xml:space="preserve"> abertura e</w:t>
      </w:r>
      <w:r w:rsidR="008E5C18" w:rsidRPr="00C35B4D">
        <w:rPr>
          <w:sz w:val="24"/>
          <w:szCs w:val="24"/>
          <w:lang w:val="pt-BR"/>
        </w:rPr>
        <w:t xml:space="preserve"> concessão de crédito para</w:t>
      </w:r>
      <w:r w:rsidR="00DD307E">
        <w:rPr>
          <w:sz w:val="24"/>
          <w:szCs w:val="24"/>
          <w:lang w:val="pt-BR"/>
        </w:rPr>
        <w:t xml:space="preserve"> futura aquisição de </w:t>
      </w:r>
      <w:r w:rsidRPr="00C35B4D">
        <w:rPr>
          <w:sz w:val="24"/>
          <w:szCs w:val="24"/>
          <w:lang w:val="pt-BR"/>
        </w:rPr>
        <w:t>bens de consumo</w:t>
      </w:r>
      <w:r w:rsidR="008E5C18" w:rsidRPr="00C35B4D">
        <w:rPr>
          <w:sz w:val="24"/>
          <w:szCs w:val="24"/>
          <w:lang w:val="pt-BR"/>
        </w:rPr>
        <w:t xml:space="preserve"> comercializados</w:t>
      </w:r>
      <w:r w:rsidR="00F65699" w:rsidRPr="00C35B4D">
        <w:rPr>
          <w:sz w:val="24"/>
          <w:szCs w:val="24"/>
          <w:lang w:val="pt-BR"/>
        </w:rPr>
        <w:t xml:space="preserve"> </w:t>
      </w:r>
      <w:r w:rsidR="00DD307E">
        <w:rPr>
          <w:sz w:val="24"/>
          <w:szCs w:val="24"/>
          <w:lang w:val="pt-BR"/>
        </w:rPr>
        <w:t xml:space="preserve">exclusivamente pela </w:t>
      </w:r>
      <w:r w:rsidR="00EF7223">
        <w:rPr>
          <w:sz w:val="24"/>
          <w:szCs w:val="24"/>
          <w:lang w:val="pt-BR"/>
        </w:rPr>
        <w:t>COMETA CALÇADOS</w:t>
      </w:r>
      <w:r w:rsidR="00DD307E">
        <w:rPr>
          <w:sz w:val="24"/>
          <w:szCs w:val="24"/>
          <w:lang w:val="pt-BR"/>
        </w:rPr>
        <w:t>, não sendo possível o uso do crédito concedido no presente contrato de qualquer outra forma</w:t>
      </w:r>
      <w:r w:rsidR="00F24577" w:rsidRPr="00C35B4D">
        <w:rPr>
          <w:sz w:val="24"/>
          <w:szCs w:val="24"/>
          <w:lang w:val="pt-BR"/>
        </w:rPr>
        <w:t>. Os bens de consumo,</w:t>
      </w:r>
      <w:r w:rsidR="00F65699" w:rsidRPr="00C35B4D">
        <w:rPr>
          <w:sz w:val="24"/>
          <w:szCs w:val="24"/>
          <w:lang w:val="pt-BR"/>
        </w:rPr>
        <w:t xml:space="preserve"> comercializados pela </w:t>
      </w:r>
      <w:r w:rsidR="00EF7223">
        <w:rPr>
          <w:sz w:val="24"/>
          <w:szCs w:val="24"/>
          <w:lang w:val="pt-BR"/>
        </w:rPr>
        <w:t>COMETA CALÇADOS</w:t>
      </w:r>
      <w:r w:rsidR="00F65699" w:rsidRPr="00C35B4D">
        <w:rPr>
          <w:sz w:val="24"/>
          <w:szCs w:val="24"/>
          <w:lang w:val="pt-BR"/>
        </w:rPr>
        <w:t xml:space="preserve"> e</w:t>
      </w:r>
      <w:r w:rsidR="00F24577" w:rsidRPr="00C35B4D">
        <w:rPr>
          <w:sz w:val="24"/>
          <w:szCs w:val="24"/>
          <w:lang w:val="pt-BR"/>
        </w:rPr>
        <w:t xml:space="preserve"> doravante denominados </w:t>
      </w:r>
      <w:r w:rsidR="00DD307E" w:rsidRPr="00C35B4D">
        <w:rPr>
          <w:sz w:val="24"/>
          <w:szCs w:val="24"/>
          <w:lang w:val="pt-BR"/>
        </w:rPr>
        <w:t>MERCADORIAS</w:t>
      </w:r>
      <w:r w:rsidR="00F24577" w:rsidRPr="00C35B4D">
        <w:rPr>
          <w:sz w:val="24"/>
          <w:szCs w:val="24"/>
          <w:lang w:val="pt-BR"/>
        </w:rPr>
        <w:t>, serão individualizados, descritos e precificados no(s)</w:t>
      </w:r>
      <w:r w:rsidRPr="00C35B4D">
        <w:rPr>
          <w:sz w:val="24"/>
          <w:szCs w:val="24"/>
          <w:lang w:val="pt-BR"/>
        </w:rPr>
        <w:t xml:space="preserve"> comprovante</w:t>
      </w:r>
      <w:r w:rsidR="00F24577" w:rsidRPr="00C35B4D">
        <w:rPr>
          <w:sz w:val="24"/>
          <w:szCs w:val="24"/>
          <w:lang w:val="pt-BR"/>
        </w:rPr>
        <w:t>(s)</w:t>
      </w:r>
      <w:r w:rsidRPr="00C35B4D">
        <w:rPr>
          <w:sz w:val="24"/>
          <w:szCs w:val="24"/>
          <w:lang w:val="pt-BR"/>
        </w:rPr>
        <w:t xml:space="preserve"> de compra</w:t>
      </w:r>
      <w:r w:rsidR="00F24577" w:rsidRPr="00C35B4D">
        <w:rPr>
          <w:sz w:val="24"/>
          <w:szCs w:val="24"/>
          <w:lang w:val="pt-BR"/>
        </w:rPr>
        <w:t>(s) devidamente</w:t>
      </w:r>
      <w:r w:rsidRPr="00C35B4D">
        <w:rPr>
          <w:sz w:val="24"/>
          <w:szCs w:val="24"/>
          <w:lang w:val="pt-BR"/>
        </w:rPr>
        <w:t xml:space="preserve"> </w:t>
      </w:r>
      <w:r w:rsidR="00045241" w:rsidRPr="00C35B4D">
        <w:rPr>
          <w:sz w:val="24"/>
          <w:szCs w:val="24"/>
          <w:lang w:val="pt-BR"/>
        </w:rPr>
        <w:t>assinad</w:t>
      </w:r>
      <w:r w:rsidR="00F24577" w:rsidRPr="00C35B4D">
        <w:rPr>
          <w:sz w:val="24"/>
          <w:szCs w:val="24"/>
          <w:lang w:val="pt-BR"/>
        </w:rPr>
        <w:t>o(s) pelo COMPRADOR</w:t>
      </w:r>
      <w:r w:rsidR="00AC2C5B" w:rsidRPr="00C35B4D">
        <w:rPr>
          <w:sz w:val="24"/>
          <w:szCs w:val="24"/>
          <w:lang w:val="pt-BR"/>
        </w:rPr>
        <w:t>(A)</w:t>
      </w:r>
      <w:r w:rsidR="00F24577" w:rsidRPr="00C35B4D">
        <w:rPr>
          <w:sz w:val="24"/>
          <w:szCs w:val="24"/>
          <w:lang w:val="pt-BR"/>
        </w:rPr>
        <w:t xml:space="preserve"> quando se der(em) a(s) sua(s) respetiva(s) aquisição(</w:t>
      </w:r>
      <w:proofErr w:type="spellStart"/>
      <w:r w:rsidR="00F24577" w:rsidRPr="00C35B4D">
        <w:rPr>
          <w:sz w:val="24"/>
          <w:szCs w:val="24"/>
          <w:lang w:val="pt-BR"/>
        </w:rPr>
        <w:t>ões</w:t>
      </w:r>
      <w:proofErr w:type="spellEnd"/>
      <w:r w:rsidR="00F24577" w:rsidRPr="00C35B4D">
        <w:rPr>
          <w:sz w:val="24"/>
          <w:szCs w:val="24"/>
          <w:lang w:val="pt-BR"/>
        </w:rPr>
        <w:t xml:space="preserve">).  </w:t>
      </w:r>
      <w:r w:rsidR="00045241" w:rsidRPr="00C35B4D">
        <w:rPr>
          <w:sz w:val="24"/>
          <w:szCs w:val="24"/>
          <w:lang w:val="pt-BR"/>
        </w:rPr>
        <w:t xml:space="preserve"> </w:t>
      </w:r>
    </w:p>
    <w:p w14:paraId="67FDCF0D" w14:textId="14885C47" w:rsidR="00024B93" w:rsidRPr="00C35B4D" w:rsidRDefault="00045241" w:rsidP="008066AE">
      <w:pPr>
        <w:pStyle w:val="Ttulo"/>
        <w:jc w:val="both"/>
        <w:rPr>
          <w:sz w:val="24"/>
          <w:szCs w:val="24"/>
          <w:lang w:val="pt-BR"/>
        </w:rPr>
      </w:pPr>
      <w:r w:rsidRPr="00C35B4D">
        <w:rPr>
          <w:sz w:val="24"/>
          <w:szCs w:val="24"/>
          <w:lang w:val="pt-BR"/>
        </w:rPr>
        <w:t xml:space="preserve">1.2 </w:t>
      </w:r>
      <w:r w:rsidR="00F24577" w:rsidRPr="00C35B4D">
        <w:rPr>
          <w:sz w:val="24"/>
          <w:szCs w:val="24"/>
          <w:lang w:val="pt-BR"/>
        </w:rPr>
        <w:t>O</w:t>
      </w:r>
      <w:r w:rsidR="00674C4F" w:rsidRPr="00C35B4D">
        <w:rPr>
          <w:sz w:val="24"/>
          <w:szCs w:val="24"/>
          <w:lang w:val="pt-BR"/>
        </w:rPr>
        <w:t xml:space="preserve"> COMPRADOR declara plena ciência e expressa concordância de que o</w:t>
      </w:r>
      <w:r w:rsidR="00F24577" w:rsidRPr="00C35B4D">
        <w:rPr>
          <w:sz w:val="24"/>
          <w:szCs w:val="24"/>
          <w:lang w:val="pt-BR"/>
        </w:rPr>
        <w:t xml:space="preserve">(s) contrato(s) de compra e venda serem firmados com base no crédito concedido por meio deste instrumento, </w:t>
      </w:r>
      <w:r w:rsidR="00674C4F" w:rsidRPr="00C35B4D">
        <w:rPr>
          <w:sz w:val="24"/>
          <w:szCs w:val="24"/>
          <w:lang w:val="pt-BR"/>
        </w:rPr>
        <w:t xml:space="preserve">o(s) qual(ais) </w:t>
      </w:r>
      <w:r w:rsidR="00F24577" w:rsidRPr="00C35B4D">
        <w:rPr>
          <w:sz w:val="24"/>
          <w:szCs w:val="24"/>
          <w:lang w:val="pt-BR"/>
        </w:rPr>
        <w:t>será(</w:t>
      </w:r>
      <w:proofErr w:type="spellStart"/>
      <w:r w:rsidR="00F24577" w:rsidRPr="00C35B4D">
        <w:rPr>
          <w:sz w:val="24"/>
          <w:szCs w:val="24"/>
          <w:lang w:val="pt-BR"/>
        </w:rPr>
        <w:t>ão</w:t>
      </w:r>
      <w:proofErr w:type="spellEnd"/>
      <w:r w:rsidR="00F24577" w:rsidRPr="00C35B4D">
        <w:rPr>
          <w:sz w:val="24"/>
          <w:szCs w:val="24"/>
          <w:lang w:val="pt-BR"/>
        </w:rPr>
        <w:t>)</w:t>
      </w:r>
      <w:r w:rsidR="00674C4F" w:rsidRPr="00C35B4D">
        <w:rPr>
          <w:sz w:val="24"/>
          <w:szCs w:val="24"/>
          <w:lang w:val="pt-BR"/>
        </w:rPr>
        <w:t xml:space="preserve"> devidamente</w:t>
      </w:r>
      <w:r w:rsidR="00F24577" w:rsidRPr="00C35B4D">
        <w:rPr>
          <w:sz w:val="24"/>
          <w:szCs w:val="24"/>
          <w:lang w:val="pt-BR"/>
        </w:rPr>
        <w:t xml:space="preserve"> assinado(s) pelo COMPRADOR, mediante rubrica</w:t>
      </w:r>
      <w:r w:rsidR="008066AE">
        <w:rPr>
          <w:sz w:val="24"/>
          <w:szCs w:val="24"/>
          <w:lang w:val="pt-BR"/>
        </w:rPr>
        <w:t xml:space="preserve">, </w:t>
      </w:r>
      <w:r w:rsidR="00674C4F" w:rsidRPr="00C35B4D">
        <w:rPr>
          <w:sz w:val="24"/>
          <w:szCs w:val="24"/>
          <w:lang w:val="pt-BR"/>
        </w:rPr>
        <w:t>conforme disposto no art. 784 do CPC, se</w:t>
      </w:r>
      <w:r w:rsidR="00F24577" w:rsidRPr="00C35B4D">
        <w:rPr>
          <w:sz w:val="24"/>
          <w:szCs w:val="24"/>
          <w:lang w:val="pt-BR"/>
        </w:rPr>
        <w:t xml:space="preserve"> constituirá </w:t>
      </w:r>
      <w:r w:rsidR="00674C4F" w:rsidRPr="00C35B4D">
        <w:rPr>
          <w:sz w:val="24"/>
          <w:szCs w:val="24"/>
          <w:lang w:val="pt-BR"/>
        </w:rPr>
        <w:t>em título executivo extrajudicial.</w:t>
      </w:r>
    </w:p>
    <w:p w14:paraId="01FBB0E0" w14:textId="03522A65" w:rsidR="004B7813" w:rsidRPr="00C35B4D" w:rsidRDefault="00045241" w:rsidP="00F65699">
      <w:pPr>
        <w:pStyle w:val="Ttulo"/>
        <w:jc w:val="both"/>
        <w:rPr>
          <w:b/>
          <w:bCs/>
          <w:sz w:val="24"/>
          <w:szCs w:val="24"/>
          <w:lang w:val="pt-BR"/>
        </w:rPr>
      </w:pPr>
      <w:r w:rsidRPr="00C35B4D">
        <w:rPr>
          <w:b/>
          <w:bCs/>
          <w:sz w:val="24"/>
          <w:szCs w:val="24"/>
          <w:lang w:val="pt-BR"/>
        </w:rPr>
        <w:t xml:space="preserve">2. </w:t>
      </w:r>
      <w:r w:rsidR="008F057C" w:rsidRPr="00C35B4D">
        <w:rPr>
          <w:b/>
          <w:bCs/>
          <w:sz w:val="24"/>
          <w:szCs w:val="24"/>
          <w:lang w:val="pt-BR"/>
        </w:rPr>
        <w:t>D</w:t>
      </w:r>
      <w:r w:rsidR="00674C4F" w:rsidRPr="00C35B4D">
        <w:rPr>
          <w:b/>
          <w:bCs/>
          <w:sz w:val="24"/>
          <w:szCs w:val="24"/>
          <w:lang w:val="pt-BR"/>
        </w:rPr>
        <w:t xml:space="preserve">A CONCESSÃO </w:t>
      </w:r>
      <w:r w:rsidR="00883FD2">
        <w:rPr>
          <w:b/>
          <w:bCs/>
          <w:sz w:val="24"/>
          <w:szCs w:val="24"/>
          <w:lang w:val="pt-BR"/>
        </w:rPr>
        <w:t xml:space="preserve">E REVISÃO </w:t>
      </w:r>
      <w:r w:rsidR="00674C4F" w:rsidRPr="00C35B4D">
        <w:rPr>
          <w:b/>
          <w:bCs/>
          <w:sz w:val="24"/>
          <w:szCs w:val="24"/>
          <w:lang w:val="pt-BR"/>
        </w:rPr>
        <w:t xml:space="preserve">DO CRÉDITO </w:t>
      </w:r>
    </w:p>
    <w:p w14:paraId="615034FB" w14:textId="2D0D6815" w:rsidR="004B7813" w:rsidRPr="00C35B4D" w:rsidRDefault="004B7813" w:rsidP="00F65699">
      <w:pPr>
        <w:pStyle w:val="Ttulo"/>
        <w:jc w:val="both"/>
        <w:rPr>
          <w:sz w:val="24"/>
          <w:szCs w:val="24"/>
          <w:lang w:val="pt-BR"/>
        </w:rPr>
      </w:pPr>
      <w:r w:rsidRPr="00C35B4D">
        <w:rPr>
          <w:sz w:val="24"/>
          <w:szCs w:val="24"/>
          <w:lang w:val="pt-BR"/>
        </w:rPr>
        <w:t xml:space="preserve">2.1. </w:t>
      </w:r>
      <w:r w:rsidR="00674C4F" w:rsidRPr="00C35B4D">
        <w:rPr>
          <w:sz w:val="24"/>
          <w:szCs w:val="24"/>
          <w:lang w:val="pt-BR"/>
        </w:rPr>
        <w:t xml:space="preserve"> </w:t>
      </w:r>
      <w:r w:rsidRPr="00C35B4D">
        <w:rPr>
          <w:sz w:val="24"/>
          <w:szCs w:val="24"/>
          <w:lang w:val="pt-BR"/>
        </w:rPr>
        <w:t xml:space="preserve">O(a) </w:t>
      </w:r>
      <w:r w:rsidR="003F701D" w:rsidRPr="00C35B4D">
        <w:rPr>
          <w:sz w:val="24"/>
          <w:szCs w:val="24"/>
          <w:lang w:val="pt-BR"/>
        </w:rPr>
        <w:t>COMPRADOR</w:t>
      </w:r>
      <w:r w:rsidRPr="00C35B4D">
        <w:rPr>
          <w:sz w:val="24"/>
          <w:szCs w:val="24"/>
          <w:lang w:val="pt-BR"/>
        </w:rPr>
        <w:t xml:space="preserve">(a) foi devidamente informado e declara plena ciência de que o </w:t>
      </w:r>
      <w:r w:rsidR="00AC2C5B" w:rsidRPr="00C35B4D">
        <w:rPr>
          <w:sz w:val="24"/>
          <w:szCs w:val="24"/>
          <w:lang w:val="pt-BR"/>
        </w:rPr>
        <w:t>crédito</w:t>
      </w:r>
      <w:r w:rsidRPr="00C35B4D">
        <w:rPr>
          <w:sz w:val="24"/>
          <w:szCs w:val="24"/>
          <w:lang w:val="pt-BR"/>
        </w:rPr>
        <w:t xml:space="preserve"> ora concedido somente poderá ser utilizado para aquisição de </w:t>
      </w:r>
      <w:r w:rsidR="00DD307E">
        <w:rPr>
          <w:sz w:val="24"/>
          <w:szCs w:val="24"/>
          <w:lang w:val="pt-BR"/>
        </w:rPr>
        <w:t>MERCADORIAS</w:t>
      </w:r>
      <w:r w:rsidRPr="00C35B4D">
        <w:rPr>
          <w:sz w:val="24"/>
          <w:szCs w:val="24"/>
          <w:lang w:val="pt-BR"/>
        </w:rPr>
        <w:t xml:space="preserve"> na própria loja </w:t>
      </w:r>
      <w:r w:rsidR="00EF7223">
        <w:rPr>
          <w:sz w:val="24"/>
          <w:szCs w:val="24"/>
          <w:lang w:val="pt-BR"/>
        </w:rPr>
        <w:t>COMETA CALÇADOS</w:t>
      </w:r>
      <w:r w:rsidR="003F701D" w:rsidRPr="00C35B4D">
        <w:rPr>
          <w:sz w:val="24"/>
          <w:szCs w:val="24"/>
          <w:lang w:val="pt-BR"/>
        </w:rPr>
        <w:t xml:space="preserve"> ora signatária,</w:t>
      </w:r>
      <w:r w:rsidRPr="00C35B4D">
        <w:rPr>
          <w:sz w:val="24"/>
          <w:szCs w:val="24"/>
          <w:lang w:val="pt-BR"/>
        </w:rPr>
        <w:t xml:space="preserve"> ou</w:t>
      </w:r>
      <w:r w:rsidR="003F701D" w:rsidRPr="00C35B4D">
        <w:rPr>
          <w:sz w:val="24"/>
          <w:szCs w:val="24"/>
          <w:lang w:val="pt-BR"/>
        </w:rPr>
        <w:t xml:space="preserve"> ainda,</w:t>
      </w:r>
      <w:r w:rsidRPr="00C35B4D">
        <w:rPr>
          <w:sz w:val="24"/>
          <w:szCs w:val="24"/>
          <w:lang w:val="pt-BR"/>
        </w:rPr>
        <w:t xml:space="preserve"> em qualquer uma das lojas cessionárias da marca </w:t>
      </w:r>
      <w:r w:rsidR="00EF7223">
        <w:rPr>
          <w:sz w:val="24"/>
          <w:szCs w:val="24"/>
          <w:lang w:val="pt-BR"/>
        </w:rPr>
        <w:t>COMETA CALÇADOS</w:t>
      </w:r>
      <w:r w:rsidRPr="00C35B4D">
        <w:rPr>
          <w:sz w:val="24"/>
          <w:szCs w:val="24"/>
          <w:lang w:val="pt-BR"/>
        </w:rPr>
        <w:t>.</w:t>
      </w:r>
    </w:p>
    <w:p w14:paraId="2460F37D" w14:textId="62DB4502" w:rsidR="006453F3" w:rsidRPr="00C35B4D" w:rsidRDefault="004B7813" w:rsidP="006453F3">
      <w:pPr>
        <w:pStyle w:val="Ttulo"/>
        <w:jc w:val="both"/>
        <w:rPr>
          <w:sz w:val="24"/>
          <w:szCs w:val="24"/>
          <w:lang w:val="pt-BR"/>
        </w:rPr>
      </w:pPr>
      <w:r w:rsidRPr="00C35B4D">
        <w:rPr>
          <w:sz w:val="24"/>
          <w:szCs w:val="24"/>
          <w:lang w:val="pt-BR"/>
        </w:rPr>
        <w:t>2</w:t>
      </w:r>
      <w:r w:rsidR="008F057C" w:rsidRPr="00C35B4D">
        <w:rPr>
          <w:sz w:val="24"/>
          <w:szCs w:val="24"/>
          <w:lang w:val="pt-BR"/>
        </w:rPr>
        <w:t>.</w:t>
      </w:r>
      <w:r w:rsidR="00883FD2">
        <w:rPr>
          <w:sz w:val="24"/>
          <w:szCs w:val="24"/>
          <w:lang w:val="pt-BR"/>
        </w:rPr>
        <w:t>2</w:t>
      </w:r>
      <w:r w:rsidR="003F701D" w:rsidRPr="00C35B4D">
        <w:rPr>
          <w:sz w:val="24"/>
          <w:szCs w:val="24"/>
          <w:lang w:val="pt-BR"/>
        </w:rPr>
        <w:t>.</w:t>
      </w:r>
      <w:r w:rsidR="008F057C" w:rsidRPr="00C35B4D">
        <w:rPr>
          <w:sz w:val="24"/>
          <w:szCs w:val="24"/>
          <w:lang w:val="pt-BR"/>
        </w:rPr>
        <w:t xml:space="preserve"> </w:t>
      </w:r>
      <w:r w:rsidR="003F701D" w:rsidRPr="00C35B4D">
        <w:rPr>
          <w:sz w:val="24"/>
          <w:szCs w:val="24"/>
          <w:lang w:val="pt-BR"/>
        </w:rPr>
        <w:t xml:space="preserve">No momento da assinatura deste instrumento a </w:t>
      </w:r>
      <w:r w:rsidR="00EF7223">
        <w:rPr>
          <w:sz w:val="24"/>
          <w:szCs w:val="24"/>
          <w:lang w:val="pt-BR"/>
        </w:rPr>
        <w:t>COMETA CALÇADOS</w:t>
      </w:r>
      <w:r w:rsidR="008F057C" w:rsidRPr="00C35B4D">
        <w:rPr>
          <w:sz w:val="24"/>
          <w:szCs w:val="24"/>
          <w:lang w:val="pt-BR"/>
        </w:rPr>
        <w:t xml:space="preserve"> </w:t>
      </w:r>
      <w:r w:rsidR="003F701D" w:rsidRPr="00C35B4D">
        <w:rPr>
          <w:sz w:val="24"/>
          <w:szCs w:val="24"/>
          <w:lang w:val="pt-BR"/>
        </w:rPr>
        <w:t>disponibiliza</w:t>
      </w:r>
      <w:r w:rsidR="008F057C" w:rsidRPr="00C35B4D">
        <w:rPr>
          <w:sz w:val="24"/>
          <w:szCs w:val="24"/>
          <w:lang w:val="pt-BR"/>
        </w:rPr>
        <w:t xml:space="preserve"> </w:t>
      </w:r>
      <w:r w:rsidR="003F701D" w:rsidRPr="00C35B4D">
        <w:rPr>
          <w:sz w:val="24"/>
          <w:szCs w:val="24"/>
          <w:lang w:val="pt-BR"/>
        </w:rPr>
        <w:t>o(a)</w:t>
      </w:r>
      <w:r w:rsidR="008F057C" w:rsidRPr="00C35B4D">
        <w:rPr>
          <w:sz w:val="24"/>
          <w:szCs w:val="24"/>
          <w:lang w:val="pt-BR"/>
        </w:rPr>
        <w:t xml:space="preserve"> Comprador</w:t>
      </w:r>
      <w:r w:rsidR="003F701D" w:rsidRPr="00C35B4D">
        <w:rPr>
          <w:sz w:val="24"/>
          <w:szCs w:val="24"/>
          <w:lang w:val="pt-BR"/>
        </w:rPr>
        <w:t>(</w:t>
      </w:r>
      <w:r w:rsidR="008F057C" w:rsidRPr="00C35B4D">
        <w:rPr>
          <w:sz w:val="24"/>
          <w:szCs w:val="24"/>
          <w:lang w:val="pt-BR"/>
        </w:rPr>
        <w:t>a</w:t>
      </w:r>
      <w:r w:rsidR="003F701D" w:rsidRPr="00C35B4D">
        <w:rPr>
          <w:sz w:val="24"/>
          <w:szCs w:val="24"/>
          <w:lang w:val="pt-BR"/>
        </w:rPr>
        <w:t>)</w:t>
      </w:r>
      <w:r w:rsidR="008F057C" w:rsidRPr="00C35B4D">
        <w:rPr>
          <w:sz w:val="24"/>
          <w:szCs w:val="24"/>
          <w:lang w:val="pt-BR"/>
        </w:rPr>
        <w:t xml:space="preserve"> </w:t>
      </w:r>
      <w:r w:rsidR="003F701D" w:rsidRPr="00C35B4D">
        <w:rPr>
          <w:sz w:val="24"/>
          <w:szCs w:val="24"/>
          <w:lang w:val="pt-BR"/>
        </w:rPr>
        <w:t>o</w:t>
      </w:r>
      <w:r w:rsidR="008F057C" w:rsidRPr="00C35B4D">
        <w:rPr>
          <w:sz w:val="24"/>
          <w:szCs w:val="24"/>
          <w:lang w:val="pt-BR"/>
        </w:rPr>
        <w:t xml:space="preserve"> limite de crédito</w:t>
      </w:r>
      <w:r w:rsidR="003F701D" w:rsidRPr="00C35B4D">
        <w:rPr>
          <w:sz w:val="24"/>
          <w:szCs w:val="24"/>
          <w:lang w:val="pt-BR"/>
        </w:rPr>
        <w:t xml:space="preserve"> no importe de R$ </w:t>
      </w:r>
      <w:r w:rsidR="003B74C9">
        <w:t>{{CLIENTE_</w:t>
      </w:r>
      <w:r w:rsidR="003B74C9">
        <w:t>LIMITE</w:t>
      </w:r>
      <w:r w:rsidR="00FF09D9">
        <w:t>}}</w:t>
      </w:r>
      <w:r w:rsidR="00FF09D9" w:rsidRPr="00C35B4D">
        <w:rPr>
          <w:sz w:val="24"/>
          <w:szCs w:val="24"/>
          <w:lang w:val="pt-BR"/>
        </w:rPr>
        <w:t xml:space="preserve"> Reais</w:t>
      </w:r>
      <w:r w:rsidR="008F057C" w:rsidRPr="00C35B4D">
        <w:rPr>
          <w:sz w:val="24"/>
          <w:szCs w:val="24"/>
          <w:lang w:val="pt-BR"/>
        </w:rPr>
        <w:t xml:space="preserve"> para aquisição parcelada dos bens de consumo</w:t>
      </w:r>
      <w:r w:rsidR="003F701D" w:rsidRPr="00C35B4D">
        <w:rPr>
          <w:sz w:val="24"/>
          <w:szCs w:val="24"/>
          <w:lang w:val="pt-BR"/>
        </w:rPr>
        <w:t xml:space="preserve"> na própria loja </w:t>
      </w:r>
      <w:r w:rsidR="00EF7223">
        <w:rPr>
          <w:sz w:val="24"/>
          <w:szCs w:val="24"/>
          <w:lang w:val="pt-BR"/>
        </w:rPr>
        <w:t>COMETA CALÇADOS</w:t>
      </w:r>
      <w:r w:rsidR="003F701D" w:rsidRPr="00C35B4D">
        <w:rPr>
          <w:sz w:val="24"/>
          <w:szCs w:val="24"/>
          <w:lang w:val="pt-BR"/>
        </w:rPr>
        <w:t xml:space="preserve"> ora signatária, ou ainda, em qualquer uma das lojas cessionárias da marca </w:t>
      </w:r>
      <w:r w:rsidR="00EF7223">
        <w:rPr>
          <w:sz w:val="24"/>
          <w:szCs w:val="24"/>
          <w:lang w:val="pt-BR"/>
        </w:rPr>
        <w:t>COMETA CALÇADOS</w:t>
      </w:r>
      <w:r w:rsidR="006453F3" w:rsidRPr="00C35B4D">
        <w:rPr>
          <w:sz w:val="24"/>
          <w:szCs w:val="24"/>
          <w:lang w:val="pt-BR"/>
        </w:rPr>
        <w:t>.</w:t>
      </w:r>
    </w:p>
    <w:p w14:paraId="34955E76" w14:textId="7E5DE963" w:rsidR="00883FD2" w:rsidRPr="00883FD2" w:rsidRDefault="003F701D" w:rsidP="00883FD2">
      <w:pPr>
        <w:pStyle w:val="Ttulo"/>
        <w:jc w:val="both"/>
        <w:rPr>
          <w:sz w:val="24"/>
          <w:szCs w:val="24"/>
          <w:lang w:val="pt-BR"/>
        </w:rPr>
      </w:pPr>
      <w:r w:rsidRPr="00C35B4D">
        <w:rPr>
          <w:sz w:val="24"/>
          <w:szCs w:val="24"/>
          <w:lang w:val="pt-BR"/>
        </w:rPr>
        <w:t>2</w:t>
      </w:r>
      <w:r w:rsidR="008F057C" w:rsidRPr="00C35B4D">
        <w:rPr>
          <w:sz w:val="24"/>
          <w:szCs w:val="24"/>
          <w:lang w:val="pt-BR"/>
        </w:rPr>
        <w:t>.</w:t>
      </w:r>
      <w:r w:rsidR="00883FD2">
        <w:rPr>
          <w:sz w:val="24"/>
          <w:szCs w:val="24"/>
          <w:lang w:val="pt-BR"/>
        </w:rPr>
        <w:t>3</w:t>
      </w:r>
      <w:r w:rsidRPr="00C35B4D">
        <w:rPr>
          <w:sz w:val="24"/>
          <w:szCs w:val="24"/>
          <w:lang w:val="pt-BR"/>
        </w:rPr>
        <w:t>.</w:t>
      </w:r>
      <w:r w:rsidR="008F057C" w:rsidRPr="00C35B4D">
        <w:rPr>
          <w:sz w:val="24"/>
          <w:szCs w:val="24"/>
          <w:lang w:val="pt-BR"/>
        </w:rPr>
        <w:t xml:space="preserve"> </w:t>
      </w:r>
      <w:r w:rsidR="00867452" w:rsidRPr="00C35B4D">
        <w:rPr>
          <w:sz w:val="24"/>
          <w:szCs w:val="24"/>
          <w:lang w:val="pt-BR"/>
        </w:rPr>
        <w:t xml:space="preserve">O(a) COMPRADOR(a) </w:t>
      </w:r>
      <w:r w:rsidR="00867452">
        <w:rPr>
          <w:sz w:val="24"/>
          <w:szCs w:val="24"/>
          <w:lang w:val="pt-BR"/>
        </w:rPr>
        <w:t xml:space="preserve">declara ter sido cientificado </w:t>
      </w:r>
      <w:r w:rsidR="006453F3" w:rsidRPr="00C35B4D">
        <w:rPr>
          <w:rFonts w:eastAsia="Calibri"/>
          <w:kern w:val="2"/>
          <w:sz w:val="24"/>
          <w:szCs w:val="24"/>
          <w:lang w:val="pt-BR"/>
          <w14:ligatures w14:val="standardContextual"/>
        </w:rPr>
        <w:t xml:space="preserve">que a concessão e manutenção de crédito </w:t>
      </w:r>
      <w:r w:rsidR="00867452">
        <w:rPr>
          <w:rFonts w:eastAsia="Calibri"/>
          <w:kern w:val="2"/>
          <w:sz w:val="24"/>
          <w:szCs w:val="24"/>
          <w:lang w:val="pt-BR"/>
          <w14:ligatures w14:val="standardContextual"/>
        </w:rPr>
        <w:t xml:space="preserve">é </w:t>
      </w:r>
      <w:r w:rsidR="006453F3" w:rsidRPr="00883FD2">
        <w:rPr>
          <w:rFonts w:eastAsia="Calibri"/>
          <w:kern w:val="2"/>
          <w:sz w:val="24"/>
          <w:szCs w:val="24"/>
          <w:lang w:val="pt-BR"/>
          <w14:ligatures w14:val="standardContextual"/>
        </w:rPr>
        <w:t>revisada</w:t>
      </w:r>
      <w:r w:rsidR="00867452">
        <w:rPr>
          <w:rFonts w:eastAsia="Calibri"/>
          <w:kern w:val="2"/>
          <w:sz w:val="24"/>
          <w:szCs w:val="24"/>
          <w:lang w:val="pt-BR"/>
          <w14:ligatures w14:val="standardContextual"/>
        </w:rPr>
        <w:t xml:space="preserve"> com</w:t>
      </w:r>
      <w:r w:rsidR="006453F3" w:rsidRPr="00883FD2">
        <w:rPr>
          <w:rFonts w:eastAsia="Calibri"/>
          <w:kern w:val="2"/>
          <w:sz w:val="24"/>
          <w:szCs w:val="24"/>
          <w:lang w:val="pt-BR"/>
          <w14:ligatures w14:val="standardContextual"/>
        </w:rPr>
        <w:t xml:space="preserve"> </w:t>
      </w:r>
      <w:r w:rsidR="00867452">
        <w:rPr>
          <w:rFonts w:eastAsia="Calibri"/>
          <w:kern w:val="2"/>
          <w:sz w:val="24"/>
          <w:szCs w:val="24"/>
          <w:lang w:val="pt-BR"/>
          <w14:ligatures w14:val="standardContextual"/>
        </w:rPr>
        <w:t xml:space="preserve">base </w:t>
      </w:r>
      <w:r w:rsidR="006453F3" w:rsidRPr="00883FD2">
        <w:rPr>
          <w:rFonts w:eastAsia="Calibri"/>
          <w:kern w:val="2"/>
          <w:sz w:val="24"/>
          <w:szCs w:val="24"/>
          <w:lang w:val="pt-BR"/>
          <w14:ligatures w14:val="standardContextual"/>
        </w:rPr>
        <w:t xml:space="preserve">na Política de Crédito vigente na empresa, </w:t>
      </w:r>
      <w:r w:rsidR="00867452">
        <w:rPr>
          <w:rFonts w:eastAsia="Calibri"/>
          <w:kern w:val="2"/>
          <w:sz w:val="24"/>
          <w:szCs w:val="24"/>
          <w:lang w:val="pt-BR"/>
          <w14:ligatures w14:val="standardContextual"/>
        </w:rPr>
        <w:t xml:space="preserve">conforme informações regulamente consultadas nos </w:t>
      </w:r>
      <w:proofErr w:type="spellStart"/>
      <w:r w:rsidR="00867452">
        <w:rPr>
          <w:rFonts w:eastAsia="Calibri"/>
          <w:kern w:val="2"/>
          <w:sz w:val="24"/>
          <w:szCs w:val="24"/>
          <w:lang w:val="pt-BR"/>
          <w14:ligatures w14:val="standardContextual"/>
        </w:rPr>
        <w:t>bureaus</w:t>
      </w:r>
      <w:proofErr w:type="spellEnd"/>
      <w:r w:rsidR="00867452">
        <w:rPr>
          <w:rFonts w:eastAsia="Calibri"/>
          <w:kern w:val="2"/>
          <w:sz w:val="24"/>
          <w:szCs w:val="24"/>
          <w:lang w:val="pt-BR"/>
          <w14:ligatures w14:val="standardContextual"/>
        </w:rPr>
        <w:t xml:space="preserve"> de crédito, e assim</w:t>
      </w:r>
      <w:r w:rsidR="006453F3" w:rsidRPr="00883FD2">
        <w:rPr>
          <w:rFonts w:eastAsia="Calibri"/>
          <w:kern w:val="2"/>
          <w:sz w:val="24"/>
          <w:szCs w:val="24"/>
          <w:lang w:val="pt-BR"/>
          <w14:ligatures w14:val="standardContextual"/>
        </w:rPr>
        <w:t xml:space="preserve"> </w:t>
      </w:r>
      <w:r w:rsidR="00867452">
        <w:rPr>
          <w:sz w:val="24"/>
          <w:szCs w:val="24"/>
          <w:lang w:val="pt-BR"/>
        </w:rPr>
        <w:t>tanto a concessão quanto o</w:t>
      </w:r>
      <w:r w:rsidR="008F057C" w:rsidRPr="00883FD2">
        <w:rPr>
          <w:sz w:val="24"/>
          <w:szCs w:val="24"/>
          <w:lang w:val="pt-BR"/>
        </w:rPr>
        <w:t xml:space="preserve"> </w:t>
      </w:r>
      <w:r w:rsidR="004B7813" w:rsidRPr="00883FD2">
        <w:rPr>
          <w:sz w:val="24"/>
          <w:szCs w:val="24"/>
          <w:lang w:val="pt-BR"/>
        </w:rPr>
        <w:t>li</w:t>
      </w:r>
      <w:r w:rsidR="008F057C" w:rsidRPr="00883FD2">
        <w:rPr>
          <w:sz w:val="24"/>
          <w:szCs w:val="24"/>
          <w:lang w:val="pt-BR"/>
        </w:rPr>
        <w:t xml:space="preserve">mite descrito no item </w:t>
      </w:r>
      <w:r w:rsidRPr="00883FD2">
        <w:rPr>
          <w:sz w:val="24"/>
          <w:szCs w:val="24"/>
          <w:lang w:val="pt-BR"/>
        </w:rPr>
        <w:t>2</w:t>
      </w:r>
      <w:r w:rsidR="008F057C" w:rsidRPr="00883FD2">
        <w:rPr>
          <w:sz w:val="24"/>
          <w:szCs w:val="24"/>
          <w:lang w:val="pt-BR"/>
        </w:rPr>
        <w:t>.</w:t>
      </w:r>
      <w:r w:rsidRPr="00883FD2">
        <w:rPr>
          <w:sz w:val="24"/>
          <w:szCs w:val="24"/>
          <w:lang w:val="pt-BR"/>
        </w:rPr>
        <w:t>3</w:t>
      </w:r>
      <w:r w:rsidR="008F057C" w:rsidRPr="00883FD2">
        <w:rPr>
          <w:sz w:val="24"/>
          <w:szCs w:val="24"/>
          <w:lang w:val="pt-BR"/>
        </w:rPr>
        <w:t xml:space="preserve"> </w:t>
      </w:r>
      <w:r w:rsidR="004B7813" w:rsidRPr="00883FD2">
        <w:rPr>
          <w:sz w:val="24"/>
          <w:szCs w:val="24"/>
          <w:lang w:val="pt-BR"/>
        </w:rPr>
        <w:t xml:space="preserve">será </w:t>
      </w:r>
      <w:r w:rsidRPr="00883FD2">
        <w:rPr>
          <w:sz w:val="24"/>
          <w:szCs w:val="24"/>
          <w:lang w:val="pt-BR"/>
        </w:rPr>
        <w:t xml:space="preserve">reavaliado </w:t>
      </w:r>
      <w:r w:rsidR="006453F3" w:rsidRPr="00883FD2">
        <w:rPr>
          <w:sz w:val="24"/>
          <w:szCs w:val="24"/>
          <w:lang w:val="pt-BR"/>
        </w:rPr>
        <w:t xml:space="preserve">a cada aquisição de </w:t>
      </w:r>
      <w:r w:rsidR="00DD307E">
        <w:rPr>
          <w:sz w:val="24"/>
          <w:szCs w:val="24"/>
          <w:lang w:val="pt-BR"/>
        </w:rPr>
        <w:t>MERCADORIAS</w:t>
      </w:r>
      <w:r w:rsidR="00883FD2">
        <w:rPr>
          <w:sz w:val="24"/>
          <w:szCs w:val="24"/>
          <w:lang w:val="pt-BR"/>
        </w:rPr>
        <w:t>.</w:t>
      </w:r>
      <w:r w:rsidR="006453F3" w:rsidRPr="00883FD2">
        <w:rPr>
          <w:sz w:val="24"/>
          <w:szCs w:val="24"/>
          <w:lang w:val="pt-BR"/>
        </w:rPr>
        <w:t xml:space="preserve"> </w:t>
      </w:r>
    </w:p>
    <w:p w14:paraId="67E920F1" w14:textId="7055993F" w:rsidR="00883FD2" w:rsidRPr="00883FD2" w:rsidRDefault="00883FD2" w:rsidP="00883FD2">
      <w:pPr>
        <w:pStyle w:val="Ttulo"/>
        <w:jc w:val="both"/>
        <w:rPr>
          <w:sz w:val="24"/>
          <w:szCs w:val="24"/>
          <w:lang w:val="pt-BR"/>
        </w:rPr>
      </w:pPr>
      <w:r>
        <w:rPr>
          <w:sz w:val="24"/>
          <w:szCs w:val="24"/>
          <w:lang w:val="pt-BR"/>
        </w:rPr>
        <w:t>2.4. Em cumprimento ao item acima, e v</w:t>
      </w:r>
      <w:r w:rsidRPr="00883FD2">
        <w:rPr>
          <w:sz w:val="24"/>
          <w:szCs w:val="24"/>
          <w:lang w:val="pt-BR"/>
        </w:rPr>
        <w:t xml:space="preserve">isando a concessão e manutenção do de crediário de forma sustentável, o(a) COMPRADOR(A) reconhece que a </w:t>
      </w:r>
      <w:r w:rsidR="00EF7223">
        <w:rPr>
          <w:sz w:val="24"/>
          <w:szCs w:val="24"/>
          <w:lang w:val="pt-BR"/>
        </w:rPr>
        <w:t>COMETA CALÇADOS</w:t>
      </w:r>
      <w:r w:rsidRPr="00883FD2">
        <w:rPr>
          <w:sz w:val="24"/>
          <w:szCs w:val="24"/>
          <w:lang w:val="pt-BR"/>
        </w:rPr>
        <w:t xml:space="preserve"> poderá revisar o crédito disponibilizado, </w:t>
      </w:r>
      <w:r>
        <w:rPr>
          <w:sz w:val="24"/>
          <w:szCs w:val="24"/>
          <w:lang w:val="pt-BR"/>
        </w:rPr>
        <w:t>em</w:t>
      </w:r>
      <w:r w:rsidRPr="00883FD2">
        <w:rPr>
          <w:sz w:val="24"/>
          <w:szCs w:val="24"/>
          <w:lang w:val="pt-BR"/>
        </w:rPr>
        <w:t xml:space="preserve"> virtude da variação positiva ou negativa do histórico de crédito do(a) próprio(a) COMPRADOR(a)</w:t>
      </w:r>
      <w:r>
        <w:rPr>
          <w:sz w:val="24"/>
          <w:szCs w:val="24"/>
          <w:lang w:val="pt-BR"/>
        </w:rPr>
        <w:t xml:space="preserve">, </w:t>
      </w:r>
      <w:r w:rsidRPr="00883FD2">
        <w:rPr>
          <w:sz w:val="24"/>
          <w:szCs w:val="24"/>
          <w:lang w:val="pt-BR"/>
        </w:rPr>
        <w:t xml:space="preserve">e por esse motivo, </w:t>
      </w:r>
      <w:r w:rsidRPr="00883FD2">
        <w:rPr>
          <w:b/>
          <w:bCs/>
          <w:sz w:val="24"/>
          <w:szCs w:val="24"/>
          <w:lang w:val="pt-BR"/>
        </w:rPr>
        <w:t xml:space="preserve">o(a) COMPRADOR(A) autoriza a </w:t>
      </w:r>
      <w:r w:rsidR="00EF7223">
        <w:rPr>
          <w:b/>
          <w:bCs/>
          <w:sz w:val="24"/>
          <w:szCs w:val="24"/>
          <w:lang w:val="pt-BR"/>
        </w:rPr>
        <w:t>COMETA CALÇADOS</w:t>
      </w:r>
      <w:r w:rsidRPr="00883FD2">
        <w:rPr>
          <w:b/>
          <w:bCs/>
          <w:sz w:val="24"/>
          <w:szCs w:val="24"/>
          <w:lang w:val="pt-BR"/>
        </w:rPr>
        <w:t xml:space="preserve"> realizar análises periódicas do seu perfil de crédito</w:t>
      </w:r>
      <w:r w:rsidRPr="00883FD2">
        <w:rPr>
          <w:sz w:val="24"/>
          <w:szCs w:val="24"/>
          <w:lang w:val="pt-BR"/>
        </w:rPr>
        <w:t xml:space="preserve">, podendo aumento ou diminuir o valor disponibilizado. O (a) COMPRADOR(A) poderá revogar a autorização para aumento de valores disponibilizados, a qualquer momento, através de solicitação por escrito na loja </w:t>
      </w:r>
      <w:r w:rsidR="00EF7223">
        <w:rPr>
          <w:sz w:val="24"/>
          <w:szCs w:val="24"/>
          <w:lang w:val="pt-BR"/>
        </w:rPr>
        <w:t>COMETA CALÇADOS</w:t>
      </w:r>
      <w:r w:rsidRPr="00883FD2">
        <w:rPr>
          <w:sz w:val="24"/>
          <w:szCs w:val="24"/>
          <w:lang w:val="pt-BR"/>
        </w:rPr>
        <w:t>.</w:t>
      </w:r>
    </w:p>
    <w:p w14:paraId="3A411DE6" w14:textId="1F73FD06" w:rsidR="003F701D" w:rsidRPr="00883FD2" w:rsidRDefault="006453F3" w:rsidP="00883FD2">
      <w:pPr>
        <w:pStyle w:val="Ttulo"/>
        <w:jc w:val="both"/>
        <w:rPr>
          <w:sz w:val="24"/>
          <w:szCs w:val="24"/>
          <w:lang w:val="pt-BR"/>
        </w:rPr>
      </w:pPr>
      <w:r w:rsidRPr="00883FD2">
        <w:rPr>
          <w:sz w:val="24"/>
          <w:szCs w:val="24"/>
          <w:lang w:val="pt-BR"/>
        </w:rPr>
        <w:t>2.</w:t>
      </w:r>
      <w:r w:rsidR="00883FD2">
        <w:rPr>
          <w:sz w:val="24"/>
          <w:szCs w:val="24"/>
          <w:lang w:val="pt-BR"/>
        </w:rPr>
        <w:t>5</w:t>
      </w:r>
      <w:r w:rsidRPr="00883FD2">
        <w:rPr>
          <w:sz w:val="24"/>
          <w:szCs w:val="24"/>
          <w:lang w:val="pt-BR"/>
        </w:rPr>
        <w:t xml:space="preserve">. </w:t>
      </w:r>
      <w:r w:rsidR="00883FD2" w:rsidRPr="00C35B4D">
        <w:rPr>
          <w:sz w:val="24"/>
          <w:szCs w:val="24"/>
          <w:lang w:val="pt-BR"/>
        </w:rPr>
        <w:t>O(a) COMPRADOR(a)</w:t>
      </w:r>
      <w:r w:rsidR="00883FD2">
        <w:rPr>
          <w:sz w:val="24"/>
          <w:szCs w:val="24"/>
          <w:lang w:val="pt-BR"/>
        </w:rPr>
        <w:t>resta</w:t>
      </w:r>
      <w:r w:rsidRPr="00883FD2">
        <w:rPr>
          <w:sz w:val="24"/>
          <w:szCs w:val="24"/>
          <w:lang w:val="pt-BR"/>
        </w:rPr>
        <w:t xml:space="preserve"> cientificado</w:t>
      </w:r>
      <w:r w:rsidR="00883FD2">
        <w:rPr>
          <w:sz w:val="24"/>
          <w:szCs w:val="24"/>
          <w:lang w:val="pt-BR"/>
        </w:rPr>
        <w:t>(a)</w:t>
      </w:r>
      <w:r w:rsidRPr="00883FD2">
        <w:rPr>
          <w:sz w:val="24"/>
          <w:szCs w:val="24"/>
          <w:lang w:val="pt-BR"/>
        </w:rPr>
        <w:t xml:space="preserve"> que o</w:t>
      </w:r>
      <w:r w:rsidR="003F701D" w:rsidRPr="00883FD2">
        <w:rPr>
          <w:sz w:val="24"/>
          <w:szCs w:val="24"/>
          <w:lang w:val="pt-BR"/>
        </w:rPr>
        <w:t xml:space="preserve"> não pagamento de qualquer parcela </w:t>
      </w:r>
      <w:r w:rsidRPr="00883FD2">
        <w:rPr>
          <w:sz w:val="24"/>
          <w:szCs w:val="24"/>
          <w:lang w:val="pt-BR"/>
        </w:rPr>
        <w:t xml:space="preserve">dos contatos de compra e venda </w:t>
      </w:r>
      <w:r w:rsidR="003F701D" w:rsidRPr="00883FD2">
        <w:rPr>
          <w:sz w:val="24"/>
          <w:szCs w:val="24"/>
          <w:lang w:val="pt-BR"/>
        </w:rPr>
        <w:t>na sua respectiva data de vencimento definida e discriminada nos comprovantes de compra</w:t>
      </w:r>
      <w:r w:rsidR="00867452">
        <w:rPr>
          <w:sz w:val="24"/>
          <w:szCs w:val="24"/>
          <w:lang w:val="pt-BR"/>
        </w:rPr>
        <w:t xml:space="preserve">, ou </w:t>
      </w:r>
      <w:r w:rsidR="00867452" w:rsidRPr="00883FD2">
        <w:rPr>
          <w:sz w:val="24"/>
          <w:szCs w:val="24"/>
          <w:lang w:val="pt-BR"/>
        </w:rPr>
        <w:t>a inclusão do seu CPF em cadastro de inadimplente por qualquer credor terceiro</w:t>
      </w:r>
      <w:r w:rsidR="00867452">
        <w:rPr>
          <w:sz w:val="24"/>
          <w:szCs w:val="24"/>
          <w:lang w:val="pt-BR"/>
        </w:rPr>
        <w:t xml:space="preserve">, são </w:t>
      </w:r>
      <w:r w:rsidR="00867452" w:rsidRPr="00883FD2">
        <w:rPr>
          <w:sz w:val="24"/>
          <w:szCs w:val="24"/>
          <w:lang w:val="pt-BR"/>
        </w:rPr>
        <w:t>motivos</w:t>
      </w:r>
      <w:r w:rsidRPr="00883FD2">
        <w:rPr>
          <w:sz w:val="24"/>
          <w:szCs w:val="24"/>
          <w:lang w:val="pt-BR"/>
        </w:rPr>
        <w:t xml:space="preserve"> suficiente</w:t>
      </w:r>
      <w:r w:rsidR="00867452">
        <w:rPr>
          <w:sz w:val="24"/>
          <w:szCs w:val="24"/>
          <w:lang w:val="pt-BR"/>
        </w:rPr>
        <w:t>s</w:t>
      </w:r>
      <w:r w:rsidRPr="00883FD2">
        <w:rPr>
          <w:sz w:val="24"/>
          <w:szCs w:val="24"/>
          <w:lang w:val="pt-BR"/>
        </w:rPr>
        <w:t xml:space="preserve"> para a</w:t>
      </w:r>
      <w:r w:rsidR="003F701D" w:rsidRPr="00883FD2">
        <w:rPr>
          <w:sz w:val="24"/>
          <w:szCs w:val="24"/>
          <w:lang w:val="pt-BR"/>
        </w:rPr>
        <w:t xml:space="preserve"> imediata suspensão da concessão de crédito. </w:t>
      </w:r>
    </w:p>
    <w:p w14:paraId="18591AEC" w14:textId="5F38660B" w:rsidR="008F057C" w:rsidRPr="00C35B4D" w:rsidRDefault="006453F3" w:rsidP="00F65699">
      <w:pPr>
        <w:pStyle w:val="Ttulo"/>
        <w:jc w:val="both"/>
        <w:rPr>
          <w:sz w:val="24"/>
          <w:szCs w:val="24"/>
          <w:lang w:val="pt-BR"/>
        </w:rPr>
      </w:pPr>
      <w:r w:rsidRPr="00C35B4D">
        <w:rPr>
          <w:b/>
          <w:bCs/>
          <w:sz w:val="24"/>
          <w:szCs w:val="24"/>
          <w:lang w:val="pt-BR"/>
        </w:rPr>
        <w:t>3</w:t>
      </w:r>
      <w:r w:rsidR="004619CB" w:rsidRPr="00C35B4D">
        <w:rPr>
          <w:b/>
          <w:bCs/>
          <w:sz w:val="24"/>
          <w:szCs w:val="24"/>
          <w:lang w:val="pt-BR"/>
        </w:rPr>
        <w:t xml:space="preserve">. </w:t>
      </w:r>
      <w:r w:rsidR="008F057C" w:rsidRPr="00C35B4D">
        <w:rPr>
          <w:b/>
          <w:bCs/>
          <w:sz w:val="24"/>
          <w:szCs w:val="24"/>
          <w:lang w:val="pt-BR"/>
        </w:rPr>
        <w:t>DA FORMA E CONDIÇÕES DE PAGAMENTO</w:t>
      </w:r>
      <w:r w:rsidR="008F057C" w:rsidRPr="00C35B4D">
        <w:rPr>
          <w:sz w:val="24"/>
          <w:szCs w:val="24"/>
          <w:lang w:val="pt-BR"/>
        </w:rPr>
        <w:t>.</w:t>
      </w:r>
    </w:p>
    <w:p w14:paraId="28979E30" w14:textId="53D10A65" w:rsidR="00883FD2" w:rsidRPr="00C35B4D" w:rsidRDefault="006453F3" w:rsidP="00883FD2">
      <w:pPr>
        <w:pStyle w:val="Ttulo"/>
        <w:jc w:val="both"/>
        <w:rPr>
          <w:sz w:val="24"/>
          <w:szCs w:val="24"/>
          <w:lang w:val="pt-BR"/>
        </w:rPr>
      </w:pPr>
      <w:r w:rsidRPr="00C35B4D">
        <w:rPr>
          <w:sz w:val="24"/>
          <w:szCs w:val="24"/>
          <w:lang w:val="pt-BR"/>
        </w:rPr>
        <w:t>3</w:t>
      </w:r>
      <w:r w:rsidR="004619CB" w:rsidRPr="00C35B4D">
        <w:rPr>
          <w:sz w:val="24"/>
          <w:szCs w:val="24"/>
          <w:lang w:val="pt-BR"/>
        </w:rPr>
        <w:t xml:space="preserve">.1 </w:t>
      </w:r>
      <w:r w:rsidR="00883FD2" w:rsidRPr="00C35B4D">
        <w:rPr>
          <w:sz w:val="24"/>
          <w:szCs w:val="24"/>
          <w:lang w:val="pt-BR"/>
        </w:rPr>
        <w:t xml:space="preserve">No ato da aquisição </w:t>
      </w:r>
      <w:r w:rsidR="008066AE">
        <w:rPr>
          <w:sz w:val="24"/>
          <w:szCs w:val="24"/>
          <w:lang w:val="pt-BR"/>
        </w:rPr>
        <w:t>das MERCADORIAS</w:t>
      </w:r>
      <w:r w:rsidR="00883FD2" w:rsidRPr="00C35B4D">
        <w:rPr>
          <w:sz w:val="24"/>
          <w:szCs w:val="24"/>
          <w:lang w:val="pt-BR"/>
        </w:rPr>
        <w:t xml:space="preserve"> (a) COMPRADOR(A) receberá comprovantes de compra (</w:t>
      </w:r>
      <w:r w:rsidR="00883FD2" w:rsidRPr="00C35B4D">
        <w:rPr>
          <w:color w:val="040C28"/>
          <w:sz w:val="24"/>
          <w:szCs w:val="24"/>
          <w:lang w:val="pt-BR"/>
        </w:rPr>
        <w:t>carnê</w:t>
      </w:r>
      <w:r w:rsidR="00883FD2" w:rsidRPr="00C35B4D">
        <w:rPr>
          <w:sz w:val="24"/>
          <w:szCs w:val="24"/>
          <w:lang w:val="pt-BR"/>
        </w:rPr>
        <w:t xml:space="preserve">), representativo de sua dívida, onde constará os valores devidos à </w:t>
      </w:r>
      <w:r w:rsidR="00EF7223">
        <w:rPr>
          <w:sz w:val="24"/>
          <w:szCs w:val="24"/>
          <w:lang w:val="pt-BR"/>
        </w:rPr>
        <w:t>COMETA CALÇADOS</w:t>
      </w:r>
      <w:r w:rsidR="00883FD2" w:rsidRPr="00C35B4D">
        <w:rPr>
          <w:sz w:val="24"/>
          <w:szCs w:val="24"/>
          <w:lang w:val="pt-BR"/>
        </w:rPr>
        <w:t xml:space="preserve"> as respectivas datas de vencimentos, o qual integrará o presente contrato para todos os efeitos.</w:t>
      </w:r>
    </w:p>
    <w:p w14:paraId="78CB09E5" w14:textId="13C04F7D" w:rsidR="00883FD2" w:rsidRPr="00C35B4D" w:rsidRDefault="00883FD2" w:rsidP="00883FD2">
      <w:pPr>
        <w:pStyle w:val="Ttulo"/>
        <w:jc w:val="both"/>
        <w:rPr>
          <w:sz w:val="24"/>
          <w:szCs w:val="24"/>
          <w:lang w:val="pt-BR"/>
        </w:rPr>
      </w:pPr>
      <w:r>
        <w:rPr>
          <w:sz w:val="24"/>
          <w:szCs w:val="24"/>
          <w:lang w:val="pt-BR"/>
        </w:rPr>
        <w:t>3</w:t>
      </w:r>
      <w:r w:rsidRPr="00C35B4D">
        <w:rPr>
          <w:sz w:val="24"/>
          <w:szCs w:val="24"/>
          <w:lang w:val="pt-BR"/>
        </w:rPr>
        <w:t xml:space="preserve">.2. O(a) COMPRADOR(a)se obriga a pagar a quantia indicada no contrato de venda e compra e </w:t>
      </w:r>
      <w:r w:rsidR="00DD307E">
        <w:rPr>
          <w:sz w:val="24"/>
          <w:szCs w:val="24"/>
          <w:lang w:val="pt-BR"/>
        </w:rPr>
        <w:t>MERCADORIAS</w:t>
      </w:r>
      <w:r w:rsidRPr="00C35B4D">
        <w:rPr>
          <w:sz w:val="24"/>
          <w:szCs w:val="24"/>
          <w:lang w:val="pt-BR"/>
        </w:rPr>
        <w:t xml:space="preserve"> de consumo conforme parcelamento com valores definidos e datas de vencimento discriminadas nos comprovantes de compra</w:t>
      </w:r>
      <w:r>
        <w:rPr>
          <w:sz w:val="24"/>
          <w:szCs w:val="24"/>
          <w:lang w:val="pt-BR"/>
        </w:rPr>
        <w:t>, portanto, o</w:t>
      </w:r>
      <w:r w:rsidRPr="00C35B4D">
        <w:rPr>
          <w:sz w:val="24"/>
          <w:szCs w:val="24"/>
          <w:lang w:val="pt-BR"/>
        </w:rPr>
        <w:t>(a) COMPRADOR(a)</w:t>
      </w:r>
      <w:r>
        <w:rPr>
          <w:sz w:val="24"/>
          <w:szCs w:val="24"/>
          <w:lang w:val="pt-BR"/>
        </w:rPr>
        <w:t xml:space="preserve"> </w:t>
      </w:r>
      <w:r w:rsidRPr="00C35B4D">
        <w:rPr>
          <w:sz w:val="24"/>
          <w:szCs w:val="24"/>
          <w:lang w:val="pt-BR"/>
        </w:rPr>
        <w:t>efetuará o pagamento das parcelas com valores e datas de vencimento definidos e discriminados nos comprovantes de compra (</w:t>
      </w:r>
      <w:r w:rsidRPr="00C35B4D">
        <w:rPr>
          <w:color w:val="040C28"/>
          <w:sz w:val="24"/>
          <w:szCs w:val="24"/>
          <w:lang w:val="pt-BR"/>
        </w:rPr>
        <w:t>carnê</w:t>
      </w:r>
      <w:r w:rsidRPr="00C35B4D">
        <w:rPr>
          <w:sz w:val="24"/>
          <w:szCs w:val="24"/>
          <w:lang w:val="pt-BR"/>
        </w:rPr>
        <w:t>).</w:t>
      </w:r>
    </w:p>
    <w:p w14:paraId="6ADC58EA" w14:textId="38F3CE03" w:rsidR="008F057C" w:rsidRPr="00C35B4D" w:rsidRDefault="006453F3" w:rsidP="00F65699">
      <w:pPr>
        <w:pStyle w:val="Ttulo"/>
        <w:jc w:val="both"/>
        <w:rPr>
          <w:sz w:val="24"/>
          <w:szCs w:val="24"/>
          <w:lang w:val="pt-BR"/>
        </w:rPr>
      </w:pPr>
      <w:r w:rsidRPr="00C35B4D">
        <w:rPr>
          <w:sz w:val="24"/>
          <w:szCs w:val="24"/>
          <w:lang w:val="pt-BR"/>
        </w:rPr>
        <w:lastRenderedPageBreak/>
        <w:t>3</w:t>
      </w:r>
      <w:r w:rsidR="004619CB" w:rsidRPr="00C35B4D">
        <w:rPr>
          <w:sz w:val="24"/>
          <w:szCs w:val="24"/>
          <w:lang w:val="pt-BR"/>
        </w:rPr>
        <w:t>.</w:t>
      </w:r>
      <w:r w:rsidR="00883FD2">
        <w:rPr>
          <w:sz w:val="24"/>
          <w:szCs w:val="24"/>
          <w:lang w:val="pt-BR"/>
        </w:rPr>
        <w:t>3.</w:t>
      </w:r>
      <w:r w:rsidR="004619CB" w:rsidRPr="00C35B4D">
        <w:rPr>
          <w:sz w:val="24"/>
          <w:szCs w:val="24"/>
          <w:lang w:val="pt-BR"/>
        </w:rPr>
        <w:t xml:space="preserve"> </w:t>
      </w:r>
      <w:r w:rsidR="008F057C" w:rsidRPr="00C35B4D">
        <w:rPr>
          <w:sz w:val="24"/>
          <w:szCs w:val="24"/>
          <w:lang w:val="pt-BR"/>
        </w:rPr>
        <w:t xml:space="preserve">O limite </w:t>
      </w:r>
      <w:r w:rsidR="004619CB" w:rsidRPr="00C35B4D">
        <w:rPr>
          <w:sz w:val="24"/>
          <w:szCs w:val="24"/>
          <w:lang w:val="pt-BR"/>
        </w:rPr>
        <w:t>máximo</w:t>
      </w:r>
      <w:r w:rsidR="008F057C" w:rsidRPr="00C35B4D">
        <w:rPr>
          <w:sz w:val="24"/>
          <w:szCs w:val="24"/>
          <w:lang w:val="pt-BR"/>
        </w:rPr>
        <w:t xml:space="preserve"> de parcelas</w:t>
      </w:r>
      <w:r w:rsidR="00B47831" w:rsidRPr="00C35B4D">
        <w:rPr>
          <w:sz w:val="24"/>
          <w:szCs w:val="24"/>
          <w:lang w:val="pt-BR"/>
        </w:rPr>
        <w:t xml:space="preserve">, o qual é sempre baseado no valor mínimo de cada parcela, será </w:t>
      </w:r>
      <w:r w:rsidR="008F057C" w:rsidRPr="00C35B4D">
        <w:rPr>
          <w:sz w:val="24"/>
          <w:szCs w:val="24"/>
          <w:lang w:val="pt-BR"/>
        </w:rPr>
        <w:t xml:space="preserve">estabelecido pela </w:t>
      </w:r>
      <w:r w:rsidR="004619CB" w:rsidRPr="00C35B4D">
        <w:rPr>
          <w:sz w:val="24"/>
          <w:szCs w:val="24"/>
          <w:lang w:val="pt-BR"/>
        </w:rPr>
        <w:t>política</w:t>
      </w:r>
      <w:r w:rsidR="008F057C" w:rsidRPr="00C35B4D">
        <w:rPr>
          <w:sz w:val="24"/>
          <w:szCs w:val="24"/>
          <w:lang w:val="pt-BR"/>
        </w:rPr>
        <w:t xml:space="preserve"> de crédito da empresa</w:t>
      </w:r>
      <w:r w:rsidR="00B47831" w:rsidRPr="00C35B4D">
        <w:rPr>
          <w:sz w:val="24"/>
          <w:szCs w:val="24"/>
          <w:lang w:val="pt-BR"/>
        </w:rPr>
        <w:t xml:space="preserve"> trimestralmente e sempre </w:t>
      </w:r>
      <w:r w:rsidR="008F057C" w:rsidRPr="00C35B4D">
        <w:rPr>
          <w:sz w:val="24"/>
          <w:szCs w:val="24"/>
          <w:lang w:val="pt-BR"/>
        </w:rPr>
        <w:t>será</w:t>
      </w:r>
      <w:r w:rsidR="00B47831" w:rsidRPr="00C35B4D">
        <w:rPr>
          <w:sz w:val="24"/>
          <w:szCs w:val="24"/>
          <w:lang w:val="pt-BR"/>
        </w:rPr>
        <w:t xml:space="preserve"> divulgado de forma ampla e irrestrita pela </w:t>
      </w:r>
      <w:r w:rsidR="00EF7223">
        <w:rPr>
          <w:sz w:val="24"/>
          <w:szCs w:val="24"/>
          <w:lang w:val="pt-BR"/>
        </w:rPr>
        <w:t>COMETA CALÇADOS</w:t>
      </w:r>
      <w:r w:rsidR="00B47831" w:rsidRPr="00C35B4D">
        <w:rPr>
          <w:sz w:val="24"/>
          <w:szCs w:val="24"/>
          <w:lang w:val="pt-BR"/>
        </w:rPr>
        <w:t xml:space="preserve"> em suas propagandas, banners, outdoors, redes e mídias sociais de internet, e ainda, na própria sede da loja em cartazes de publicidade.</w:t>
      </w:r>
    </w:p>
    <w:p w14:paraId="74486440" w14:textId="77777777" w:rsidR="008066AE" w:rsidRDefault="006453F3" w:rsidP="008066AE">
      <w:pPr>
        <w:pStyle w:val="Ttulo"/>
        <w:jc w:val="both"/>
        <w:rPr>
          <w:sz w:val="24"/>
          <w:szCs w:val="24"/>
          <w:lang w:val="pt-BR"/>
        </w:rPr>
      </w:pPr>
      <w:r w:rsidRPr="00C35B4D">
        <w:rPr>
          <w:sz w:val="24"/>
          <w:szCs w:val="24"/>
          <w:lang w:val="pt-BR"/>
        </w:rPr>
        <w:t>3</w:t>
      </w:r>
      <w:r w:rsidR="00FB7745" w:rsidRPr="00C35B4D">
        <w:rPr>
          <w:sz w:val="24"/>
          <w:szCs w:val="24"/>
          <w:lang w:val="pt-BR"/>
        </w:rPr>
        <w:t>.</w:t>
      </w:r>
      <w:r w:rsidR="00883FD2">
        <w:rPr>
          <w:sz w:val="24"/>
          <w:szCs w:val="24"/>
          <w:lang w:val="pt-BR"/>
        </w:rPr>
        <w:t>4</w:t>
      </w:r>
      <w:r w:rsidR="00B47831" w:rsidRPr="00C35B4D">
        <w:rPr>
          <w:sz w:val="24"/>
          <w:szCs w:val="24"/>
          <w:lang w:val="pt-BR"/>
        </w:rPr>
        <w:t>.</w:t>
      </w:r>
      <w:r w:rsidR="00FB7745" w:rsidRPr="00C35B4D">
        <w:rPr>
          <w:sz w:val="24"/>
          <w:szCs w:val="24"/>
          <w:lang w:val="pt-BR"/>
        </w:rPr>
        <w:t xml:space="preserve"> </w:t>
      </w:r>
      <w:r w:rsidR="00B47831" w:rsidRPr="00C35B4D">
        <w:rPr>
          <w:sz w:val="24"/>
          <w:szCs w:val="24"/>
          <w:lang w:val="pt-BR"/>
        </w:rPr>
        <w:t>Dessa forma, o(a) COMPRADOR(A) resta cientificado que o</w:t>
      </w:r>
      <w:r w:rsidR="00FB7745" w:rsidRPr="00C35B4D">
        <w:rPr>
          <w:sz w:val="24"/>
          <w:szCs w:val="24"/>
          <w:lang w:val="pt-BR"/>
        </w:rPr>
        <w:t xml:space="preserve"> valor mínimo d</w:t>
      </w:r>
      <w:r w:rsidR="008F057C" w:rsidRPr="00C35B4D">
        <w:rPr>
          <w:sz w:val="24"/>
          <w:szCs w:val="24"/>
          <w:lang w:val="pt-BR"/>
        </w:rPr>
        <w:t xml:space="preserve">a prestação poderá ser </w:t>
      </w:r>
      <w:r w:rsidR="00C35B4D" w:rsidRPr="00C35B4D">
        <w:rPr>
          <w:sz w:val="24"/>
          <w:szCs w:val="24"/>
          <w:lang w:val="pt-BR"/>
        </w:rPr>
        <w:t xml:space="preserve">revisado, para mais ou para menos, cabendo a ele(a) observar o valor mínimo da prestação, no moldo item acima, antes da realização de qualquer aquisição de </w:t>
      </w:r>
      <w:r w:rsidR="00DD307E">
        <w:rPr>
          <w:sz w:val="24"/>
          <w:szCs w:val="24"/>
          <w:lang w:val="pt-BR"/>
        </w:rPr>
        <w:t>MERCADORIAS</w:t>
      </w:r>
      <w:r w:rsidR="00C35B4D" w:rsidRPr="00C35B4D">
        <w:rPr>
          <w:sz w:val="24"/>
          <w:szCs w:val="24"/>
          <w:lang w:val="pt-BR"/>
        </w:rPr>
        <w:t xml:space="preserve">. </w:t>
      </w:r>
    </w:p>
    <w:p w14:paraId="76E9CA30" w14:textId="6C7C369F" w:rsidR="008F057C" w:rsidRPr="008066AE" w:rsidRDefault="00C35B4D" w:rsidP="008066AE">
      <w:pPr>
        <w:pStyle w:val="Ttulo"/>
        <w:jc w:val="both"/>
        <w:rPr>
          <w:sz w:val="24"/>
          <w:szCs w:val="24"/>
          <w:lang w:val="pt-BR"/>
        </w:rPr>
      </w:pPr>
      <w:r w:rsidRPr="00F250E0">
        <w:rPr>
          <w:b/>
          <w:bCs/>
          <w:color w:val="000000" w:themeColor="text1"/>
          <w:sz w:val="24"/>
          <w:szCs w:val="24"/>
          <w:lang w:val="pt-BR"/>
        </w:rPr>
        <w:t>4</w:t>
      </w:r>
      <w:r w:rsidR="008F057C" w:rsidRPr="00F250E0">
        <w:rPr>
          <w:b/>
          <w:bCs/>
          <w:color w:val="000000" w:themeColor="text1"/>
          <w:sz w:val="24"/>
          <w:szCs w:val="24"/>
          <w:lang w:val="pt-BR"/>
        </w:rPr>
        <w:t>. DO LOCAL DE PAGAMENTO.</w:t>
      </w:r>
    </w:p>
    <w:p w14:paraId="58644141" w14:textId="16BA80A1" w:rsidR="00620EE4" w:rsidRDefault="00F250E0" w:rsidP="00AC2C5B">
      <w:pPr>
        <w:pStyle w:val="Ttulo"/>
        <w:jc w:val="both"/>
        <w:rPr>
          <w:color w:val="000000" w:themeColor="text1"/>
          <w:sz w:val="24"/>
          <w:szCs w:val="24"/>
          <w:lang w:val="pt-BR"/>
        </w:rPr>
      </w:pPr>
      <w:r>
        <w:rPr>
          <w:color w:val="000000" w:themeColor="text1"/>
          <w:sz w:val="24"/>
          <w:szCs w:val="24"/>
          <w:lang w:val="pt-BR"/>
        </w:rPr>
        <w:t xml:space="preserve">Para que possa se valer de todas as modalidades de pagamento disponíveis (PIX, espécie, cartões de débito e crédito), </w:t>
      </w:r>
      <w:r w:rsidR="00883FD2" w:rsidRPr="00F250E0">
        <w:rPr>
          <w:color w:val="000000" w:themeColor="text1"/>
          <w:sz w:val="24"/>
          <w:szCs w:val="24"/>
          <w:lang w:val="pt-BR"/>
        </w:rPr>
        <w:t>(a) COMPRADOR(a)</w:t>
      </w:r>
      <w:r>
        <w:rPr>
          <w:color w:val="000000" w:themeColor="text1"/>
          <w:sz w:val="24"/>
          <w:szCs w:val="24"/>
          <w:lang w:val="pt-BR"/>
        </w:rPr>
        <w:t xml:space="preserve"> </w:t>
      </w:r>
      <w:r w:rsidR="008F057C" w:rsidRPr="00F250E0">
        <w:rPr>
          <w:color w:val="000000" w:themeColor="text1"/>
          <w:sz w:val="24"/>
          <w:szCs w:val="24"/>
          <w:lang w:val="pt-BR"/>
        </w:rPr>
        <w:t>deverá</w:t>
      </w:r>
      <w:r>
        <w:rPr>
          <w:color w:val="000000" w:themeColor="text1"/>
          <w:sz w:val="24"/>
          <w:szCs w:val="24"/>
          <w:lang w:val="pt-BR"/>
        </w:rPr>
        <w:t xml:space="preserve"> </w:t>
      </w:r>
      <w:r w:rsidR="008F057C" w:rsidRPr="00F250E0">
        <w:rPr>
          <w:color w:val="000000" w:themeColor="text1"/>
          <w:sz w:val="24"/>
          <w:szCs w:val="24"/>
          <w:lang w:val="pt-BR"/>
        </w:rPr>
        <w:t>efetuar os pagamentos das parcelas</w:t>
      </w:r>
      <w:r w:rsidR="00AC2C5B" w:rsidRPr="00F250E0">
        <w:rPr>
          <w:color w:val="000000" w:themeColor="text1"/>
          <w:sz w:val="24"/>
          <w:szCs w:val="24"/>
          <w:lang w:val="pt-BR"/>
        </w:rPr>
        <w:t xml:space="preserve"> discriminadas nos comprovantes de compra n</w:t>
      </w:r>
      <w:r w:rsidR="008F057C" w:rsidRPr="00F250E0">
        <w:rPr>
          <w:color w:val="000000" w:themeColor="text1"/>
          <w:sz w:val="24"/>
          <w:szCs w:val="24"/>
          <w:lang w:val="pt-BR"/>
        </w:rPr>
        <w:t>a</w:t>
      </w:r>
      <w:r w:rsidR="00AC2C5B" w:rsidRPr="00F250E0">
        <w:rPr>
          <w:color w:val="000000" w:themeColor="text1"/>
          <w:sz w:val="24"/>
          <w:szCs w:val="24"/>
          <w:lang w:val="pt-BR"/>
        </w:rPr>
        <w:t xml:space="preserve"> própria</w:t>
      </w:r>
      <w:r w:rsidR="008F057C" w:rsidRPr="00F250E0">
        <w:rPr>
          <w:color w:val="000000" w:themeColor="text1"/>
          <w:sz w:val="24"/>
          <w:szCs w:val="24"/>
          <w:lang w:val="pt-BR"/>
        </w:rPr>
        <w:t xml:space="preserve"> loja</w:t>
      </w:r>
      <w:r w:rsidR="00AC2C5B" w:rsidRPr="00F250E0">
        <w:rPr>
          <w:color w:val="000000" w:themeColor="text1"/>
          <w:sz w:val="24"/>
          <w:szCs w:val="24"/>
          <w:lang w:val="pt-BR"/>
        </w:rPr>
        <w:t xml:space="preserve"> </w:t>
      </w:r>
      <w:r w:rsidR="00EF7223">
        <w:rPr>
          <w:color w:val="000000" w:themeColor="text1"/>
          <w:sz w:val="24"/>
          <w:szCs w:val="24"/>
          <w:lang w:val="pt-BR"/>
        </w:rPr>
        <w:t>COMETA CALÇADOS</w:t>
      </w:r>
      <w:r w:rsidR="00AC2C5B" w:rsidRPr="00F250E0">
        <w:rPr>
          <w:color w:val="000000" w:themeColor="text1"/>
          <w:sz w:val="24"/>
          <w:szCs w:val="24"/>
          <w:lang w:val="pt-BR"/>
        </w:rPr>
        <w:t xml:space="preserve"> em que foi realizada</w:t>
      </w:r>
      <w:r w:rsidR="008F057C" w:rsidRPr="00F250E0">
        <w:rPr>
          <w:color w:val="000000" w:themeColor="text1"/>
          <w:sz w:val="24"/>
          <w:szCs w:val="24"/>
          <w:lang w:val="pt-BR"/>
        </w:rPr>
        <w:t xml:space="preserve"> </w:t>
      </w:r>
      <w:r w:rsidR="00AC2C5B" w:rsidRPr="00F250E0">
        <w:rPr>
          <w:color w:val="000000" w:themeColor="text1"/>
          <w:sz w:val="24"/>
          <w:szCs w:val="24"/>
          <w:lang w:val="pt-BR"/>
        </w:rPr>
        <w:t xml:space="preserve">a aquisição dos bens </w:t>
      </w:r>
      <w:r w:rsidR="008F057C" w:rsidRPr="00F250E0">
        <w:rPr>
          <w:color w:val="000000" w:themeColor="text1"/>
          <w:sz w:val="24"/>
          <w:szCs w:val="24"/>
          <w:lang w:val="pt-BR"/>
        </w:rPr>
        <w:t xml:space="preserve">os bens, cujo endereço </w:t>
      </w:r>
      <w:r w:rsidR="00FB7745" w:rsidRPr="00F250E0">
        <w:rPr>
          <w:color w:val="000000" w:themeColor="text1"/>
          <w:sz w:val="24"/>
          <w:szCs w:val="24"/>
          <w:lang w:val="pt-BR"/>
        </w:rPr>
        <w:t>está</w:t>
      </w:r>
      <w:r w:rsidR="008F057C" w:rsidRPr="00F250E0">
        <w:rPr>
          <w:color w:val="000000" w:themeColor="text1"/>
          <w:sz w:val="24"/>
          <w:szCs w:val="24"/>
          <w:lang w:val="pt-BR"/>
        </w:rPr>
        <w:t xml:space="preserve"> descrito no </w:t>
      </w:r>
      <w:r w:rsidR="00C35B4D" w:rsidRPr="00F250E0">
        <w:rPr>
          <w:color w:val="000000" w:themeColor="text1"/>
          <w:sz w:val="24"/>
          <w:szCs w:val="24"/>
          <w:lang w:val="pt-BR"/>
        </w:rPr>
        <w:t>carnê</w:t>
      </w:r>
      <w:r w:rsidR="008F057C" w:rsidRPr="00F250E0">
        <w:rPr>
          <w:i/>
          <w:iCs/>
          <w:color w:val="000000" w:themeColor="text1"/>
          <w:sz w:val="24"/>
          <w:szCs w:val="24"/>
          <w:lang w:val="pt-BR"/>
        </w:rPr>
        <w:t xml:space="preserve"> </w:t>
      </w:r>
      <w:r w:rsidR="008F057C" w:rsidRPr="00F250E0">
        <w:rPr>
          <w:color w:val="000000" w:themeColor="text1"/>
          <w:sz w:val="24"/>
          <w:szCs w:val="24"/>
          <w:lang w:val="pt-BR"/>
        </w:rPr>
        <w:t>de pagamentos</w:t>
      </w:r>
      <w:r>
        <w:rPr>
          <w:color w:val="000000" w:themeColor="text1"/>
          <w:sz w:val="24"/>
          <w:szCs w:val="24"/>
          <w:lang w:val="pt-BR"/>
        </w:rPr>
        <w:t xml:space="preserve">. O </w:t>
      </w:r>
      <w:r w:rsidRPr="00F250E0">
        <w:rPr>
          <w:color w:val="000000" w:themeColor="text1"/>
          <w:sz w:val="24"/>
          <w:szCs w:val="24"/>
          <w:lang w:val="pt-BR"/>
        </w:rPr>
        <w:t>(a) COMPRADOR(a)</w:t>
      </w:r>
      <w:r>
        <w:rPr>
          <w:color w:val="000000" w:themeColor="text1"/>
          <w:sz w:val="24"/>
          <w:szCs w:val="24"/>
          <w:lang w:val="pt-BR"/>
        </w:rPr>
        <w:t xml:space="preserve"> poderá efetuar o pagamento em loja </w:t>
      </w:r>
      <w:r w:rsidR="00EF7223">
        <w:rPr>
          <w:color w:val="000000" w:themeColor="text1"/>
          <w:sz w:val="24"/>
          <w:szCs w:val="24"/>
          <w:lang w:val="pt-BR"/>
        </w:rPr>
        <w:t>COMETA CALÇADOS</w:t>
      </w:r>
      <w:r>
        <w:rPr>
          <w:color w:val="000000" w:themeColor="text1"/>
          <w:sz w:val="24"/>
          <w:szCs w:val="24"/>
          <w:lang w:val="pt-BR"/>
        </w:rPr>
        <w:t xml:space="preserve"> diversa da que foi realizada a aquisição dos </w:t>
      </w:r>
      <w:r w:rsidR="00DD307E">
        <w:rPr>
          <w:color w:val="000000" w:themeColor="text1"/>
          <w:sz w:val="24"/>
          <w:szCs w:val="24"/>
          <w:lang w:val="pt-BR"/>
        </w:rPr>
        <w:t>MERCADORIAS</w:t>
      </w:r>
      <w:r>
        <w:rPr>
          <w:color w:val="000000" w:themeColor="text1"/>
          <w:sz w:val="24"/>
          <w:szCs w:val="24"/>
          <w:lang w:val="pt-BR"/>
        </w:rPr>
        <w:t xml:space="preserve">, contudo, nessa hipótese não será possível a realização de pagamentos mediante o uso de cartões de crédito ou </w:t>
      </w:r>
      <w:r w:rsidR="00AC1D95">
        <w:rPr>
          <w:color w:val="000000" w:themeColor="text1"/>
          <w:sz w:val="24"/>
          <w:szCs w:val="24"/>
          <w:lang w:val="pt-BR"/>
        </w:rPr>
        <w:t>débito</w:t>
      </w:r>
      <w:r>
        <w:rPr>
          <w:color w:val="000000" w:themeColor="text1"/>
          <w:sz w:val="24"/>
          <w:szCs w:val="24"/>
          <w:lang w:val="pt-BR"/>
        </w:rPr>
        <w:t>.</w:t>
      </w:r>
    </w:p>
    <w:p w14:paraId="0185A374" w14:textId="183ADA12" w:rsidR="00024B93" w:rsidRPr="008066AE" w:rsidRDefault="00620EE4" w:rsidP="008066AE">
      <w:pPr>
        <w:pStyle w:val="Ttulo"/>
        <w:jc w:val="both"/>
        <w:rPr>
          <w:color w:val="000000" w:themeColor="text1"/>
          <w:sz w:val="24"/>
          <w:szCs w:val="24"/>
          <w:lang w:val="pt-BR"/>
        </w:rPr>
      </w:pPr>
      <w:r>
        <w:rPr>
          <w:color w:val="000000" w:themeColor="text1"/>
          <w:sz w:val="24"/>
          <w:szCs w:val="24"/>
          <w:lang w:val="pt-BR"/>
        </w:rPr>
        <w:t xml:space="preserve">4.1. Na hipótese de pagamento das mensalidades com cartão de crédito/débito serão acrescidas as taxas de administração das operadoras de cartão. </w:t>
      </w:r>
      <w:r w:rsidR="00F250E0">
        <w:rPr>
          <w:color w:val="000000" w:themeColor="text1"/>
          <w:sz w:val="24"/>
          <w:szCs w:val="24"/>
          <w:lang w:val="pt-BR"/>
        </w:rPr>
        <w:t xml:space="preserve">    </w:t>
      </w:r>
    </w:p>
    <w:p w14:paraId="5295B253" w14:textId="5568C833" w:rsidR="008F057C" w:rsidRPr="00C35B4D" w:rsidRDefault="00C35B4D" w:rsidP="00F65699">
      <w:pPr>
        <w:pStyle w:val="Ttulo"/>
        <w:jc w:val="both"/>
        <w:rPr>
          <w:b/>
          <w:bCs/>
          <w:sz w:val="24"/>
          <w:szCs w:val="24"/>
          <w:lang w:val="pt-BR"/>
        </w:rPr>
      </w:pPr>
      <w:r w:rsidRPr="00C35B4D">
        <w:rPr>
          <w:b/>
          <w:bCs/>
          <w:sz w:val="24"/>
          <w:szCs w:val="24"/>
          <w:lang w:val="pt-BR"/>
        </w:rPr>
        <w:t>5</w:t>
      </w:r>
      <w:r w:rsidR="00BD097F" w:rsidRPr="00C35B4D">
        <w:rPr>
          <w:b/>
          <w:bCs/>
          <w:sz w:val="24"/>
          <w:szCs w:val="24"/>
          <w:lang w:val="pt-BR"/>
        </w:rPr>
        <w:t xml:space="preserve">. </w:t>
      </w:r>
      <w:r w:rsidR="008F057C" w:rsidRPr="00C35B4D">
        <w:rPr>
          <w:b/>
          <w:bCs/>
          <w:sz w:val="24"/>
          <w:szCs w:val="24"/>
          <w:lang w:val="pt-BR"/>
        </w:rPr>
        <w:t>DO VENCIMENTO</w:t>
      </w:r>
      <w:r w:rsidR="00BD097F" w:rsidRPr="00C35B4D">
        <w:rPr>
          <w:b/>
          <w:bCs/>
          <w:sz w:val="24"/>
          <w:szCs w:val="24"/>
          <w:lang w:val="pt-BR"/>
        </w:rPr>
        <w:t xml:space="preserve"> ANTECIPADO</w:t>
      </w:r>
    </w:p>
    <w:p w14:paraId="35FECEC7" w14:textId="5BAAF830" w:rsidR="00024B93" w:rsidRPr="00C35B4D" w:rsidRDefault="00B238F1" w:rsidP="008066AE">
      <w:pPr>
        <w:pStyle w:val="Ttulo"/>
        <w:jc w:val="both"/>
        <w:rPr>
          <w:sz w:val="24"/>
          <w:szCs w:val="24"/>
          <w:lang w:val="pt-BR"/>
        </w:rPr>
      </w:pPr>
      <w:r w:rsidRPr="00C35B4D">
        <w:rPr>
          <w:sz w:val="24"/>
          <w:szCs w:val="24"/>
          <w:lang w:val="pt-BR"/>
        </w:rPr>
        <w:t xml:space="preserve">O não pagamento de qualquer parcela na sua respectiva data de vencimento definida e discriminada nos comprovantes de compra por prazo superior a 30 (trinta) dias, conforme disposto no art. 394 do Código Civil, ocasionará, imediatamente, sem necessidade de qualquer notificação ou interpelação prévia, o vencimento antecipado de todas as parcelas vincendas à época do inadimplemento e a imediata execução </w:t>
      </w:r>
      <w:r w:rsidR="00C61905">
        <w:rPr>
          <w:sz w:val="24"/>
          <w:szCs w:val="24"/>
          <w:lang w:val="pt-BR"/>
        </w:rPr>
        <w:t>d</w:t>
      </w:r>
      <w:r w:rsidRPr="00C35B4D">
        <w:rPr>
          <w:sz w:val="24"/>
          <w:szCs w:val="24"/>
          <w:lang w:val="pt-BR"/>
        </w:rPr>
        <w:t>o(s) contrato(s) de compra e venda</w:t>
      </w:r>
      <w:r w:rsidR="00C61905">
        <w:rPr>
          <w:sz w:val="24"/>
          <w:szCs w:val="24"/>
          <w:lang w:val="pt-BR"/>
        </w:rPr>
        <w:t xml:space="preserve"> a</w:t>
      </w:r>
      <w:r w:rsidRPr="00C35B4D">
        <w:rPr>
          <w:sz w:val="24"/>
          <w:szCs w:val="24"/>
          <w:lang w:val="pt-BR"/>
        </w:rPr>
        <w:t xml:space="preserve"> ser</w:t>
      </w:r>
      <w:r w:rsidR="00C61905">
        <w:rPr>
          <w:sz w:val="24"/>
          <w:szCs w:val="24"/>
          <w:lang w:val="pt-BR"/>
        </w:rPr>
        <w:t>(</w:t>
      </w:r>
      <w:r w:rsidRPr="00C35B4D">
        <w:rPr>
          <w:sz w:val="24"/>
          <w:szCs w:val="24"/>
          <w:lang w:val="pt-BR"/>
        </w:rPr>
        <w:t>em</w:t>
      </w:r>
      <w:r w:rsidR="00C61905">
        <w:rPr>
          <w:sz w:val="24"/>
          <w:szCs w:val="24"/>
          <w:lang w:val="pt-BR"/>
        </w:rPr>
        <w:t>)</w:t>
      </w:r>
      <w:r w:rsidRPr="00C35B4D">
        <w:rPr>
          <w:sz w:val="24"/>
          <w:szCs w:val="24"/>
          <w:lang w:val="pt-BR"/>
        </w:rPr>
        <w:t xml:space="preserve"> firmado</w:t>
      </w:r>
      <w:r w:rsidR="00C61905">
        <w:rPr>
          <w:sz w:val="24"/>
          <w:szCs w:val="24"/>
          <w:lang w:val="pt-BR"/>
        </w:rPr>
        <w:t>(</w:t>
      </w:r>
      <w:r w:rsidRPr="00C35B4D">
        <w:rPr>
          <w:sz w:val="24"/>
          <w:szCs w:val="24"/>
          <w:lang w:val="pt-BR"/>
        </w:rPr>
        <w:t>s</w:t>
      </w:r>
      <w:r w:rsidR="00C61905">
        <w:rPr>
          <w:sz w:val="24"/>
          <w:szCs w:val="24"/>
          <w:lang w:val="pt-BR"/>
        </w:rPr>
        <w:t>)</w:t>
      </w:r>
      <w:r w:rsidRPr="00C35B4D">
        <w:rPr>
          <w:sz w:val="24"/>
          <w:szCs w:val="24"/>
          <w:lang w:val="pt-BR"/>
        </w:rPr>
        <w:t xml:space="preserve"> com base no crédito concedido por meio deste instrumento. </w:t>
      </w:r>
    </w:p>
    <w:p w14:paraId="14FE21C4" w14:textId="1DAEF6DE" w:rsidR="008F057C" w:rsidRPr="00C35B4D" w:rsidRDefault="00C35B4D" w:rsidP="00F65699">
      <w:pPr>
        <w:pStyle w:val="Ttulo"/>
        <w:jc w:val="both"/>
        <w:rPr>
          <w:b/>
          <w:bCs/>
          <w:sz w:val="24"/>
          <w:szCs w:val="24"/>
          <w:lang w:val="pt-BR"/>
        </w:rPr>
      </w:pPr>
      <w:r w:rsidRPr="00C35B4D">
        <w:rPr>
          <w:b/>
          <w:bCs/>
          <w:sz w:val="24"/>
          <w:szCs w:val="24"/>
          <w:lang w:val="pt-BR"/>
        </w:rPr>
        <w:t>6</w:t>
      </w:r>
      <w:r w:rsidR="00BD097F" w:rsidRPr="00C35B4D">
        <w:rPr>
          <w:b/>
          <w:bCs/>
          <w:sz w:val="24"/>
          <w:szCs w:val="24"/>
          <w:lang w:val="pt-BR"/>
        </w:rPr>
        <w:t xml:space="preserve">. </w:t>
      </w:r>
      <w:r w:rsidR="008F057C" w:rsidRPr="00C35B4D">
        <w:rPr>
          <w:b/>
          <w:bCs/>
          <w:sz w:val="24"/>
          <w:szCs w:val="24"/>
          <w:lang w:val="pt-BR"/>
        </w:rPr>
        <w:t>DA MULTA E DOS ENCARGOS DE MORA</w:t>
      </w:r>
      <w:r w:rsidR="00B238F1" w:rsidRPr="00C35B4D">
        <w:rPr>
          <w:b/>
          <w:bCs/>
          <w:sz w:val="24"/>
          <w:szCs w:val="24"/>
          <w:lang w:val="pt-BR"/>
        </w:rPr>
        <w:t xml:space="preserve"> POR INADIMPLEMENTO</w:t>
      </w:r>
    </w:p>
    <w:p w14:paraId="644FCB53" w14:textId="27335700" w:rsidR="00024B93" w:rsidRPr="008066AE" w:rsidRDefault="008F057C" w:rsidP="008066AE">
      <w:pPr>
        <w:pStyle w:val="Ttulo"/>
        <w:jc w:val="both"/>
        <w:rPr>
          <w:sz w:val="24"/>
          <w:szCs w:val="24"/>
          <w:lang w:val="pt-BR"/>
        </w:rPr>
      </w:pPr>
      <w:r w:rsidRPr="00C35B4D">
        <w:rPr>
          <w:sz w:val="24"/>
          <w:szCs w:val="24"/>
          <w:lang w:val="pt-BR"/>
        </w:rPr>
        <w:t xml:space="preserve">Em caso de atraso ou não pagamento das prestações pactuadas o </w:t>
      </w:r>
      <w:r w:rsidR="00BD097F" w:rsidRPr="00C35B4D">
        <w:rPr>
          <w:sz w:val="24"/>
          <w:szCs w:val="24"/>
          <w:lang w:val="pt-BR"/>
        </w:rPr>
        <w:t>Comprador</w:t>
      </w:r>
      <w:r w:rsidRPr="00C35B4D">
        <w:rPr>
          <w:sz w:val="24"/>
          <w:szCs w:val="24"/>
          <w:lang w:val="pt-BR"/>
        </w:rPr>
        <w:t xml:space="preserve"> estará su</w:t>
      </w:r>
      <w:r w:rsidR="00BD097F" w:rsidRPr="00C35B4D">
        <w:rPr>
          <w:sz w:val="24"/>
          <w:szCs w:val="24"/>
          <w:lang w:val="pt-BR"/>
        </w:rPr>
        <w:t>jeit</w:t>
      </w:r>
      <w:r w:rsidRPr="00C35B4D">
        <w:rPr>
          <w:sz w:val="24"/>
          <w:szCs w:val="24"/>
          <w:lang w:val="pt-BR"/>
        </w:rPr>
        <w:t xml:space="preserve">o ao </w:t>
      </w:r>
      <w:r w:rsidR="00BD097F" w:rsidRPr="00C35B4D">
        <w:rPr>
          <w:sz w:val="24"/>
          <w:szCs w:val="24"/>
          <w:lang w:val="pt-BR"/>
        </w:rPr>
        <w:t>pag</w:t>
      </w:r>
      <w:r w:rsidRPr="00C35B4D">
        <w:rPr>
          <w:sz w:val="24"/>
          <w:szCs w:val="24"/>
          <w:lang w:val="pt-BR"/>
        </w:rPr>
        <w:t>amento</w:t>
      </w:r>
      <w:r w:rsidR="00B238F1" w:rsidRPr="00C35B4D">
        <w:rPr>
          <w:sz w:val="24"/>
          <w:szCs w:val="24"/>
          <w:lang w:val="pt-BR"/>
        </w:rPr>
        <w:t xml:space="preserve"> da multa</w:t>
      </w:r>
      <w:r w:rsidR="00C61905">
        <w:rPr>
          <w:sz w:val="24"/>
          <w:szCs w:val="24"/>
          <w:lang w:val="pt-BR"/>
        </w:rPr>
        <w:t xml:space="preserve"> única</w:t>
      </w:r>
      <w:r w:rsidR="00B238F1" w:rsidRPr="00C35B4D">
        <w:rPr>
          <w:sz w:val="24"/>
          <w:szCs w:val="24"/>
          <w:lang w:val="pt-BR"/>
        </w:rPr>
        <w:t xml:space="preserve"> de 2% indicada no art. § 1°do art. 52 do CDC, além </w:t>
      </w:r>
      <w:r w:rsidRPr="00C35B4D">
        <w:rPr>
          <w:sz w:val="24"/>
          <w:szCs w:val="24"/>
          <w:lang w:val="pt-BR"/>
        </w:rPr>
        <w:t xml:space="preserve">de </w:t>
      </w:r>
      <w:r w:rsidR="00BD097F" w:rsidRPr="00C35B4D">
        <w:rPr>
          <w:sz w:val="24"/>
          <w:szCs w:val="24"/>
          <w:lang w:val="pt-BR"/>
        </w:rPr>
        <w:t>encargos</w:t>
      </w:r>
      <w:r w:rsidRPr="00C35B4D">
        <w:rPr>
          <w:sz w:val="24"/>
          <w:szCs w:val="24"/>
          <w:lang w:val="pt-BR"/>
        </w:rPr>
        <w:t xml:space="preserve"> </w:t>
      </w:r>
      <w:r w:rsidR="00BD097F" w:rsidRPr="00C35B4D">
        <w:rPr>
          <w:sz w:val="24"/>
          <w:szCs w:val="24"/>
          <w:lang w:val="pt-BR"/>
        </w:rPr>
        <w:t>moratórios</w:t>
      </w:r>
      <w:r w:rsidR="00C61905">
        <w:rPr>
          <w:sz w:val="24"/>
          <w:szCs w:val="24"/>
          <w:lang w:val="pt-BR"/>
        </w:rPr>
        <w:t xml:space="preserve"> mensais/pro rata dia</w:t>
      </w:r>
      <w:r w:rsidRPr="00C35B4D">
        <w:rPr>
          <w:sz w:val="24"/>
          <w:szCs w:val="24"/>
          <w:lang w:val="pt-BR"/>
        </w:rPr>
        <w:t xml:space="preserve"> incidentes</w:t>
      </w:r>
      <w:r w:rsidR="00BD097F" w:rsidRPr="00C35B4D">
        <w:rPr>
          <w:sz w:val="24"/>
          <w:szCs w:val="24"/>
          <w:lang w:val="pt-BR"/>
        </w:rPr>
        <w:t xml:space="preserve"> sobre o valor inadimplido</w:t>
      </w:r>
      <w:r w:rsidR="00B238F1" w:rsidRPr="00C35B4D">
        <w:rPr>
          <w:sz w:val="24"/>
          <w:szCs w:val="24"/>
          <w:lang w:val="pt-BR"/>
        </w:rPr>
        <w:t xml:space="preserve">, os quais serão expressamente indicados no (s) contrato(s) de compra e venda a ser(em) firmado(s) </w:t>
      </w:r>
      <w:r w:rsidR="00C35B4D" w:rsidRPr="00C35B4D">
        <w:rPr>
          <w:sz w:val="24"/>
          <w:szCs w:val="24"/>
          <w:lang w:val="pt-BR"/>
        </w:rPr>
        <w:t xml:space="preserve">(carnês) </w:t>
      </w:r>
      <w:r w:rsidR="00B238F1" w:rsidRPr="00C35B4D">
        <w:rPr>
          <w:sz w:val="24"/>
          <w:szCs w:val="24"/>
          <w:lang w:val="pt-BR"/>
        </w:rPr>
        <w:t>com base no crédito concedido no momento da aquisição.</w:t>
      </w:r>
    </w:p>
    <w:p w14:paraId="658D1A8D" w14:textId="2B649EBF" w:rsidR="008F057C" w:rsidRPr="00C35B4D" w:rsidRDefault="00C35B4D" w:rsidP="00F65699">
      <w:pPr>
        <w:pStyle w:val="Ttulo"/>
        <w:jc w:val="both"/>
        <w:rPr>
          <w:b/>
          <w:bCs/>
          <w:sz w:val="24"/>
          <w:szCs w:val="24"/>
          <w:lang w:val="pt-BR"/>
        </w:rPr>
      </w:pPr>
      <w:r w:rsidRPr="00C35B4D">
        <w:rPr>
          <w:b/>
          <w:bCs/>
          <w:sz w:val="24"/>
          <w:szCs w:val="24"/>
          <w:lang w:val="pt-BR"/>
        </w:rPr>
        <w:t>7</w:t>
      </w:r>
      <w:r w:rsidR="008F057C" w:rsidRPr="00C35B4D">
        <w:rPr>
          <w:b/>
          <w:bCs/>
          <w:sz w:val="24"/>
          <w:szCs w:val="24"/>
          <w:lang w:val="pt-BR"/>
        </w:rPr>
        <w:t>. DA INSCRIÇÃO EM CADASTROS DE CONTROLE DE CRÉDITO.</w:t>
      </w:r>
    </w:p>
    <w:p w14:paraId="7EDA78DB" w14:textId="79C16628" w:rsidR="00C61905" w:rsidRDefault="008C7D9B" w:rsidP="008066AE">
      <w:pPr>
        <w:pStyle w:val="Ttulo"/>
        <w:jc w:val="both"/>
        <w:rPr>
          <w:sz w:val="24"/>
          <w:szCs w:val="24"/>
          <w:lang w:val="pt-BR"/>
        </w:rPr>
      </w:pPr>
      <w:r>
        <w:rPr>
          <w:sz w:val="24"/>
          <w:szCs w:val="24"/>
          <w:lang w:val="pt-BR"/>
        </w:rPr>
        <w:t xml:space="preserve">7.1. </w:t>
      </w:r>
      <w:r w:rsidRPr="00C35B4D">
        <w:rPr>
          <w:sz w:val="24"/>
          <w:szCs w:val="24"/>
          <w:lang w:val="pt-BR"/>
        </w:rPr>
        <w:t>Além das penalidades</w:t>
      </w:r>
      <w:r w:rsidR="00C35B4D" w:rsidRPr="00C35B4D">
        <w:rPr>
          <w:sz w:val="24"/>
          <w:szCs w:val="24"/>
          <w:lang w:val="pt-BR"/>
        </w:rPr>
        <w:t xml:space="preserve"> acima descritas, e</w:t>
      </w:r>
      <w:r w:rsidR="008F057C" w:rsidRPr="00C35B4D">
        <w:rPr>
          <w:sz w:val="24"/>
          <w:szCs w:val="24"/>
          <w:lang w:val="pt-BR"/>
        </w:rPr>
        <w:t xml:space="preserve">m caso de inadimplemento das </w:t>
      </w:r>
      <w:r w:rsidR="00BD097F" w:rsidRPr="00C35B4D">
        <w:rPr>
          <w:sz w:val="24"/>
          <w:szCs w:val="24"/>
          <w:lang w:val="pt-BR"/>
        </w:rPr>
        <w:t>obrigações</w:t>
      </w:r>
      <w:r w:rsidR="008F057C" w:rsidRPr="00C35B4D">
        <w:rPr>
          <w:sz w:val="24"/>
          <w:szCs w:val="24"/>
          <w:lang w:val="pt-BR"/>
        </w:rPr>
        <w:t xml:space="preserve"> pactuadas</w:t>
      </w:r>
      <w:r w:rsidR="00C35B4D" w:rsidRPr="00C35B4D">
        <w:rPr>
          <w:sz w:val="24"/>
          <w:szCs w:val="24"/>
          <w:lang w:val="pt-BR"/>
        </w:rPr>
        <w:t>,</w:t>
      </w:r>
      <w:r w:rsidR="008F057C" w:rsidRPr="00C35B4D">
        <w:rPr>
          <w:sz w:val="24"/>
          <w:szCs w:val="24"/>
          <w:lang w:val="pt-BR"/>
        </w:rPr>
        <w:t xml:space="preserve"> </w:t>
      </w:r>
      <w:r>
        <w:rPr>
          <w:sz w:val="24"/>
          <w:szCs w:val="24"/>
          <w:lang w:val="pt-BR"/>
        </w:rPr>
        <w:t xml:space="preserve">persistindo o inadimplemento de qualquer parcela do carnê por mais de </w:t>
      </w:r>
      <w:r w:rsidR="008066AE">
        <w:rPr>
          <w:sz w:val="24"/>
          <w:szCs w:val="24"/>
          <w:lang w:val="pt-BR"/>
        </w:rPr>
        <w:t>15</w:t>
      </w:r>
      <w:r>
        <w:rPr>
          <w:sz w:val="24"/>
          <w:szCs w:val="24"/>
          <w:lang w:val="pt-BR"/>
        </w:rPr>
        <w:t xml:space="preserve"> (</w:t>
      </w:r>
      <w:r w:rsidR="008066AE">
        <w:rPr>
          <w:sz w:val="24"/>
          <w:szCs w:val="24"/>
          <w:lang w:val="pt-BR"/>
        </w:rPr>
        <w:t>quinze</w:t>
      </w:r>
      <w:r>
        <w:rPr>
          <w:sz w:val="24"/>
          <w:szCs w:val="24"/>
          <w:lang w:val="pt-BR"/>
        </w:rPr>
        <w:t xml:space="preserve">) dias, confere a </w:t>
      </w:r>
      <w:r w:rsidR="00EF7223">
        <w:rPr>
          <w:sz w:val="24"/>
          <w:szCs w:val="24"/>
          <w:lang w:val="pt-BR"/>
        </w:rPr>
        <w:t>COMETA CALÇADOS</w:t>
      </w:r>
      <w:r w:rsidR="00C35B4D" w:rsidRPr="00C35B4D">
        <w:rPr>
          <w:sz w:val="24"/>
          <w:szCs w:val="24"/>
          <w:lang w:val="pt-BR"/>
        </w:rPr>
        <w:t xml:space="preserve"> </w:t>
      </w:r>
      <w:r>
        <w:rPr>
          <w:sz w:val="24"/>
          <w:szCs w:val="24"/>
          <w:lang w:val="pt-BR"/>
        </w:rPr>
        <w:t xml:space="preserve">o direito potestativo de inscrever </w:t>
      </w:r>
      <w:r w:rsidRPr="00C35B4D">
        <w:rPr>
          <w:sz w:val="24"/>
          <w:szCs w:val="24"/>
          <w:lang w:val="pt-BR"/>
        </w:rPr>
        <w:t xml:space="preserve">o(a) COMPRADOR(A) </w:t>
      </w:r>
      <w:r w:rsidR="008F057C" w:rsidRPr="00C35B4D">
        <w:rPr>
          <w:sz w:val="24"/>
          <w:szCs w:val="24"/>
          <w:lang w:val="pt-BR"/>
        </w:rPr>
        <w:t xml:space="preserve">em cadastros de </w:t>
      </w:r>
      <w:r>
        <w:rPr>
          <w:sz w:val="24"/>
          <w:szCs w:val="24"/>
          <w:lang w:val="pt-BR"/>
        </w:rPr>
        <w:t>inadimplentes (</w:t>
      </w:r>
      <w:proofErr w:type="spellStart"/>
      <w:r w:rsidRPr="00C61905">
        <w:rPr>
          <w:i/>
          <w:iCs/>
          <w:sz w:val="24"/>
          <w:szCs w:val="24"/>
          <w:lang w:val="pt-BR"/>
        </w:rPr>
        <w:t>bureaus</w:t>
      </w:r>
      <w:proofErr w:type="spellEnd"/>
      <w:r w:rsidRPr="00C61905">
        <w:rPr>
          <w:i/>
          <w:iCs/>
          <w:sz w:val="24"/>
          <w:szCs w:val="24"/>
          <w:lang w:val="pt-BR"/>
        </w:rPr>
        <w:t xml:space="preserve"> </w:t>
      </w:r>
      <w:r>
        <w:rPr>
          <w:sz w:val="24"/>
          <w:szCs w:val="24"/>
          <w:lang w:val="pt-BR"/>
        </w:rPr>
        <w:t xml:space="preserve">de </w:t>
      </w:r>
      <w:r w:rsidR="008F057C" w:rsidRPr="00C35B4D">
        <w:rPr>
          <w:sz w:val="24"/>
          <w:szCs w:val="24"/>
          <w:lang w:val="pt-BR"/>
        </w:rPr>
        <w:t>crédito</w:t>
      </w:r>
      <w:r>
        <w:rPr>
          <w:sz w:val="24"/>
          <w:szCs w:val="24"/>
          <w:lang w:val="pt-BR"/>
        </w:rPr>
        <w:t>)</w:t>
      </w:r>
      <w:r w:rsidR="008F057C" w:rsidRPr="00C35B4D">
        <w:rPr>
          <w:sz w:val="24"/>
          <w:szCs w:val="24"/>
          <w:lang w:val="pt-BR"/>
        </w:rPr>
        <w:t>, tais como SPC</w:t>
      </w:r>
      <w:r w:rsidR="00BD097F" w:rsidRPr="00C35B4D">
        <w:rPr>
          <w:sz w:val="24"/>
          <w:szCs w:val="24"/>
          <w:lang w:val="pt-BR"/>
        </w:rPr>
        <w:t>, SERA</w:t>
      </w:r>
      <w:r w:rsidR="008F057C" w:rsidRPr="00C35B4D">
        <w:rPr>
          <w:sz w:val="24"/>
          <w:szCs w:val="24"/>
          <w:lang w:val="pt-BR"/>
        </w:rPr>
        <w:t>SA</w:t>
      </w:r>
      <w:r w:rsidR="00BD097F" w:rsidRPr="00C35B4D">
        <w:rPr>
          <w:sz w:val="24"/>
          <w:szCs w:val="24"/>
          <w:lang w:val="pt-BR"/>
        </w:rPr>
        <w:t xml:space="preserve">, </w:t>
      </w:r>
      <w:proofErr w:type="spellStart"/>
      <w:r w:rsidR="00C61905">
        <w:rPr>
          <w:sz w:val="24"/>
          <w:szCs w:val="24"/>
          <w:lang w:val="pt-BR"/>
        </w:rPr>
        <w:t>etc</w:t>
      </w:r>
      <w:proofErr w:type="spellEnd"/>
    </w:p>
    <w:p w14:paraId="6A9CF1A1" w14:textId="27B10E95" w:rsidR="008F057C" w:rsidRPr="00C61905" w:rsidRDefault="00C61905" w:rsidP="00C61905">
      <w:pPr>
        <w:pStyle w:val="Ttulo"/>
        <w:jc w:val="both"/>
        <w:rPr>
          <w:sz w:val="24"/>
          <w:szCs w:val="24"/>
          <w:lang w:val="pt-BR"/>
        </w:rPr>
      </w:pPr>
      <w:r w:rsidRPr="00C61905">
        <w:rPr>
          <w:b/>
          <w:bCs/>
          <w:sz w:val="24"/>
          <w:szCs w:val="24"/>
          <w:lang w:val="pt-BR"/>
        </w:rPr>
        <w:t>8.</w:t>
      </w:r>
      <w:r>
        <w:rPr>
          <w:sz w:val="24"/>
          <w:szCs w:val="24"/>
          <w:lang w:val="pt-BR"/>
        </w:rPr>
        <w:t xml:space="preserve"> </w:t>
      </w:r>
      <w:r w:rsidR="008F057C" w:rsidRPr="00C35B4D">
        <w:rPr>
          <w:b/>
          <w:bCs/>
          <w:sz w:val="24"/>
          <w:szCs w:val="24"/>
          <w:lang w:val="pt-BR"/>
        </w:rPr>
        <w:t>D</w:t>
      </w:r>
      <w:r>
        <w:rPr>
          <w:b/>
          <w:bCs/>
          <w:sz w:val="24"/>
          <w:szCs w:val="24"/>
          <w:lang w:val="pt-BR"/>
        </w:rPr>
        <w:t>O FORNECIMENTO E</w:t>
      </w:r>
      <w:r w:rsidR="00E453CC">
        <w:rPr>
          <w:b/>
          <w:bCs/>
          <w:sz w:val="24"/>
          <w:szCs w:val="24"/>
          <w:lang w:val="pt-BR"/>
        </w:rPr>
        <w:t xml:space="preserve"> DA AUTORIZAÇÃO PARA </w:t>
      </w:r>
      <w:r>
        <w:rPr>
          <w:b/>
          <w:bCs/>
          <w:sz w:val="24"/>
          <w:szCs w:val="24"/>
          <w:lang w:val="pt-BR"/>
        </w:rPr>
        <w:t>TRATAMENTO DOS DADOS</w:t>
      </w:r>
      <w:r w:rsidR="008F057C" w:rsidRPr="00C35B4D">
        <w:rPr>
          <w:b/>
          <w:bCs/>
          <w:sz w:val="24"/>
          <w:szCs w:val="24"/>
          <w:lang w:val="pt-BR"/>
        </w:rPr>
        <w:t>.</w:t>
      </w:r>
    </w:p>
    <w:p w14:paraId="21EEAD78" w14:textId="7CA235A9" w:rsidR="008F057C" w:rsidRDefault="00E453CC" w:rsidP="00F65699">
      <w:pPr>
        <w:pStyle w:val="Ttulo"/>
        <w:jc w:val="both"/>
        <w:rPr>
          <w:sz w:val="24"/>
          <w:szCs w:val="24"/>
          <w:lang w:val="pt-BR"/>
        </w:rPr>
      </w:pPr>
      <w:r>
        <w:rPr>
          <w:sz w:val="24"/>
          <w:szCs w:val="24"/>
          <w:lang w:val="pt-BR"/>
        </w:rPr>
        <w:t>8.1. O(a)</w:t>
      </w:r>
      <w:r w:rsidRPr="00E453CC">
        <w:rPr>
          <w:sz w:val="24"/>
          <w:szCs w:val="24"/>
          <w:lang w:val="pt-BR"/>
        </w:rPr>
        <w:t xml:space="preserve"> COMPRADOR(A), </w:t>
      </w:r>
      <w:r>
        <w:rPr>
          <w:sz w:val="24"/>
          <w:szCs w:val="24"/>
          <w:lang w:val="pt-BR"/>
        </w:rPr>
        <w:t xml:space="preserve">declara e </w:t>
      </w:r>
      <w:r w:rsidR="008F057C" w:rsidRPr="00C35B4D">
        <w:rPr>
          <w:sz w:val="24"/>
          <w:szCs w:val="24"/>
          <w:lang w:val="pt-BR"/>
        </w:rPr>
        <w:t xml:space="preserve">assume inteira </w:t>
      </w:r>
      <w:r w:rsidR="00BD097F" w:rsidRPr="00C35B4D">
        <w:rPr>
          <w:sz w:val="24"/>
          <w:szCs w:val="24"/>
          <w:lang w:val="pt-BR"/>
        </w:rPr>
        <w:t>responsabilidade</w:t>
      </w:r>
      <w:r w:rsidR="008F057C" w:rsidRPr="00C35B4D">
        <w:rPr>
          <w:sz w:val="24"/>
          <w:szCs w:val="24"/>
          <w:lang w:val="pt-BR"/>
        </w:rPr>
        <w:t xml:space="preserve"> pelos dados fornecidos, confirmando a veracidade das informações prestadas, comprometendo-se</w:t>
      </w:r>
      <w:r w:rsidR="00BD097F" w:rsidRPr="00C35B4D">
        <w:rPr>
          <w:sz w:val="24"/>
          <w:szCs w:val="24"/>
          <w:lang w:val="pt-BR"/>
        </w:rPr>
        <w:t xml:space="preserve"> a informar a Vendedora toda e qualquer</w:t>
      </w:r>
      <w:r w:rsidR="00B12327" w:rsidRPr="00C35B4D">
        <w:rPr>
          <w:sz w:val="24"/>
          <w:szCs w:val="24"/>
          <w:lang w:val="pt-BR"/>
        </w:rPr>
        <w:t xml:space="preserve"> alteração no seu endereço comercial e ou residencial.</w:t>
      </w:r>
    </w:p>
    <w:p w14:paraId="4ACC8E9A" w14:textId="78C6BC28" w:rsidR="00E453CC" w:rsidRPr="00E453CC" w:rsidRDefault="00E453CC" w:rsidP="00E453CC">
      <w:pPr>
        <w:pStyle w:val="Ttulo"/>
        <w:jc w:val="both"/>
        <w:rPr>
          <w:sz w:val="24"/>
          <w:szCs w:val="24"/>
          <w:lang w:val="pt-BR"/>
        </w:rPr>
      </w:pPr>
      <w:r>
        <w:rPr>
          <w:sz w:val="24"/>
          <w:szCs w:val="24"/>
          <w:lang w:val="pt-BR"/>
        </w:rPr>
        <w:t xml:space="preserve">8.2. </w:t>
      </w:r>
      <w:r w:rsidRPr="00E453CC">
        <w:rPr>
          <w:sz w:val="24"/>
          <w:szCs w:val="24"/>
          <w:lang w:val="pt-BR"/>
        </w:rPr>
        <w:t xml:space="preserve">Declaro meu expresso CONSENTIMENTO para que a </w:t>
      </w:r>
      <w:r w:rsidR="00C30158">
        <w:t>{{CLIENTE_FILIAL}}</w:t>
      </w:r>
      <w:r w:rsidRPr="00E453CC">
        <w:rPr>
          <w:sz w:val="24"/>
          <w:szCs w:val="24"/>
          <w:lang w:val="pt-BR"/>
        </w:rPr>
        <w:t xml:space="preserve">, inscrita no CNPJ </w:t>
      </w:r>
      <w:r w:rsidR="00C30158">
        <w:t>{{CLIENTE_CNPJ_FILIAL}}</w:t>
      </w:r>
      <w:r w:rsidR="00C30158">
        <w:t xml:space="preserve"> </w:t>
      </w:r>
      <w:r w:rsidRPr="00E453CC">
        <w:rPr>
          <w:sz w:val="24"/>
          <w:szCs w:val="24"/>
          <w:lang w:val="pt-BR"/>
        </w:rPr>
        <w:t xml:space="preserve">estabelecida em Endereço </w:t>
      </w:r>
      <w:r w:rsidR="00C30158">
        <w:t>{{CLIENTE_END_FILIAL}}</w:t>
      </w:r>
      <w:r w:rsidRPr="00E453CC">
        <w:rPr>
          <w:sz w:val="24"/>
          <w:szCs w:val="24"/>
          <w:lang w:val="pt-BR"/>
        </w:rPr>
        <w:t>,</w:t>
      </w:r>
      <w:r w:rsidR="00C30158">
        <w:rPr>
          <w:sz w:val="24"/>
          <w:szCs w:val="24"/>
          <w:lang w:val="pt-BR"/>
        </w:rPr>
        <w:t xml:space="preserve"> </w:t>
      </w:r>
      <w:r w:rsidRPr="00E453CC">
        <w:rPr>
          <w:sz w:val="24"/>
          <w:szCs w:val="24"/>
          <w:lang w:val="pt-BR"/>
        </w:rPr>
        <w:t xml:space="preserve">doravante denominada </w:t>
      </w:r>
      <w:r w:rsidR="00EF7223">
        <w:rPr>
          <w:sz w:val="24"/>
          <w:szCs w:val="24"/>
          <w:lang w:val="pt-BR"/>
        </w:rPr>
        <w:t>COMETA CALÇADOS</w:t>
      </w:r>
      <w:r w:rsidRPr="00E453CC">
        <w:rPr>
          <w:sz w:val="24"/>
          <w:szCs w:val="24"/>
          <w:lang w:val="pt-BR"/>
        </w:rPr>
        <w:t xml:space="preserve"> </w:t>
      </w:r>
      <w:r w:rsidRPr="00E453CC">
        <w:rPr>
          <w:b/>
          <w:bCs/>
          <w:sz w:val="24"/>
          <w:szCs w:val="24"/>
          <w:lang w:val="pt-BR"/>
        </w:rPr>
        <w:t xml:space="preserve">torne-se controladora dos dados por mim cedidos através deste documento, nos termos do artigo 5º, VI, da Lei Geral de Proteção de Dados (LGPD). Necessário ainda afirmar que esta autorização está sendo por mim concedida de maneira expressa conforme o art.7ª, I, e art. 8º da referida lei com o fito de instrumentalizar a execução do contrato de crediário dos futuros contratos de venda e compra a crediário por mim firmados com a controladora, para que esta tenha informações suficientes para cumprir com suas obrigações legais, os dados necessários para cumprimento das obrigações legais, assim como para a proteção ao crédito (Art.7º, II, V, X). </w:t>
      </w:r>
    </w:p>
    <w:p w14:paraId="24878DC0" w14:textId="77777777" w:rsidR="00E453CC" w:rsidRPr="00E453CC" w:rsidRDefault="00E453CC" w:rsidP="00E453CC">
      <w:pPr>
        <w:pStyle w:val="Ttulo"/>
        <w:jc w:val="both"/>
        <w:rPr>
          <w:sz w:val="24"/>
          <w:szCs w:val="24"/>
          <w:lang w:val="pt-BR"/>
        </w:rPr>
      </w:pPr>
      <w:r w:rsidRPr="00E453CC">
        <w:rPr>
          <w:sz w:val="24"/>
          <w:szCs w:val="24"/>
          <w:lang w:val="pt-BR"/>
        </w:rPr>
        <w:t>Ass.: _____</w:t>
      </w:r>
    </w:p>
    <w:p w14:paraId="7F55D67D" w14:textId="18054053" w:rsidR="00E453CC" w:rsidRPr="00620EE4" w:rsidRDefault="00E453CC" w:rsidP="00E453CC">
      <w:pPr>
        <w:pStyle w:val="Ttulo"/>
        <w:jc w:val="both"/>
        <w:rPr>
          <w:b/>
          <w:bCs/>
          <w:color w:val="000000" w:themeColor="text1"/>
          <w:sz w:val="24"/>
          <w:szCs w:val="24"/>
          <w:lang w:val="pt-BR"/>
        </w:rPr>
      </w:pPr>
      <w:r w:rsidRPr="00620EE4">
        <w:rPr>
          <w:color w:val="000000" w:themeColor="text1"/>
          <w:sz w:val="24"/>
          <w:szCs w:val="24"/>
          <w:lang w:val="pt-BR"/>
        </w:rPr>
        <w:t xml:space="preserve">8.3. </w:t>
      </w:r>
      <w:r w:rsidRPr="00620EE4">
        <w:rPr>
          <w:b/>
          <w:bCs/>
          <w:color w:val="000000" w:themeColor="text1"/>
          <w:sz w:val="24"/>
          <w:szCs w:val="24"/>
          <w:lang w:val="pt-BR"/>
        </w:rPr>
        <w:t xml:space="preserve">Ainda se destaca que estou ciente de que a controladora faz </w:t>
      </w:r>
      <w:r w:rsidR="00620EE4" w:rsidRPr="00620EE4">
        <w:rPr>
          <w:b/>
          <w:bCs/>
          <w:color w:val="000000" w:themeColor="text1"/>
          <w:sz w:val="24"/>
          <w:szCs w:val="24"/>
          <w:lang w:val="pt-BR"/>
        </w:rPr>
        <w:t>uso da marca</w:t>
      </w:r>
      <w:r w:rsidRPr="00620EE4">
        <w:rPr>
          <w:b/>
          <w:bCs/>
          <w:color w:val="000000" w:themeColor="text1"/>
          <w:sz w:val="24"/>
          <w:szCs w:val="24"/>
          <w:lang w:val="pt-BR"/>
        </w:rPr>
        <w:t xml:space="preserve"> </w:t>
      </w:r>
      <w:r w:rsidR="00EF7223">
        <w:rPr>
          <w:b/>
          <w:bCs/>
          <w:color w:val="000000" w:themeColor="text1"/>
          <w:sz w:val="24"/>
          <w:szCs w:val="24"/>
          <w:lang w:val="pt-BR"/>
        </w:rPr>
        <w:t>COMETA CALÇADOS</w:t>
      </w:r>
      <w:r w:rsidRPr="00620EE4">
        <w:rPr>
          <w:b/>
          <w:bCs/>
          <w:color w:val="000000" w:themeColor="text1"/>
          <w:sz w:val="24"/>
          <w:szCs w:val="24"/>
          <w:lang w:val="pt-BR"/>
        </w:rPr>
        <w:t xml:space="preserve">, </w:t>
      </w:r>
      <w:r w:rsidR="00620EE4" w:rsidRPr="00620EE4">
        <w:rPr>
          <w:b/>
          <w:bCs/>
          <w:color w:val="000000" w:themeColor="text1"/>
          <w:sz w:val="24"/>
          <w:szCs w:val="24"/>
          <w:lang w:val="pt-BR"/>
        </w:rPr>
        <w:t xml:space="preserve">de propriedade da </w:t>
      </w:r>
      <w:r w:rsidR="00FF09D9" w:rsidRPr="00FF09D9">
        <w:rPr>
          <w:rStyle w:val="Forte"/>
          <w:rFonts w:ascii="Segoe UI" w:hAnsi="Segoe UI" w:cs="Segoe UI"/>
          <w:color w:val="000000"/>
          <w:sz w:val="24"/>
          <w:szCs w:val="24"/>
        </w:rPr>
        <w:t>COMETA ADMINISTRAÇÃO EMPRESARIAL</w:t>
      </w:r>
      <w:r w:rsidR="00620EE4" w:rsidRPr="00620EE4">
        <w:rPr>
          <w:b/>
          <w:bCs/>
          <w:color w:val="000000" w:themeColor="text1"/>
          <w:sz w:val="24"/>
          <w:szCs w:val="24"/>
          <w:lang w:val="pt-BR"/>
        </w:rPr>
        <w:t xml:space="preserve">, inscrita no CNPJ sob o registro </w:t>
      </w:r>
      <w:r w:rsidR="00FF09D9" w:rsidRPr="00FF09D9">
        <w:rPr>
          <w:rFonts w:ascii="Segoe UI" w:hAnsi="Segoe UI" w:cs="Segoe UI"/>
          <w:color w:val="000000"/>
          <w:sz w:val="24"/>
          <w:szCs w:val="24"/>
          <w:shd w:val="clear" w:color="auto" w:fill="FFFFFF"/>
        </w:rPr>
        <w:t>12.532.642/0001-10</w:t>
      </w:r>
      <w:r w:rsidR="00620EE4" w:rsidRPr="00620EE4">
        <w:rPr>
          <w:b/>
          <w:bCs/>
          <w:color w:val="000000" w:themeColor="text1"/>
          <w:sz w:val="24"/>
          <w:szCs w:val="24"/>
          <w:lang w:val="pt-BR"/>
        </w:rPr>
        <w:t>. A</w:t>
      </w:r>
      <w:r w:rsidRPr="00620EE4">
        <w:rPr>
          <w:b/>
          <w:bCs/>
          <w:color w:val="000000" w:themeColor="text1"/>
          <w:sz w:val="24"/>
          <w:szCs w:val="24"/>
          <w:lang w:val="pt-BR"/>
        </w:rPr>
        <w:t xml:space="preserve">ssim sendo, declaro plena ciência e acordo que os dados aqui </w:t>
      </w:r>
      <w:r w:rsidRPr="00620EE4">
        <w:rPr>
          <w:b/>
          <w:bCs/>
          <w:color w:val="000000" w:themeColor="text1"/>
          <w:sz w:val="24"/>
          <w:szCs w:val="24"/>
          <w:lang w:val="pt-BR"/>
        </w:rPr>
        <w:lastRenderedPageBreak/>
        <w:t xml:space="preserve">tratados poderão ser compartilhados e utilizados, em todo ou em parte, com pessoas físicas ou jurídicas, departamentos internos, setores e empresas vinculadas e/ou associadas </w:t>
      </w:r>
      <w:r w:rsidR="00620EE4" w:rsidRPr="00620EE4">
        <w:rPr>
          <w:b/>
          <w:bCs/>
          <w:color w:val="000000" w:themeColor="text1"/>
          <w:sz w:val="24"/>
          <w:szCs w:val="24"/>
          <w:lang w:val="pt-BR"/>
        </w:rPr>
        <w:t xml:space="preserve">a </w:t>
      </w:r>
      <w:r w:rsidR="00FF09D9" w:rsidRPr="00FF09D9">
        <w:rPr>
          <w:rStyle w:val="Forte"/>
          <w:rFonts w:ascii="Segoe UI" w:hAnsi="Segoe UI" w:cs="Segoe UI"/>
          <w:color w:val="000000"/>
          <w:sz w:val="24"/>
          <w:szCs w:val="24"/>
        </w:rPr>
        <w:t>COMETA ADMINISTRAÇÃO EMPRESARIAL</w:t>
      </w:r>
      <w:r w:rsidR="00620EE4" w:rsidRPr="00620EE4">
        <w:rPr>
          <w:b/>
          <w:bCs/>
          <w:color w:val="000000" w:themeColor="text1"/>
          <w:sz w:val="24"/>
          <w:szCs w:val="24"/>
          <w:lang w:val="pt-BR"/>
        </w:rPr>
        <w:t xml:space="preserve"> e as outras empresas cessionárias das marcas</w:t>
      </w:r>
      <w:r w:rsidRPr="00620EE4">
        <w:rPr>
          <w:b/>
          <w:bCs/>
          <w:color w:val="000000" w:themeColor="text1"/>
          <w:sz w:val="24"/>
          <w:szCs w:val="24"/>
          <w:lang w:val="pt-BR"/>
        </w:rPr>
        <w:t xml:space="preserve"> </w:t>
      </w:r>
      <w:r w:rsidR="00EF7223">
        <w:rPr>
          <w:b/>
          <w:bCs/>
          <w:color w:val="000000" w:themeColor="text1"/>
          <w:sz w:val="24"/>
          <w:szCs w:val="24"/>
          <w:lang w:val="pt-BR"/>
        </w:rPr>
        <w:t>COMETA CALÇADOS</w:t>
      </w:r>
      <w:r w:rsidRPr="00620EE4">
        <w:rPr>
          <w:b/>
          <w:bCs/>
          <w:color w:val="000000" w:themeColor="text1"/>
          <w:sz w:val="24"/>
          <w:szCs w:val="24"/>
          <w:lang w:val="pt-BR"/>
        </w:rPr>
        <w:t>.</w:t>
      </w:r>
    </w:p>
    <w:p w14:paraId="1B126E27" w14:textId="77777777" w:rsidR="00E453CC" w:rsidRPr="00E453CC" w:rsidRDefault="00E453CC" w:rsidP="00E453CC">
      <w:pPr>
        <w:pStyle w:val="Ttulo"/>
        <w:jc w:val="both"/>
        <w:rPr>
          <w:sz w:val="24"/>
          <w:szCs w:val="24"/>
          <w:lang w:val="pt-BR"/>
        </w:rPr>
      </w:pPr>
      <w:r w:rsidRPr="00E453CC">
        <w:rPr>
          <w:sz w:val="24"/>
          <w:szCs w:val="24"/>
          <w:lang w:val="pt-BR"/>
        </w:rPr>
        <w:t>Ass.:_____</w:t>
      </w:r>
    </w:p>
    <w:p w14:paraId="3246DAC3" w14:textId="6EDC8A20" w:rsidR="00E453CC" w:rsidRDefault="00E453CC" w:rsidP="00E453CC">
      <w:pPr>
        <w:pStyle w:val="Ttulo"/>
        <w:jc w:val="both"/>
        <w:rPr>
          <w:sz w:val="24"/>
          <w:szCs w:val="24"/>
          <w:lang w:val="pt-BR"/>
        </w:rPr>
      </w:pPr>
      <w:r>
        <w:rPr>
          <w:sz w:val="24"/>
          <w:szCs w:val="24"/>
          <w:lang w:val="pt-BR"/>
        </w:rPr>
        <w:t xml:space="preserve">8.4. </w:t>
      </w:r>
      <w:r w:rsidRPr="00E453CC">
        <w:rPr>
          <w:sz w:val="24"/>
          <w:szCs w:val="24"/>
          <w:lang w:val="pt-BR"/>
        </w:rPr>
        <w:t xml:space="preserve">A </w:t>
      </w:r>
      <w:r w:rsidR="00EF7223">
        <w:rPr>
          <w:sz w:val="24"/>
          <w:szCs w:val="24"/>
          <w:lang w:val="pt-BR"/>
        </w:rPr>
        <w:t>COMETA CALÇADOS</w:t>
      </w:r>
      <w:r w:rsidRPr="00E453CC">
        <w:rPr>
          <w:sz w:val="24"/>
          <w:szCs w:val="24"/>
          <w:lang w:val="pt-BR"/>
        </w:rPr>
        <w:t xml:space="preserve"> declara e cientifica a(o) COMPRADOR(A), portanto, que no tratamento dos dados pessoais, sempre que necessário, ela poderá compartilhar os dados pessoais com outras empresas </w:t>
      </w:r>
      <w:r w:rsidR="0045279D">
        <w:rPr>
          <w:sz w:val="24"/>
          <w:szCs w:val="24"/>
          <w:lang w:val="pt-BR"/>
        </w:rPr>
        <w:t xml:space="preserve">cessionárias da marca </w:t>
      </w:r>
      <w:r w:rsidR="00EF7223">
        <w:rPr>
          <w:sz w:val="24"/>
          <w:szCs w:val="24"/>
          <w:lang w:val="pt-BR"/>
        </w:rPr>
        <w:t>COMETA CALÇADOS</w:t>
      </w:r>
      <w:r w:rsidR="0045279D">
        <w:rPr>
          <w:sz w:val="24"/>
          <w:szCs w:val="24"/>
          <w:lang w:val="pt-BR"/>
        </w:rPr>
        <w:t xml:space="preserve"> </w:t>
      </w:r>
      <w:r w:rsidRPr="00E453CC">
        <w:rPr>
          <w:sz w:val="24"/>
          <w:szCs w:val="24"/>
          <w:lang w:val="pt-BR"/>
        </w:rPr>
        <w:t xml:space="preserve">(que se obrigam a manter idêntico nível de segurança e privacidade), com prestadores de serviços de análises antifraude, intermediação de pagamentos, </w:t>
      </w:r>
      <w:r w:rsidR="00095DC7">
        <w:rPr>
          <w:sz w:val="24"/>
          <w:szCs w:val="24"/>
          <w:lang w:val="pt-BR"/>
        </w:rPr>
        <w:t xml:space="preserve">cobrança terceirizada, empresas de confecção de material e envio de correspondência, </w:t>
      </w:r>
      <w:r w:rsidRPr="00E453CC">
        <w:rPr>
          <w:sz w:val="24"/>
          <w:szCs w:val="24"/>
          <w:lang w:val="pt-BR"/>
        </w:rPr>
        <w:t xml:space="preserve">gestão de campanhas de marketing, enriquecimento de base de dados e armazenamento em nuvem, bem como, os órgãos reguladores. A </w:t>
      </w:r>
      <w:r w:rsidR="00EF7223">
        <w:rPr>
          <w:sz w:val="24"/>
          <w:szCs w:val="24"/>
          <w:lang w:val="pt-BR"/>
        </w:rPr>
        <w:t>COMETA CALÇADOS</w:t>
      </w:r>
      <w:r w:rsidRPr="00E453CC">
        <w:rPr>
          <w:sz w:val="24"/>
          <w:szCs w:val="24"/>
          <w:lang w:val="pt-BR"/>
        </w:rPr>
        <w:t xml:space="preserve"> declara e cientifica </w:t>
      </w:r>
      <w:r>
        <w:rPr>
          <w:sz w:val="24"/>
          <w:szCs w:val="24"/>
          <w:lang w:val="pt-BR"/>
        </w:rPr>
        <w:t>o(a)</w:t>
      </w:r>
      <w:r w:rsidRPr="00E453CC">
        <w:rPr>
          <w:sz w:val="24"/>
          <w:szCs w:val="24"/>
          <w:lang w:val="pt-BR"/>
        </w:rPr>
        <w:t xml:space="preserve"> COMPRADOR(A) que não efetua a comercialização de dados pessoais. Apresentamos a seguir um resumo destas possibilidades:</w:t>
      </w:r>
    </w:p>
    <w:p w14:paraId="3BA97011" w14:textId="10EE2F2F" w:rsidR="00024B93" w:rsidRPr="00C35B4D" w:rsidRDefault="00E453CC" w:rsidP="008066AE">
      <w:pPr>
        <w:pStyle w:val="Ttulo"/>
        <w:jc w:val="both"/>
        <w:rPr>
          <w:sz w:val="24"/>
          <w:szCs w:val="24"/>
          <w:lang w:val="pt-BR"/>
        </w:rPr>
      </w:pPr>
      <w:r>
        <w:rPr>
          <w:sz w:val="24"/>
          <w:szCs w:val="24"/>
          <w:lang w:val="pt-BR"/>
        </w:rPr>
        <w:t>8.5.  O(a)</w:t>
      </w:r>
      <w:r w:rsidRPr="00E453CC">
        <w:rPr>
          <w:sz w:val="24"/>
          <w:szCs w:val="24"/>
          <w:lang w:val="pt-BR"/>
        </w:rPr>
        <w:t xml:space="preserve"> COMPRADOR(A) </w:t>
      </w:r>
      <w:r>
        <w:rPr>
          <w:sz w:val="24"/>
          <w:szCs w:val="24"/>
          <w:lang w:val="pt-BR"/>
        </w:rPr>
        <w:t>se compromete a manter seus dados sempre atualizados, inclusive para efeito de comunicação entre as partes, e por esse motivo se compromete a informar todas as</w:t>
      </w:r>
      <w:r w:rsidR="008F057C" w:rsidRPr="00C35B4D">
        <w:rPr>
          <w:sz w:val="24"/>
          <w:szCs w:val="24"/>
          <w:lang w:val="pt-BR"/>
        </w:rPr>
        <w:t xml:space="preserve"> alterações em seu endereço residencial e profissional</w:t>
      </w:r>
      <w:r w:rsidR="00095DC7">
        <w:rPr>
          <w:sz w:val="24"/>
          <w:szCs w:val="24"/>
          <w:lang w:val="pt-BR"/>
        </w:rPr>
        <w:t xml:space="preserve"> e dados eletrônicos.</w:t>
      </w:r>
      <w:r w:rsidR="008F057C" w:rsidRPr="00C35B4D">
        <w:rPr>
          <w:sz w:val="24"/>
          <w:szCs w:val="24"/>
          <w:lang w:val="pt-BR"/>
        </w:rPr>
        <w:t xml:space="preserve"> </w:t>
      </w:r>
      <w:r>
        <w:rPr>
          <w:sz w:val="24"/>
          <w:szCs w:val="24"/>
          <w:lang w:val="pt-BR"/>
        </w:rPr>
        <w:t>O(a)</w:t>
      </w:r>
      <w:r w:rsidRPr="00E453CC">
        <w:rPr>
          <w:sz w:val="24"/>
          <w:szCs w:val="24"/>
          <w:lang w:val="pt-BR"/>
        </w:rPr>
        <w:t xml:space="preserve"> COMPRADOR(A) </w:t>
      </w:r>
      <w:r>
        <w:rPr>
          <w:sz w:val="24"/>
          <w:szCs w:val="24"/>
          <w:lang w:val="pt-BR"/>
        </w:rPr>
        <w:t xml:space="preserve">declara ter sido cientificado que em caso de não comunicação de alteração dos seus dados pessoais, </w:t>
      </w:r>
      <w:r w:rsidR="00774C55" w:rsidRPr="00C35B4D">
        <w:rPr>
          <w:sz w:val="24"/>
          <w:szCs w:val="24"/>
          <w:lang w:val="pt-BR"/>
        </w:rPr>
        <w:t>considerar-se-á</w:t>
      </w:r>
      <w:r w:rsidR="008F057C" w:rsidRPr="00C35B4D">
        <w:rPr>
          <w:sz w:val="24"/>
          <w:szCs w:val="24"/>
          <w:lang w:val="pt-BR"/>
        </w:rPr>
        <w:t xml:space="preserve"> válida a </w:t>
      </w:r>
      <w:r w:rsidR="00774C55" w:rsidRPr="00C35B4D">
        <w:rPr>
          <w:sz w:val="24"/>
          <w:szCs w:val="24"/>
          <w:lang w:val="pt-BR"/>
        </w:rPr>
        <w:t>notificação</w:t>
      </w:r>
      <w:r w:rsidR="008F057C" w:rsidRPr="00C35B4D">
        <w:rPr>
          <w:sz w:val="24"/>
          <w:szCs w:val="24"/>
          <w:lang w:val="pt-BR"/>
        </w:rPr>
        <w:t xml:space="preserve"> </w:t>
      </w:r>
      <w:r w:rsidR="00774C55" w:rsidRPr="00C35B4D">
        <w:rPr>
          <w:sz w:val="24"/>
          <w:szCs w:val="24"/>
          <w:lang w:val="pt-BR"/>
        </w:rPr>
        <w:t>enviada</w:t>
      </w:r>
      <w:r w:rsidR="008F057C" w:rsidRPr="00C35B4D">
        <w:rPr>
          <w:sz w:val="24"/>
          <w:szCs w:val="24"/>
          <w:lang w:val="pt-BR"/>
        </w:rPr>
        <w:t xml:space="preserve"> ao endereço</w:t>
      </w:r>
      <w:r w:rsidR="00774C55" w:rsidRPr="00C35B4D">
        <w:rPr>
          <w:sz w:val="24"/>
          <w:szCs w:val="24"/>
          <w:lang w:val="pt-BR"/>
        </w:rPr>
        <w:t xml:space="preserve"> i</w:t>
      </w:r>
      <w:r w:rsidR="008F057C" w:rsidRPr="00C35B4D">
        <w:rPr>
          <w:sz w:val="24"/>
          <w:szCs w:val="24"/>
          <w:lang w:val="pt-BR"/>
        </w:rPr>
        <w:t>ndicado pelo comprador no ato da assinatura do presente contrato, para o fim do que dispõe o artigo 43 parágrafo segundo do Código de Defesa</w:t>
      </w:r>
      <w:r w:rsidR="00774C55" w:rsidRPr="00C35B4D">
        <w:rPr>
          <w:sz w:val="24"/>
          <w:szCs w:val="24"/>
          <w:lang w:val="pt-BR"/>
        </w:rPr>
        <w:t xml:space="preserve"> do Consumidor.</w:t>
      </w:r>
    </w:p>
    <w:p w14:paraId="77F81994" w14:textId="0D546C81" w:rsidR="008F057C" w:rsidRPr="00C35B4D" w:rsidRDefault="00C61905" w:rsidP="00F65699">
      <w:pPr>
        <w:pStyle w:val="Ttulo"/>
        <w:jc w:val="both"/>
        <w:rPr>
          <w:b/>
          <w:bCs/>
          <w:sz w:val="24"/>
          <w:szCs w:val="24"/>
          <w:lang w:val="pt-BR"/>
        </w:rPr>
      </w:pPr>
      <w:r>
        <w:rPr>
          <w:b/>
          <w:bCs/>
          <w:sz w:val="24"/>
          <w:szCs w:val="24"/>
          <w:lang w:val="pt-BR"/>
        </w:rPr>
        <w:t>9</w:t>
      </w:r>
      <w:r w:rsidR="008F057C" w:rsidRPr="00C35B4D">
        <w:rPr>
          <w:b/>
          <w:bCs/>
          <w:sz w:val="24"/>
          <w:szCs w:val="24"/>
          <w:lang w:val="pt-BR"/>
        </w:rPr>
        <w:t>. D</w:t>
      </w:r>
      <w:r>
        <w:rPr>
          <w:b/>
          <w:bCs/>
          <w:sz w:val="24"/>
          <w:szCs w:val="24"/>
          <w:lang w:val="pt-BR"/>
        </w:rPr>
        <w:t>AS CONDIÇOES GERAIS</w:t>
      </w:r>
      <w:r w:rsidR="008F057C" w:rsidRPr="00C35B4D">
        <w:rPr>
          <w:b/>
          <w:bCs/>
          <w:sz w:val="24"/>
          <w:szCs w:val="24"/>
          <w:lang w:val="pt-BR"/>
        </w:rPr>
        <w:t>.</w:t>
      </w:r>
    </w:p>
    <w:p w14:paraId="3E9E6555" w14:textId="023778FB" w:rsidR="00494407" w:rsidRDefault="00C61905" w:rsidP="00BA1173">
      <w:pPr>
        <w:pStyle w:val="Ttulo"/>
        <w:jc w:val="both"/>
        <w:rPr>
          <w:sz w:val="24"/>
          <w:szCs w:val="24"/>
          <w:lang w:val="pt-BR"/>
        </w:rPr>
      </w:pPr>
      <w:r>
        <w:rPr>
          <w:sz w:val="24"/>
          <w:szCs w:val="24"/>
          <w:lang w:val="pt-BR"/>
        </w:rPr>
        <w:t>9</w:t>
      </w:r>
      <w:r w:rsidR="008F057C" w:rsidRPr="00C35B4D">
        <w:rPr>
          <w:sz w:val="24"/>
          <w:szCs w:val="24"/>
          <w:lang w:val="pt-BR"/>
        </w:rPr>
        <w:t xml:space="preserve">.1 As partes procuração sempre o comum acordo para </w:t>
      </w:r>
      <w:r w:rsidR="00774C55" w:rsidRPr="00C35B4D">
        <w:rPr>
          <w:sz w:val="24"/>
          <w:szCs w:val="24"/>
          <w:lang w:val="pt-BR"/>
        </w:rPr>
        <w:t>resolverem</w:t>
      </w:r>
      <w:r w:rsidR="008F057C" w:rsidRPr="00C35B4D">
        <w:rPr>
          <w:sz w:val="24"/>
          <w:szCs w:val="24"/>
          <w:lang w:val="pt-BR"/>
        </w:rPr>
        <w:t xml:space="preserve"> </w:t>
      </w:r>
      <w:r w:rsidR="00774C55" w:rsidRPr="00C35B4D">
        <w:rPr>
          <w:sz w:val="24"/>
          <w:szCs w:val="24"/>
          <w:lang w:val="pt-BR"/>
        </w:rPr>
        <w:t>as pendências</w:t>
      </w:r>
      <w:r w:rsidR="008F057C" w:rsidRPr="00C35B4D">
        <w:rPr>
          <w:sz w:val="24"/>
          <w:szCs w:val="24"/>
          <w:lang w:val="pt-BR"/>
        </w:rPr>
        <w:t xml:space="preserve">, </w:t>
      </w:r>
      <w:r w:rsidR="00774C55" w:rsidRPr="00C35B4D">
        <w:rPr>
          <w:sz w:val="24"/>
          <w:szCs w:val="24"/>
          <w:lang w:val="pt-BR"/>
        </w:rPr>
        <w:t>lacunas</w:t>
      </w:r>
      <w:r w:rsidR="008F057C" w:rsidRPr="00C35B4D">
        <w:rPr>
          <w:sz w:val="24"/>
          <w:szCs w:val="24"/>
          <w:lang w:val="pt-BR"/>
        </w:rPr>
        <w:t xml:space="preserve"> e </w:t>
      </w:r>
      <w:r w:rsidR="00774C55" w:rsidRPr="00C35B4D">
        <w:rPr>
          <w:sz w:val="24"/>
          <w:szCs w:val="24"/>
          <w:lang w:val="pt-BR"/>
        </w:rPr>
        <w:t>omissões</w:t>
      </w:r>
      <w:r w:rsidR="008F057C" w:rsidRPr="00C35B4D">
        <w:rPr>
          <w:sz w:val="24"/>
          <w:szCs w:val="24"/>
          <w:lang w:val="pt-BR"/>
        </w:rPr>
        <w:t xml:space="preserve"> que emergirem deste contrato.</w:t>
      </w:r>
    </w:p>
    <w:p w14:paraId="31B8630D" w14:textId="75EC01FA" w:rsidR="00774C55" w:rsidRPr="00C35B4D" w:rsidRDefault="00C61905" w:rsidP="00F65699">
      <w:pPr>
        <w:pStyle w:val="Ttulo"/>
        <w:jc w:val="both"/>
        <w:rPr>
          <w:sz w:val="24"/>
          <w:szCs w:val="24"/>
          <w:lang w:val="pt-BR"/>
        </w:rPr>
      </w:pPr>
      <w:r>
        <w:rPr>
          <w:sz w:val="24"/>
          <w:szCs w:val="24"/>
          <w:lang w:val="pt-BR"/>
        </w:rPr>
        <w:t>9</w:t>
      </w:r>
      <w:r w:rsidR="00774C55" w:rsidRPr="00C35B4D">
        <w:rPr>
          <w:sz w:val="24"/>
          <w:szCs w:val="24"/>
          <w:lang w:val="pt-BR"/>
        </w:rPr>
        <w:t>.</w:t>
      </w:r>
      <w:r w:rsidR="00BA1173">
        <w:rPr>
          <w:sz w:val="24"/>
          <w:szCs w:val="24"/>
          <w:lang w:val="pt-BR"/>
        </w:rPr>
        <w:t>2</w:t>
      </w:r>
      <w:r w:rsidR="00494407">
        <w:rPr>
          <w:sz w:val="24"/>
          <w:szCs w:val="24"/>
          <w:lang w:val="pt-BR"/>
        </w:rPr>
        <w:t>.</w:t>
      </w:r>
      <w:r w:rsidR="00774C55" w:rsidRPr="00C35B4D">
        <w:rPr>
          <w:sz w:val="24"/>
          <w:szCs w:val="24"/>
          <w:lang w:val="pt-BR"/>
        </w:rPr>
        <w:t xml:space="preserve"> Para dirimir as controvérsias e pendencias oriundas da aplicação deste contrato, fica eleito o foro da comarca d</w:t>
      </w:r>
      <w:r w:rsidR="00620EE4">
        <w:rPr>
          <w:sz w:val="24"/>
          <w:szCs w:val="24"/>
          <w:lang w:val="pt-BR"/>
        </w:rPr>
        <w:t>o domicílio do(a)</w:t>
      </w:r>
      <w:r w:rsidR="00620EE4" w:rsidRPr="00E453CC">
        <w:rPr>
          <w:sz w:val="24"/>
          <w:szCs w:val="24"/>
          <w:lang w:val="pt-BR"/>
        </w:rPr>
        <w:t xml:space="preserve"> COMPRADOR(A) </w:t>
      </w:r>
      <w:r w:rsidR="00620EE4">
        <w:rPr>
          <w:sz w:val="24"/>
          <w:szCs w:val="24"/>
          <w:lang w:val="pt-BR"/>
        </w:rPr>
        <w:t xml:space="preserve"> </w:t>
      </w:r>
      <w:r w:rsidR="00774C55" w:rsidRPr="00C35B4D">
        <w:rPr>
          <w:sz w:val="24"/>
          <w:szCs w:val="24"/>
          <w:lang w:val="pt-BR"/>
        </w:rPr>
        <w:t>.</w:t>
      </w:r>
    </w:p>
    <w:p w14:paraId="328BF9FB" w14:textId="0A184D73" w:rsidR="008F057C" w:rsidRPr="00C35B4D" w:rsidRDefault="00774C55" w:rsidP="00F65699">
      <w:pPr>
        <w:pStyle w:val="Ttulo"/>
        <w:jc w:val="both"/>
        <w:rPr>
          <w:sz w:val="24"/>
          <w:szCs w:val="24"/>
          <w:lang w:val="pt-BR"/>
        </w:rPr>
      </w:pPr>
      <w:r w:rsidRPr="00C35B4D">
        <w:rPr>
          <w:sz w:val="24"/>
          <w:szCs w:val="24"/>
          <w:lang w:val="pt-BR"/>
        </w:rPr>
        <w:t>E po</w:t>
      </w:r>
      <w:r w:rsidR="008E63DC" w:rsidRPr="00C35B4D">
        <w:rPr>
          <w:sz w:val="24"/>
          <w:szCs w:val="24"/>
          <w:lang w:val="pt-BR"/>
        </w:rPr>
        <w:t xml:space="preserve">r estarem assim ajustado </w:t>
      </w:r>
      <w:r w:rsidR="008F057C" w:rsidRPr="00C35B4D">
        <w:rPr>
          <w:sz w:val="24"/>
          <w:szCs w:val="24"/>
          <w:lang w:val="pt-BR"/>
        </w:rPr>
        <w:t>a</w:t>
      </w:r>
      <w:r w:rsidR="008E63DC" w:rsidRPr="00C35B4D">
        <w:rPr>
          <w:sz w:val="24"/>
          <w:szCs w:val="24"/>
          <w:lang w:val="pt-BR"/>
        </w:rPr>
        <w:t>ss</w:t>
      </w:r>
      <w:r w:rsidR="008F057C" w:rsidRPr="00C35B4D">
        <w:rPr>
          <w:sz w:val="24"/>
          <w:szCs w:val="24"/>
          <w:lang w:val="pt-BR"/>
        </w:rPr>
        <w:t>inam o presente, em 02 Vias, para que produza os jurídicos e legais efeitos, na presença de suas testemunhas</w:t>
      </w:r>
    </w:p>
    <w:p w14:paraId="73E40C96" w14:textId="77777777" w:rsidR="008066AE" w:rsidRDefault="008066AE" w:rsidP="00F65699">
      <w:pPr>
        <w:pStyle w:val="Ttulo"/>
        <w:jc w:val="both"/>
        <w:rPr>
          <w:sz w:val="24"/>
          <w:szCs w:val="24"/>
          <w:lang w:val="pt-BR"/>
        </w:rPr>
      </w:pPr>
    </w:p>
    <w:p w14:paraId="429BF3BC" w14:textId="7AE04B90" w:rsidR="00165B2E" w:rsidRPr="00C35B4D" w:rsidRDefault="00C30158" w:rsidP="00F65699">
      <w:pPr>
        <w:pStyle w:val="Ttulo"/>
        <w:jc w:val="both"/>
        <w:rPr>
          <w:sz w:val="24"/>
          <w:szCs w:val="24"/>
          <w:lang w:val="pt-BR"/>
        </w:rPr>
      </w:pPr>
      <w:r>
        <w:t>{{CLIENTE_CIDADE}}</w:t>
      </w:r>
      <w:r w:rsidR="008F057C" w:rsidRPr="00C35B4D">
        <w:rPr>
          <w:sz w:val="24"/>
          <w:szCs w:val="24"/>
          <w:lang w:val="pt-BR"/>
        </w:rPr>
        <w:t xml:space="preserve">, </w:t>
      </w:r>
      <w:r>
        <w:t>{{CLIENTE_</w:t>
      </w:r>
      <w:r>
        <w:t>DIA</w:t>
      </w:r>
      <w:r>
        <w:t>}}</w:t>
      </w:r>
      <w:r w:rsidR="008F057C" w:rsidRPr="00C35B4D">
        <w:rPr>
          <w:sz w:val="24"/>
          <w:szCs w:val="24"/>
          <w:lang w:val="pt-BR"/>
        </w:rPr>
        <w:t xml:space="preserve">de </w:t>
      </w:r>
      <w:r>
        <w:t>{{CLIENTE_</w:t>
      </w:r>
      <w:r>
        <w:t>MES</w:t>
      </w:r>
      <w:r>
        <w:t>}}</w:t>
      </w:r>
      <w:r w:rsidR="008F057C" w:rsidRPr="00C35B4D">
        <w:rPr>
          <w:sz w:val="24"/>
          <w:szCs w:val="24"/>
          <w:lang w:val="pt-BR"/>
        </w:rPr>
        <w:t xml:space="preserve">de </w:t>
      </w:r>
      <w:r>
        <w:t>{{CLIENTE_</w:t>
      </w:r>
      <w:r>
        <w:t>ANO</w:t>
      </w:r>
      <w:r>
        <w:t>}}</w:t>
      </w:r>
    </w:p>
    <w:p w14:paraId="375496B4" w14:textId="77777777" w:rsidR="00024B93" w:rsidRPr="00C35B4D" w:rsidRDefault="00024B93" w:rsidP="00F65699">
      <w:pPr>
        <w:pStyle w:val="Ttulo"/>
        <w:jc w:val="both"/>
        <w:rPr>
          <w:sz w:val="24"/>
          <w:szCs w:val="24"/>
          <w:lang w:val="pt-BR"/>
        </w:rPr>
      </w:pPr>
    </w:p>
    <w:p w14:paraId="3193C442" w14:textId="77777777" w:rsidR="00024B93" w:rsidRPr="00C35B4D" w:rsidRDefault="00024B93" w:rsidP="00F65699">
      <w:pPr>
        <w:pStyle w:val="Ttulo"/>
        <w:jc w:val="both"/>
        <w:rPr>
          <w:sz w:val="24"/>
          <w:szCs w:val="24"/>
          <w:lang w:val="pt-BR"/>
        </w:rPr>
      </w:pPr>
    </w:p>
    <w:p w14:paraId="142725BD" w14:textId="77777777" w:rsidR="00024B93" w:rsidRPr="00C35B4D" w:rsidRDefault="00024B93" w:rsidP="00F65699">
      <w:pPr>
        <w:pStyle w:val="Ttulo"/>
        <w:jc w:val="both"/>
        <w:rPr>
          <w:sz w:val="24"/>
          <w:szCs w:val="24"/>
          <w:lang w:val="pt-BR"/>
        </w:rPr>
      </w:pPr>
    </w:p>
    <w:p w14:paraId="63B68DB6" w14:textId="77777777" w:rsidR="00024B93" w:rsidRPr="00C35B4D" w:rsidRDefault="00024B93" w:rsidP="00F65699">
      <w:pPr>
        <w:pStyle w:val="Ttulo"/>
        <w:jc w:val="both"/>
        <w:rPr>
          <w:sz w:val="24"/>
          <w:szCs w:val="24"/>
          <w:lang w:val="pt-BR"/>
        </w:rPr>
      </w:pPr>
    </w:p>
    <w:p w14:paraId="361943A3" w14:textId="77777777" w:rsidR="00024B93" w:rsidRPr="00C35B4D" w:rsidRDefault="00024B93" w:rsidP="00F65699">
      <w:pPr>
        <w:pStyle w:val="Ttulo"/>
        <w:jc w:val="both"/>
        <w:rPr>
          <w:sz w:val="24"/>
          <w:szCs w:val="24"/>
          <w:lang w:val="pt-BR"/>
        </w:rPr>
      </w:pPr>
    </w:p>
    <w:p w14:paraId="3FA81AC4" w14:textId="77777777" w:rsidR="003B3856" w:rsidRPr="00C35B4D" w:rsidRDefault="003B3856" w:rsidP="00F65699">
      <w:pPr>
        <w:pStyle w:val="Ttulo"/>
        <w:jc w:val="both"/>
        <w:rPr>
          <w:sz w:val="24"/>
          <w:szCs w:val="24"/>
          <w:lang w:val="pt-BR"/>
        </w:rPr>
      </w:pPr>
    </w:p>
    <w:p w14:paraId="57B7AC70" w14:textId="32CC3936" w:rsidR="003B3856" w:rsidRPr="00C35B4D" w:rsidRDefault="003B3856" w:rsidP="00F65699">
      <w:pPr>
        <w:pStyle w:val="Ttulo"/>
        <w:ind w:left="0"/>
        <w:jc w:val="both"/>
        <w:rPr>
          <w:sz w:val="24"/>
          <w:szCs w:val="24"/>
          <w:lang w:val="pt-BR"/>
        </w:rPr>
      </w:pPr>
      <w:r w:rsidRPr="00C35B4D">
        <w:rPr>
          <w:sz w:val="24"/>
          <w:szCs w:val="24"/>
          <w:lang w:val="pt-BR"/>
        </w:rPr>
        <w:t>Comprador (a)</w:t>
      </w:r>
      <w:r w:rsidRPr="00C35B4D">
        <w:rPr>
          <w:sz w:val="24"/>
          <w:szCs w:val="24"/>
          <w:lang w:val="pt-BR"/>
        </w:rPr>
        <w:tab/>
      </w:r>
      <w:r w:rsidRPr="00C35B4D">
        <w:rPr>
          <w:sz w:val="24"/>
          <w:szCs w:val="24"/>
          <w:lang w:val="pt-BR"/>
        </w:rPr>
        <w:tab/>
      </w:r>
      <w:r w:rsidRPr="00C35B4D">
        <w:rPr>
          <w:sz w:val="24"/>
          <w:szCs w:val="24"/>
          <w:lang w:val="pt-BR"/>
        </w:rPr>
        <w:tab/>
      </w:r>
      <w:r w:rsidRPr="00C35B4D">
        <w:rPr>
          <w:sz w:val="24"/>
          <w:szCs w:val="24"/>
          <w:lang w:val="pt-BR"/>
        </w:rPr>
        <w:tab/>
      </w:r>
      <w:r w:rsidRPr="00C35B4D">
        <w:rPr>
          <w:sz w:val="24"/>
          <w:szCs w:val="24"/>
          <w:lang w:val="pt-BR"/>
        </w:rPr>
        <w:tab/>
      </w:r>
      <w:r w:rsidRPr="00C35B4D">
        <w:rPr>
          <w:sz w:val="24"/>
          <w:szCs w:val="24"/>
          <w:lang w:val="pt-BR"/>
        </w:rPr>
        <w:tab/>
      </w:r>
      <w:r w:rsidRPr="00C35B4D">
        <w:rPr>
          <w:sz w:val="24"/>
          <w:szCs w:val="24"/>
          <w:lang w:val="pt-BR"/>
        </w:rPr>
        <w:tab/>
        <w:t>Testemunhas:</w:t>
      </w:r>
    </w:p>
    <w:p w14:paraId="5F36970B" w14:textId="77777777" w:rsidR="003B3856" w:rsidRPr="00C35B4D" w:rsidRDefault="003B3856" w:rsidP="00F65699">
      <w:pPr>
        <w:pStyle w:val="Ttulo"/>
        <w:ind w:left="0"/>
        <w:jc w:val="both"/>
        <w:rPr>
          <w:sz w:val="24"/>
          <w:szCs w:val="24"/>
          <w:lang w:val="pt-BR"/>
        </w:rPr>
      </w:pPr>
    </w:p>
    <w:p w14:paraId="4ED09358" w14:textId="586D5251" w:rsidR="003B3856" w:rsidRPr="00C35B4D" w:rsidRDefault="003B3856" w:rsidP="00F65699">
      <w:pPr>
        <w:pStyle w:val="Ttulo"/>
        <w:ind w:left="0"/>
        <w:jc w:val="both"/>
        <w:rPr>
          <w:sz w:val="24"/>
          <w:szCs w:val="24"/>
          <w:lang w:val="pt-BR"/>
        </w:rPr>
      </w:pPr>
    </w:p>
    <w:p w14:paraId="5DCE3506" w14:textId="2BB591E3" w:rsidR="003B3856" w:rsidRPr="00C35B4D" w:rsidRDefault="003B3856" w:rsidP="00F65699">
      <w:pPr>
        <w:pStyle w:val="Ttulo"/>
        <w:tabs>
          <w:tab w:val="right" w:pos="10140"/>
        </w:tabs>
        <w:ind w:left="0"/>
        <w:jc w:val="both"/>
        <w:rPr>
          <w:sz w:val="24"/>
          <w:szCs w:val="24"/>
          <w:lang w:val="pt-BR"/>
        </w:rPr>
      </w:pPr>
      <w:r w:rsidRPr="00C35B4D">
        <w:rPr>
          <w:noProof/>
          <w:sz w:val="24"/>
          <w:szCs w:val="24"/>
          <w:lang w:val="pt-BR"/>
        </w:rPr>
        <mc:AlternateContent>
          <mc:Choice Requires="wps">
            <w:drawing>
              <wp:anchor distT="0" distB="0" distL="114300" distR="114300" simplePos="0" relativeHeight="251659264" behindDoc="0" locked="0" layoutInCell="1" allowOverlap="1" wp14:anchorId="14B079AD" wp14:editId="6FAA6D8E">
                <wp:simplePos x="0" y="0"/>
                <wp:positionH relativeFrom="margin">
                  <wp:align>left</wp:align>
                </wp:positionH>
                <wp:positionV relativeFrom="paragraph">
                  <wp:posOffset>5715</wp:posOffset>
                </wp:positionV>
                <wp:extent cx="2714625" cy="9525"/>
                <wp:effectExtent l="0" t="0" r="28575" b="28575"/>
                <wp:wrapNone/>
                <wp:docPr id="88121047" name="Conector reto 1"/>
                <wp:cNvGraphicFramePr/>
                <a:graphic xmlns:a="http://schemas.openxmlformats.org/drawingml/2006/main">
                  <a:graphicData uri="http://schemas.microsoft.com/office/word/2010/wordprocessingShape">
                    <wps:wsp>
                      <wps:cNvCnPr/>
                      <wps:spPr>
                        <a:xfrm flipV="1">
                          <a:off x="0" y="0"/>
                          <a:ext cx="2714625" cy="9525"/>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218BB5E2" id="Conector reto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213.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" strokecolor="white [3212]">
                <w10:wrap anchorx="margin"/>
              </v:line>
            </w:pict>
          </mc:Fallback>
        </mc:AlternateContent>
      </w:r>
      <w:r w:rsidRPr="00C35B4D">
        <w:rPr>
          <w:noProof/>
          <w:sz w:val="24"/>
          <w:szCs w:val="24"/>
          <w:lang w:val="pt-BR"/>
        </w:rPr>
        <mc:AlternateContent>
          <mc:Choice Requires="wps">
            <w:drawing>
              <wp:anchor distT="0" distB="0" distL="114300" distR="114300" simplePos="0" relativeHeight="251661312" behindDoc="0" locked="0" layoutInCell="1" allowOverlap="1" wp14:anchorId="67452E46" wp14:editId="63DE2A28">
                <wp:simplePos x="0" y="0"/>
                <wp:positionH relativeFrom="column">
                  <wp:posOffset>3660775</wp:posOffset>
                </wp:positionH>
                <wp:positionV relativeFrom="paragraph">
                  <wp:posOffset>6350</wp:posOffset>
                </wp:positionV>
                <wp:extent cx="2714625" cy="9525"/>
                <wp:effectExtent l="0" t="0" r="28575" b="28575"/>
                <wp:wrapNone/>
                <wp:docPr id="1026259855" name="Conector reto 1"/>
                <wp:cNvGraphicFramePr/>
                <a:graphic xmlns:a="http://schemas.openxmlformats.org/drawingml/2006/main">
                  <a:graphicData uri="http://schemas.microsoft.com/office/word/2010/wordprocessingShape">
                    <wps:wsp>
                      <wps:cNvCnPr/>
                      <wps:spPr>
                        <a:xfrm flipV="1">
                          <a:off x="0" y="0"/>
                          <a:ext cx="2714625" cy="9525"/>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7FD323F1" id="Conector re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5pt" to="50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" strokecolor="white [3212]"/>
            </w:pict>
          </mc:Fallback>
        </mc:AlternateContent>
      </w:r>
      <w:r w:rsidRPr="00C35B4D">
        <w:rPr>
          <w:sz w:val="24"/>
          <w:szCs w:val="24"/>
          <w:lang w:val="pt-BR"/>
        </w:rPr>
        <w:tab/>
      </w:r>
    </w:p>
    <w:p w14:paraId="358FE43A" w14:textId="718B2D16" w:rsidR="003B3856" w:rsidRPr="00C35B4D" w:rsidRDefault="003B3856" w:rsidP="00F65699">
      <w:pPr>
        <w:pStyle w:val="Ttulo"/>
        <w:tabs>
          <w:tab w:val="left" w:pos="5805"/>
          <w:tab w:val="right" w:pos="10140"/>
        </w:tabs>
        <w:ind w:left="0"/>
        <w:jc w:val="both"/>
        <w:rPr>
          <w:sz w:val="24"/>
          <w:szCs w:val="24"/>
          <w:lang w:val="pt-BR"/>
        </w:rPr>
      </w:pPr>
      <w:r w:rsidRPr="00C35B4D">
        <w:rPr>
          <w:sz w:val="24"/>
          <w:szCs w:val="24"/>
          <w:lang w:val="pt-BR"/>
        </w:rPr>
        <w:tab/>
        <w:t>R.G:</w:t>
      </w:r>
    </w:p>
    <w:p w14:paraId="2EC9C6A5" w14:textId="77777777" w:rsidR="003B3856" w:rsidRPr="00C35B4D" w:rsidRDefault="003B3856" w:rsidP="00F65699">
      <w:pPr>
        <w:pStyle w:val="Ttulo"/>
        <w:tabs>
          <w:tab w:val="left" w:pos="5805"/>
          <w:tab w:val="right" w:pos="10140"/>
        </w:tabs>
        <w:ind w:left="0"/>
        <w:jc w:val="both"/>
        <w:rPr>
          <w:sz w:val="24"/>
          <w:szCs w:val="24"/>
          <w:lang w:val="pt-BR"/>
        </w:rPr>
      </w:pPr>
      <w:r w:rsidRPr="00C35B4D">
        <w:rPr>
          <w:sz w:val="24"/>
          <w:szCs w:val="24"/>
          <w:lang w:val="pt-BR"/>
        </w:rPr>
        <w:t>Vendedor (a)</w:t>
      </w:r>
      <w:r w:rsidRPr="00C35B4D">
        <w:rPr>
          <w:sz w:val="24"/>
          <w:szCs w:val="24"/>
          <w:lang w:val="pt-BR"/>
        </w:rPr>
        <w:tab/>
        <w:t>Testemunhas:</w:t>
      </w:r>
    </w:p>
    <w:p w14:paraId="76358A3E" w14:textId="77777777" w:rsidR="003B3856" w:rsidRPr="00C35B4D" w:rsidRDefault="003B3856" w:rsidP="00F65699">
      <w:pPr>
        <w:pStyle w:val="Ttulo"/>
        <w:tabs>
          <w:tab w:val="left" w:pos="5805"/>
          <w:tab w:val="right" w:pos="10140"/>
        </w:tabs>
        <w:ind w:left="0"/>
        <w:jc w:val="both"/>
        <w:rPr>
          <w:sz w:val="24"/>
          <w:szCs w:val="24"/>
          <w:lang w:val="pt-BR"/>
        </w:rPr>
      </w:pPr>
    </w:p>
    <w:p w14:paraId="0E1D6DD6" w14:textId="194BF12A" w:rsidR="003B3856" w:rsidRPr="00C35B4D" w:rsidRDefault="003B3856" w:rsidP="00F65699">
      <w:pPr>
        <w:pStyle w:val="Ttulo"/>
        <w:tabs>
          <w:tab w:val="left" w:pos="5805"/>
          <w:tab w:val="right" w:pos="10140"/>
        </w:tabs>
        <w:ind w:left="0"/>
        <w:jc w:val="both"/>
        <w:rPr>
          <w:sz w:val="24"/>
          <w:szCs w:val="24"/>
          <w:lang w:val="pt-BR"/>
        </w:rPr>
      </w:pPr>
    </w:p>
    <w:p w14:paraId="70C17EEE" w14:textId="758B66C6" w:rsidR="003B3856" w:rsidRPr="00C35B4D" w:rsidRDefault="003B3856" w:rsidP="00F65699">
      <w:pPr>
        <w:pStyle w:val="Ttulo"/>
        <w:tabs>
          <w:tab w:val="left" w:pos="5805"/>
          <w:tab w:val="right" w:pos="10140"/>
        </w:tabs>
        <w:ind w:left="0"/>
        <w:jc w:val="both"/>
        <w:rPr>
          <w:sz w:val="24"/>
          <w:szCs w:val="24"/>
          <w:lang w:val="pt-BR"/>
        </w:rPr>
      </w:pPr>
      <w:r w:rsidRPr="00C35B4D">
        <w:rPr>
          <w:noProof/>
          <w:sz w:val="24"/>
          <w:szCs w:val="24"/>
          <w:lang w:val="pt-BR"/>
        </w:rPr>
        <mc:AlternateContent>
          <mc:Choice Requires="wps">
            <w:drawing>
              <wp:anchor distT="0" distB="0" distL="114300" distR="114300" simplePos="0" relativeHeight="251665408" behindDoc="0" locked="0" layoutInCell="1" allowOverlap="1" wp14:anchorId="4129709B" wp14:editId="0294F757">
                <wp:simplePos x="0" y="0"/>
                <wp:positionH relativeFrom="margin">
                  <wp:align>right</wp:align>
                </wp:positionH>
                <wp:positionV relativeFrom="paragraph">
                  <wp:posOffset>5715</wp:posOffset>
                </wp:positionV>
                <wp:extent cx="2714625" cy="9525"/>
                <wp:effectExtent l="0" t="0" r="28575" b="28575"/>
                <wp:wrapNone/>
                <wp:docPr id="814018707" name="Conector reto 1"/>
                <wp:cNvGraphicFramePr/>
                <a:graphic xmlns:a="http://schemas.openxmlformats.org/drawingml/2006/main">
                  <a:graphicData uri="http://schemas.microsoft.com/office/word/2010/wordprocessingShape">
                    <wps:wsp>
                      <wps:cNvCnPr/>
                      <wps:spPr>
                        <a:xfrm flipV="1">
                          <a:off x="0" y="0"/>
                          <a:ext cx="2714625" cy="9525"/>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10535B6A" id="Conector reto 1"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2.55pt,.45pt" to="376.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" strokecolor="white [3212]">
                <w10:wrap anchorx="margin"/>
              </v:line>
            </w:pict>
          </mc:Fallback>
        </mc:AlternateContent>
      </w:r>
      <w:r w:rsidRPr="00C35B4D">
        <w:rPr>
          <w:noProof/>
          <w:sz w:val="24"/>
          <w:szCs w:val="24"/>
          <w:lang w:val="pt-BR"/>
        </w:rPr>
        <mc:AlternateContent>
          <mc:Choice Requires="wps">
            <w:drawing>
              <wp:anchor distT="0" distB="0" distL="114300" distR="114300" simplePos="0" relativeHeight="251663360" behindDoc="0" locked="0" layoutInCell="1" allowOverlap="1" wp14:anchorId="449FB42F" wp14:editId="3DD0452B">
                <wp:simplePos x="0" y="0"/>
                <wp:positionH relativeFrom="column">
                  <wp:posOffset>0</wp:posOffset>
                </wp:positionH>
                <wp:positionV relativeFrom="paragraph">
                  <wp:posOffset>-635</wp:posOffset>
                </wp:positionV>
                <wp:extent cx="2714625" cy="9525"/>
                <wp:effectExtent l="0" t="0" r="28575" b="28575"/>
                <wp:wrapNone/>
                <wp:docPr id="521287669" name="Conector reto 1"/>
                <wp:cNvGraphicFramePr/>
                <a:graphic xmlns:a="http://schemas.openxmlformats.org/drawingml/2006/main">
                  <a:graphicData uri="http://schemas.microsoft.com/office/word/2010/wordprocessingShape">
                    <wps:wsp>
                      <wps:cNvCnPr/>
                      <wps:spPr>
                        <a:xfrm flipV="1">
                          <a:off x="0" y="0"/>
                          <a:ext cx="2714625" cy="9525"/>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0A08B2AC" id="Conector reto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21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" strokecolor="white [3212]"/>
            </w:pict>
          </mc:Fallback>
        </mc:AlternateContent>
      </w:r>
      <w:r w:rsidRPr="00C35B4D">
        <w:rPr>
          <w:sz w:val="24"/>
          <w:szCs w:val="24"/>
          <w:lang w:val="pt-BR"/>
        </w:rPr>
        <w:tab/>
      </w:r>
    </w:p>
    <w:p w14:paraId="1A634423" w14:textId="1F1E739C" w:rsidR="003B3856" w:rsidRPr="00C35B4D" w:rsidRDefault="003B3856" w:rsidP="00F65699">
      <w:pPr>
        <w:pStyle w:val="Ttulo"/>
        <w:tabs>
          <w:tab w:val="left" w:pos="5805"/>
          <w:tab w:val="right" w:pos="10140"/>
        </w:tabs>
        <w:ind w:left="0"/>
        <w:jc w:val="both"/>
        <w:rPr>
          <w:sz w:val="24"/>
          <w:szCs w:val="24"/>
          <w:lang w:val="pt-BR"/>
        </w:rPr>
      </w:pPr>
      <w:r w:rsidRPr="00C35B4D">
        <w:rPr>
          <w:sz w:val="24"/>
          <w:szCs w:val="24"/>
          <w:lang w:val="pt-BR"/>
        </w:rPr>
        <w:tab/>
        <w:t>R.G:</w:t>
      </w:r>
    </w:p>
    <w:p w14:paraId="06D7E740" w14:textId="77777777" w:rsidR="003B3856" w:rsidRPr="00C35B4D" w:rsidRDefault="003B3856" w:rsidP="00F65699">
      <w:pPr>
        <w:pStyle w:val="Ttulo"/>
        <w:tabs>
          <w:tab w:val="left" w:pos="5805"/>
          <w:tab w:val="right" w:pos="10140"/>
        </w:tabs>
        <w:ind w:left="0"/>
        <w:jc w:val="both"/>
        <w:rPr>
          <w:sz w:val="24"/>
          <w:szCs w:val="24"/>
          <w:lang w:val="pt-BR"/>
        </w:rPr>
      </w:pPr>
    </w:p>
    <w:p w14:paraId="700313D2" w14:textId="77777777" w:rsidR="008066AE" w:rsidRDefault="008066AE" w:rsidP="00F65699">
      <w:pPr>
        <w:pStyle w:val="Ttulo"/>
        <w:tabs>
          <w:tab w:val="left" w:pos="5805"/>
          <w:tab w:val="right" w:pos="10140"/>
        </w:tabs>
        <w:ind w:left="0"/>
        <w:jc w:val="both"/>
        <w:rPr>
          <w:sz w:val="24"/>
          <w:szCs w:val="24"/>
          <w:lang w:val="pt-BR"/>
        </w:rPr>
      </w:pPr>
    </w:p>
    <w:p w14:paraId="5F4CF23E" w14:textId="60308905" w:rsidR="003B3856" w:rsidRPr="00C35B4D" w:rsidRDefault="003B3856" w:rsidP="00F65699">
      <w:pPr>
        <w:pStyle w:val="Ttulo"/>
        <w:tabs>
          <w:tab w:val="left" w:pos="5805"/>
          <w:tab w:val="right" w:pos="10140"/>
        </w:tabs>
        <w:ind w:left="0"/>
        <w:jc w:val="both"/>
        <w:rPr>
          <w:sz w:val="24"/>
          <w:szCs w:val="24"/>
          <w:lang w:val="pt-BR"/>
        </w:rPr>
      </w:pPr>
      <w:r w:rsidRPr="00C35B4D">
        <w:rPr>
          <w:sz w:val="24"/>
          <w:szCs w:val="24"/>
          <w:lang w:val="pt-BR"/>
        </w:rPr>
        <w:t>Obs. O presente contrato está registrado no Cartório de Títulos e Documentos</w:t>
      </w:r>
      <w:r w:rsidR="008066AE">
        <w:rPr>
          <w:sz w:val="24"/>
          <w:szCs w:val="24"/>
          <w:lang w:val="pt-BR"/>
        </w:rPr>
        <w:t xml:space="preserve"> da Comarca de </w:t>
      </w:r>
      <w:r w:rsidR="00C30158">
        <w:t>{{CLIENTE_</w:t>
      </w:r>
      <w:r w:rsidR="00C30158">
        <w:t>CIDADE</w:t>
      </w:r>
      <w:r w:rsidR="00C30158">
        <w:t>}}</w:t>
      </w:r>
      <w:r w:rsidR="008066AE">
        <w:rPr>
          <w:sz w:val="24"/>
          <w:szCs w:val="24"/>
          <w:lang w:val="pt-BR"/>
        </w:rPr>
        <w:t xml:space="preserve">. </w:t>
      </w:r>
    </w:p>
    <w:sectPr w:rsidR="003B3856" w:rsidRPr="00C35B4D">
      <w:type w:val="continuous"/>
      <w:pgSz w:w="12240" w:h="15840"/>
      <w:pgMar w:top="640" w:right="1040" w:bottom="280" w:left="10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29659" w14:textId="77777777" w:rsidR="00AA6997" w:rsidRDefault="00AA6997" w:rsidP="000F7D0F">
      <w:r>
        <w:separator/>
      </w:r>
    </w:p>
  </w:endnote>
  <w:endnote w:type="continuationSeparator" w:id="0">
    <w:p w14:paraId="64EB3F53" w14:textId="77777777" w:rsidR="00AA6997" w:rsidRDefault="00AA6997" w:rsidP="000F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58E42" w14:textId="77777777" w:rsidR="00AA6997" w:rsidRDefault="00AA6997" w:rsidP="000F7D0F">
      <w:r>
        <w:separator/>
      </w:r>
    </w:p>
  </w:footnote>
  <w:footnote w:type="continuationSeparator" w:id="0">
    <w:p w14:paraId="0FE6D23F" w14:textId="77777777" w:rsidR="00AA6997" w:rsidRDefault="00AA6997" w:rsidP="000F7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4A87"/>
    <w:multiLevelType w:val="hybridMultilevel"/>
    <w:tmpl w:val="105290AA"/>
    <w:lvl w:ilvl="0" w:tplc="5D40CE76">
      <w:start w:val="1"/>
      <w:numFmt w:val="lowerLetter"/>
      <w:lvlText w:val="%1)"/>
      <w:lvlJc w:val="left"/>
      <w:pPr>
        <w:ind w:left="460" w:hanging="360"/>
      </w:pPr>
      <w:rPr>
        <w:rFonts w:hint="default"/>
      </w:rPr>
    </w:lvl>
    <w:lvl w:ilvl="1" w:tplc="04160019" w:tentative="1">
      <w:start w:val="1"/>
      <w:numFmt w:val="lowerLetter"/>
      <w:lvlText w:val="%2."/>
      <w:lvlJc w:val="left"/>
      <w:pPr>
        <w:ind w:left="1180" w:hanging="360"/>
      </w:pPr>
    </w:lvl>
    <w:lvl w:ilvl="2" w:tplc="0416001B" w:tentative="1">
      <w:start w:val="1"/>
      <w:numFmt w:val="lowerRoman"/>
      <w:lvlText w:val="%3."/>
      <w:lvlJc w:val="right"/>
      <w:pPr>
        <w:ind w:left="1900" w:hanging="180"/>
      </w:pPr>
    </w:lvl>
    <w:lvl w:ilvl="3" w:tplc="0416000F" w:tentative="1">
      <w:start w:val="1"/>
      <w:numFmt w:val="decimal"/>
      <w:lvlText w:val="%4."/>
      <w:lvlJc w:val="left"/>
      <w:pPr>
        <w:ind w:left="2620" w:hanging="360"/>
      </w:pPr>
    </w:lvl>
    <w:lvl w:ilvl="4" w:tplc="04160019" w:tentative="1">
      <w:start w:val="1"/>
      <w:numFmt w:val="lowerLetter"/>
      <w:lvlText w:val="%5."/>
      <w:lvlJc w:val="left"/>
      <w:pPr>
        <w:ind w:left="3340" w:hanging="360"/>
      </w:pPr>
    </w:lvl>
    <w:lvl w:ilvl="5" w:tplc="0416001B" w:tentative="1">
      <w:start w:val="1"/>
      <w:numFmt w:val="lowerRoman"/>
      <w:lvlText w:val="%6."/>
      <w:lvlJc w:val="right"/>
      <w:pPr>
        <w:ind w:left="4060" w:hanging="180"/>
      </w:pPr>
    </w:lvl>
    <w:lvl w:ilvl="6" w:tplc="0416000F" w:tentative="1">
      <w:start w:val="1"/>
      <w:numFmt w:val="decimal"/>
      <w:lvlText w:val="%7."/>
      <w:lvlJc w:val="left"/>
      <w:pPr>
        <w:ind w:left="4780" w:hanging="360"/>
      </w:pPr>
    </w:lvl>
    <w:lvl w:ilvl="7" w:tplc="04160019" w:tentative="1">
      <w:start w:val="1"/>
      <w:numFmt w:val="lowerLetter"/>
      <w:lvlText w:val="%8."/>
      <w:lvlJc w:val="left"/>
      <w:pPr>
        <w:ind w:left="5500" w:hanging="360"/>
      </w:pPr>
    </w:lvl>
    <w:lvl w:ilvl="8" w:tplc="0416001B" w:tentative="1">
      <w:start w:val="1"/>
      <w:numFmt w:val="lowerRoman"/>
      <w:lvlText w:val="%9."/>
      <w:lvlJc w:val="right"/>
      <w:pPr>
        <w:ind w:left="6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B2E"/>
    <w:rsid w:val="00024B93"/>
    <w:rsid w:val="00045241"/>
    <w:rsid w:val="00080A2F"/>
    <w:rsid w:val="00095DC7"/>
    <w:rsid w:val="000E63FF"/>
    <w:rsid w:val="000F7D0F"/>
    <w:rsid w:val="00165B2E"/>
    <w:rsid w:val="001C4E67"/>
    <w:rsid w:val="00243A74"/>
    <w:rsid w:val="0032431E"/>
    <w:rsid w:val="00327740"/>
    <w:rsid w:val="003B1C7A"/>
    <w:rsid w:val="003B3856"/>
    <w:rsid w:val="003B74C9"/>
    <w:rsid w:val="003F701D"/>
    <w:rsid w:val="0045279D"/>
    <w:rsid w:val="004619CB"/>
    <w:rsid w:val="00473DE0"/>
    <w:rsid w:val="00494407"/>
    <w:rsid w:val="004B7813"/>
    <w:rsid w:val="004E1F9C"/>
    <w:rsid w:val="00620EE4"/>
    <w:rsid w:val="006453F3"/>
    <w:rsid w:val="00674C4F"/>
    <w:rsid w:val="00680C5B"/>
    <w:rsid w:val="006B2DDA"/>
    <w:rsid w:val="007100C4"/>
    <w:rsid w:val="007315D5"/>
    <w:rsid w:val="00774C55"/>
    <w:rsid w:val="008066AE"/>
    <w:rsid w:val="00867452"/>
    <w:rsid w:val="00883FD2"/>
    <w:rsid w:val="008952BB"/>
    <w:rsid w:val="008C7D9B"/>
    <w:rsid w:val="008E5C18"/>
    <w:rsid w:val="008E63DC"/>
    <w:rsid w:val="008F057C"/>
    <w:rsid w:val="00967028"/>
    <w:rsid w:val="00AA6997"/>
    <w:rsid w:val="00AC1D95"/>
    <w:rsid w:val="00AC2C5B"/>
    <w:rsid w:val="00B12327"/>
    <w:rsid w:val="00B238F1"/>
    <w:rsid w:val="00B47831"/>
    <w:rsid w:val="00BA0655"/>
    <w:rsid w:val="00BA1173"/>
    <w:rsid w:val="00BA2F66"/>
    <w:rsid w:val="00BD097F"/>
    <w:rsid w:val="00BE406D"/>
    <w:rsid w:val="00C30158"/>
    <w:rsid w:val="00C35B4D"/>
    <w:rsid w:val="00C61905"/>
    <w:rsid w:val="00C669AC"/>
    <w:rsid w:val="00C91286"/>
    <w:rsid w:val="00CE3DCC"/>
    <w:rsid w:val="00DC040B"/>
    <w:rsid w:val="00DD307E"/>
    <w:rsid w:val="00E37C82"/>
    <w:rsid w:val="00E453CC"/>
    <w:rsid w:val="00E95E83"/>
    <w:rsid w:val="00EE2045"/>
    <w:rsid w:val="00EF7223"/>
    <w:rsid w:val="00F24577"/>
    <w:rsid w:val="00F250E0"/>
    <w:rsid w:val="00F65699"/>
    <w:rsid w:val="00FB7745"/>
    <w:rsid w:val="00FF09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BA42"/>
  <w15:docId w15:val="{9467FF4F-C944-4BC0-BBE9-9E460417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tulo">
    <w:name w:val="Title"/>
    <w:basedOn w:val="Normal"/>
    <w:uiPriority w:val="10"/>
    <w:qFormat/>
    <w:pPr>
      <w:ind w:left="100"/>
    </w:p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0F7D0F"/>
    <w:pPr>
      <w:tabs>
        <w:tab w:val="center" w:pos="4252"/>
        <w:tab w:val="right" w:pos="8504"/>
      </w:tabs>
    </w:pPr>
  </w:style>
  <w:style w:type="character" w:customStyle="1" w:styleId="CabealhoChar">
    <w:name w:val="Cabeçalho Char"/>
    <w:basedOn w:val="Fontepargpadro"/>
    <w:link w:val="Cabealho"/>
    <w:uiPriority w:val="99"/>
    <w:rsid w:val="000F7D0F"/>
    <w:rPr>
      <w:rFonts w:ascii="Times New Roman" w:eastAsia="Times New Roman" w:hAnsi="Times New Roman" w:cs="Times New Roman"/>
    </w:rPr>
  </w:style>
  <w:style w:type="paragraph" w:styleId="Rodap">
    <w:name w:val="footer"/>
    <w:basedOn w:val="Normal"/>
    <w:link w:val="RodapChar"/>
    <w:uiPriority w:val="99"/>
    <w:unhideWhenUsed/>
    <w:rsid w:val="000F7D0F"/>
    <w:pPr>
      <w:tabs>
        <w:tab w:val="center" w:pos="4252"/>
        <w:tab w:val="right" w:pos="8504"/>
      </w:tabs>
    </w:pPr>
  </w:style>
  <w:style w:type="character" w:customStyle="1" w:styleId="RodapChar">
    <w:name w:val="Rodapé Char"/>
    <w:basedOn w:val="Fontepargpadro"/>
    <w:link w:val="Rodap"/>
    <w:uiPriority w:val="99"/>
    <w:rsid w:val="000F7D0F"/>
    <w:rPr>
      <w:rFonts w:ascii="Times New Roman" w:eastAsia="Times New Roman" w:hAnsi="Times New Roman" w:cs="Times New Roman"/>
    </w:rPr>
  </w:style>
  <w:style w:type="character" w:customStyle="1" w:styleId="apple-converted-space">
    <w:name w:val="apple-converted-space"/>
    <w:basedOn w:val="Fontepargpadro"/>
    <w:rsid w:val="00B47831"/>
  </w:style>
  <w:style w:type="character" w:styleId="Forte">
    <w:name w:val="Strong"/>
    <w:basedOn w:val="Fontepargpadro"/>
    <w:uiPriority w:val="22"/>
    <w:qFormat/>
    <w:rsid w:val="00FF09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164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1685</Words>
  <Characters>9101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SEQUENCIAL: 942068</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SEQUENCIAL: 942068</dc:title>
  <dc:creator>Taina Silva</dc:creator>
  <cp:lastModifiedBy>Gilberto Franco Junior</cp:lastModifiedBy>
  <cp:revision>3</cp:revision>
  <dcterms:created xsi:type="dcterms:W3CDTF">2024-11-21T18:47:00Z</dcterms:created>
  <dcterms:modified xsi:type="dcterms:W3CDTF">2025-07-14T18:00:00Z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Notes</vt:lpwstr>
  </property>
  <property fmtid="{D5CDD505-2E9C-101B-9397-08002B2CF9AE}" pid="4" name="LastSaved">
    <vt:filetime>2023-04-25T00:00:00Z</vt:filetime>
  </property>
</Properties>
</file>