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3="http://schemas.openxmlformats.org/drawingml/2006/wordprocessingDrawing" xmlns:ns4="http://schemas.openxmlformats.org/drawingml/2006/main" xmlns:ns5="http://schemas.openxmlformats.org/drawingml/2006/picture" xmlns:r="http://schemas.openxmlformats.org/officeDocument/2006/relationships"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commentRangeStart w:id="0"/>
      <w:hyperlink r: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r:embed="image"/>
                    <ns4:stretch>
                      <ns4:fillRect/>
                    </ns4:stretch>
                  </ns5:blipFill>
                  <ns5:spPr>
                    <ns4:xfrm>
                      <ns4:off x="0" y="0"/>
                      <ns4:ext cx="457200" cy="228600"/>
                    </ns4:xfrm>
                    <ns4:prstGeom prst="rect">
                      <ns4:avLst/>
                    </ns4:prstGeom>
                  </ns5:spPr>
                </ns5:pic>
              </ns4:graphicData>
            </ns4:graphic>
          </ns3:inline>
        </w:drawing>
      </w:r>
      <w:r>
        <w:t xml:space="preserve"> accompanies the calculation </w:t>
      </w:r>
      <w:bookmarkStart w:id="2" w:name="ComposedCalculation"/>
      <m:oMath>
        <m:r>
          <m:t>a+b=c</m:t>
        </m:r>
      </m:oMath>
      <w:bookmarkEnd w:id="2"/>
      <w:r>
        <w:t xml:space="preserve"> without replacing it.</w:t>
      </w:r>
      <w:hyperlink w:anchor="ComposedCalculation">
        <w:r>
          <w:t xml:space="preserve"> See calculation.</w:t>
        </w:r>
      </w:hyperlink>
      <w:commentRangeEnd w:id="0"/>
      <w:r>
        <w:commentReference w:id="0"/>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r>
              <w:footnoteReference w:id="1"/>
            </w:r>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