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60"/>
      </w:tblGrid>
      <w:tr>
        <w:trPr>
          <w:trHeight w:val="3600" w:hRule="exact"/>
        </w:trPr>
        <w:tc>
          <w:tcPr>
            <w:tcW w:w="9360" w:type="dxa"/>
            <w:vAlign w:val="center"/>
            <w:tcMar>
              <w:top w:w="120" w:type="dxa"/>
              <w:bottom w:w="240" w:type="dxa"/>
            </w:tcMar>
          </w:tcPr>
          <ns0:p>
            <ns0:pPr>
              <ns0:spacing ns0:before="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R1C1P1 short public paragraph.</w:t>
            </w:r>
          </ns0:p>
          <ns0:p>
            <ns0:pPr>
              <ns0:spacing ns0:before="240" ns0:after="120" ns0:line="480" ns0:lineRule="atLeast"/>
              <w:contextualSpacing w:val="0"/>
            </ns0:pPr>
            <w:r>
              <ns0:rPr>
                <ns0:rFonts ns0:ascii="Calibri" ns0:hAnsi="Calibri"/>
                <ns0:sz ns0:val="24"/>
              </ns0:rPr>
              <w:t>R1C1P2 public minimum paragraph minimum line minimum line minimum line minimum line minimum line minimum line minimum line minimum line minimum line </w:t>
            </w:r>
          </ns0:p>
          <ns0:p>
            <ns0:pPr>
              <ns0:spacing ns0:before="120" ns0:after="120" ns0:line="240" ns0:lineRule="auto"/>
              <w:contextualSpacing w:val="0"/>
            </ns0:pPr>
            <w:r>
              <ns0:rPr>
                <ns0:rFonts ns0:ascii="Calibri" ns0:hAnsi="Calibri"/>
                <ns0:sz ns0:val="24"/>
              </ns0:rPr>
              <w:t>R1C1P3 short public paragraph.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