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sSub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  <m:sub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b>
        </m:sSub>
        <m:r>
          <m:rPr/>
          <w:rPr>
            <w:rFonts w:ascii="Cambria Math" w:hAnsi="Cambria Math"/>
            <w:sz w:val="24"/>
          </w:rPr>
          <m:t xml:space="preserve">+z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