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cSp m:val="480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