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W w:w="3840" w:type="dxa"/>
        <w:tblLayout w:type="fixed"/>
        <w:tblLook w:firstRow="1" w:lastRow="1" w:firstColumn="0" w:lastColumn="0" w:noHBand="0" w:noVBand="1"/>
        <w:tblpPr w:horzAnchor="margin" w:vertAnchor="page" w:tblpX="0" w:tblpY="4000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