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Arial" w:hAnsi="Arial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Arial" ns0:hAnsi="Arial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Arial" ns0:hAnsi="Arial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Arial" w:hAnsi="Arial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Arial" ns0:hAnsi="Arial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Arial" ns0:hAnsi="Arial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Arial" w:hAnsi="Arial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Arial" ns0:hAnsi="Arial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Arial" ns0:hAnsi="Arial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Arial" ns0:hAnsi="Arial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Arial" ns0:hAnsi="Arial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Arial" w:hAnsi="Arial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