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endnotes.xml" ContentType="application/vnd.openxmlformats-officedocument.wordprocessingml.endnotes+xml"/>
  <ns0:Override PartName="/word/settings.xml" ContentType="application/vnd.openxmlformats-officedocument.wordprocessingml.settings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EndnoteReference"/>
          <ns0:vertAlign ns0:val="superscript"/>
        </ns0:rPr>
        <ns0:end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endnotePr xmlns:w="http://schemas.openxmlformats.org/wordprocessingml/2006/main">
            <w:pos xmlns:w="http://schemas.openxmlformats.org/wordprocessingml/2006/main" w:val="docEnd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end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EndnoteReference"/>
          <ns0:vertAlign ns0:val="superscript"/>
        </ns0:rPr>
        <ns0:end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EndnoteReference"/>
          <ns0:vertAlign ns0:val="superscript"/>
        </ns0:rPr>
        <ns0:end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EndnoteReference"/>
          <ns0:vertAlign ns0:val="superscript"/>
        </ns0:rPr>
        <ns0:end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endnotePr xmlns:w="http://schemas.openxmlformats.org/wordprocessingml/2006/main">
        <w:pos xmlns:w="http://schemas.openxmlformats.org/wordprocessingml/2006/main" w:val="docEnd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end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endnotes.xml><?xml version="1.0" encoding="utf-8"?>
<w:endnotes xmlns:a="http://schemas.openxmlformats.org/drawingml/2006/main" xmlns:m="http://schemas.openxmlformats.org/officeDocument/2006/math" xmlns:ns4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37">
    <w:p>
      <w:pPr>
        <w:spacing w:before="0" w:after="0" w:line="240" w:lineRule="auto"/>
      </w:pPr>
      <w:r>
        <w:rPr>
          <w:rStyle w:val="End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sz w:val="24"/>
                <w:kern w:val="0"/>
              </w:rPr>
              <w:t xml:space="preserve">Public note calculation </w:t>
            </w:r>
            <w:bookmarkStart w:id="701" w:name="PublicNoteCalculation"/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w:r>
              <w:drawing>
                <wp:inline>
                  <wp:extent cx="457200" cy="228600"/>
                  <wp:docPr id="1701" name="Public note picture"/>
                  <a:graphic>
                    <a:graphicData uri="http://schemas.openxmlformats.org/drawingml/2006/picture">
                      <ns4:pic>
                        <ns4:nvPicPr>
                          <ns4:cNvPr id="1001" name="Public trend illustration"/>
                          <ns4:cNvPicPr/>
                        </ns4:nvPicPr>
                        <ns4:blipFill>
                          <a:blip r:embed="noteCompositionImage"/>
                          <a:stretch>
                            <a:fillRect/>
                          </a:stretch>
                        </ns4:blipFill>
                        <ns4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</ns4:spPr>
                      </ns4:pic>
                    </a:graphicData>
                  </a:graphic>
                </wp:inline>
              </w:drawing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bookmarkEnd w:id="701"/>
          </w:p>
        </w:tc>
      </w:tr>
    </w:tbl>
    <w:p>
      <w:pPr>
        <w:spacing w:before="0" w:after="0" w:line="240" w:lineRule="auto"/>
      </w:pPr>
    </w:p>
  </w:endnote>
  <w:endnote w:id="4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Bravo.</w:t>
      </w:r>
    </w:p>
  </w:endnote>
  <w:endnote w:id="73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Charlie.</w:t>
      </w:r>
    </w:p>
  </w:endnote>
  <w:endnote w:id="8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destination Delta.</w:t>
      </w:r>
    </w:p>
  </w:endnote>
</w:endnotes>
</file>

<file path=word/settings.xml><?xml version="1.0" encoding="utf-8"?>
<w:settings xmlns:w="http://schemas.openxmlformats.org/wordprocessingml/2006/main">
  <w:endnotePr>
    <w:numFmt w:val="decimal"/>
    <w:numStart w:val="105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endnotes" Target="endnotes.xml" /><ns0:Relationship Id="rId99" Type="http://schemas.openxmlformats.org/officeDocument/2006/relationships/settings" Target="settings.xml" /></ns0:Relationships>
</file>

<file path=word/_rels/end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