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6CA3" w14:textId="77777777" w:rsidR="00CA672B" w:rsidRPr="00CA672B" w:rsidRDefault="00CA672B" w:rsidP="00CA672B">
      <w:pPr>
        <w:spacing w:after="240"/>
        <w:rPr>
          <w:rFonts w:ascii="Arial" w:hAnsi="Arial" w:cs="Arial"/>
          <w:b/>
          <w:color w:val="2F80ED"/>
          <w:sz w:val="44"/>
        </w:rPr>
      </w:pPr>
      <w:r w:rsidRPr="00CA672B">
        <w:rPr>
          <w:rFonts w:ascii="Arial" w:hAnsi="Arial" w:cs="Arial"/>
          <w:b/>
          <w:color w:val="2F80ED"/>
          <w:sz w:val="44"/>
        </w:rPr>
        <w:t>DOCX text-state context</w:t>
      </w:r>
    </w:p>
    <w:p w14:paraId="31C181D1" w14:textId="77777777" w:rsidR="00CA672B" w:rsidRPr="00CA672B" w:rsidRDefault="00CA672B" w:rsidP="00CA672B">
      <w:pPr>
        <w:spacing w:after="0"/>
        <w:rPr>
          <w:rFonts w:ascii="Arial" w:hAnsi="Arial" w:cs="Arial"/>
          <w:color w:val="1E1E1E"/>
          <w:sz w:val="22"/>
        </w:rPr>
      </w:pPr>
      <w:r w:rsidRPr="00CA672B">
        <w:rPr>
          <w:rFonts w:ascii="Arial" w:hAnsi="Arial" w:cs="Arial"/>
          <w:color w:val="1E1E1E"/>
          <w:sz w:val="22"/>
        </w:rPr>
        <w:t>42</w:t>
      </w:r>
    </w:p>
    <w:p w14:paraId="31A11CF5" w14:textId="77777777" w:rsidR="00CA672B" w:rsidRPr="00CA672B" w:rsidRDefault="00CA672B" w:rsidP="00CA672B">
      <w:pPr>
        <w:spacing w:after="0"/>
        <w:rPr>
          <w:rFonts w:ascii="Arial" w:hAnsi="Arial" w:cs="Arial"/>
          <w:color w:val="1E1E1E"/>
          <w:sz w:val="22"/>
        </w:rPr>
      </w:pPr>
      <w:r w:rsidRPr="00CA672B">
        <w:rPr>
          <w:rFonts w:ascii="Arial" w:hAnsi="Arial" w:cs="Arial"/>
          <w:color w:val="1E1E1E"/>
          <w:sz w:val="22"/>
        </w:rPr>
        <w:t>Q1</w:t>
      </w:r>
    </w:p>
    <w:p w14:paraId="247D1EDC" w14:textId="77777777" w:rsidR="00CA672B" w:rsidRPr="00CA672B" w:rsidRDefault="00CA672B" w:rsidP="00CA672B">
      <w:pPr>
        <w:spacing w:after="0"/>
        <w:rPr>
          <w:rFonts w:ascii="Arial" w:hAnsi="Arial" w:cs="Arial"/>
          <w:color w:val="1E1E1E"/>
          <w:sz w:val="22"/>
        </w:rPr>
      </w:pPr>
      <w:r w:rsidRPr="00CA672B">
        <w:rPr>
          <w:rFonts w:ascii="Arial" w:hAnsi="Arial" w:cs="Arial"/>
          <w:color w:val="1E1E1E"/>
          <w:sz w:val="22"/>
        </w:rPr>
        <w:t>North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3700"/>
      </w:tblGrid>
      <w:tr w:rsidR="00CA672B" w14:paraId="44303A9B" w14:textId="77777777" w:rsidTr="00CA672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2F80ED"/>
          </w:tcPr>
          <w:p w14:paraId="18FF9FFD" w14:textId="5604B79A" w:rsidR="00CA672B" w:rsidRPr="00CA672B" w:rsidRDefault="00CA672B" w:rsidP="00CA672B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CA672B">
              <w:rPr>
                <w:rFonts w:ascii="Arial" w:hAnsi="Arial" w:cs="Arial"/>
                <w:b/>
                <w:color w:val="FFFFFF"/>
                <w:sz w:val="22"/>
              </w:rPr>
              <w:t>42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2F80ED"/>
          </w:tcPr>
          <w:p w14:paraId="21A973F2" w14:textId="0E046E8F" w:rsidR="00CA672B" w:rsidRPr="00CA672B" w:rsidRDefault="00CA672B" w:rsidP="00CA672B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CA672B">
              <w:rPr>
                <w:rFonts w:ascii="Arial" w:hAnsi="Arial" w:cs="Arial"/>
                <w:b/>
                <w:color w:val="FFFFFF"/>
                <w:sz w:val="22"/>
              </w:rPr>
              <w:t>Q1</w:t>
            </w:r>
          </w:p>
        </w:tc>
        <w:tc>
          <w:tcPr>
            <w:tcW w:w="1900" w:type="dxa"/>
            <w:shd w:val="clear" w:color="auto" w:fill="2F80ED"/>
          </w:tcPr>
          <w:p w14:paraId="7CD1C5E1" w14:textId="5B120EBB" w:rsidR="00CA672B" w:rsidRPr="00CA672B" w:rsidRDefault="00CA672B" w:rsidP="00CA672B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CA672B">
              <w:rPr>
                <w:rFonts w:ascii="Arial" w:hAnsi="Arial" w:cs="Arial"/>
                <w:b/>
                <w:color w:val="FFFFFF"/>
                <w:sz w:val="22"/>
              </w:rPr>
              <w:t>AB</w:t>
            </w:r>
          </w:p>
        </w:tc>
        <w:tc>
          <w:tcPr>
            <w:tcW w:w="3700" w:type="dxa"/>
            <w:tcBorders>
              <w:bottom w:val="single" w:sz="4" w:space="0" w:color="auto"/>
            </w:tcBorders>
            <w:shd w:val="clear" w:color="auto" w:fill="2F80ED"/>
          </w:tcPr>
          <w:p w14:paraId="16A14712" w14:textId="5ECC1145" w:rsidR="00CA672B" w:rsidRPr="00CA672B" w:rsidRDefault="00CA672B" w:rsidP="00CA672B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CA672B">
              <w:rPr>
                <w:rFonts w:ascii="Arial" w:hAnsi="Arial" w:cs="Arial"/>
                <w:b/>
                <w:color w:val="FFFFFF"/>
                <w:sz w:val="22"/>
              </w:rPr>
              <w:t>North</w:t>
            </w:r>
          </w:p>
        </w:tc>
      </w:tr>
      <w:tr w:rsidR="00CA672B" w14:paraId="69D1B9BB" w14:textId="77777777" w:rsidTr="00CA672B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bottom w:val="single" w:sz="4" w:space="0" w:color="auto"/>
            </w:tcBorders>
          </w:tcPr>
          <w:p w14:paraId="09452793" w14:textId="55BF6F23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42</w:t>
            </w:r>
          </w:p>
        </w:tc>
        <w:tc>
          <w:tcPr>
            <w:tcW w:w="1900" w:type="dxa"/>
            <w:shd w:val="clear" w:color="auto" w:fill="E8F4FD"/>
          </w:tcPr>
          <w:p w14:paraId="3D0BEF05" w14:textId="2C178136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Q1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DDD6AA3" w14:textId="1CC4B2E3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AB</w:t>
            </w:r>
          </w:p>
        </w:tc>
        <w:tc>
          <w:tcPr>
            <w:tcW w:w="3700" w:type="dxa"/>
            <w:shd w:val="clear" w:color="auto" w:fill="E8F4FD"/>
          </w:tcPr>
          <w:p w14:paraId="02509E33" w14:textId="410F5FC5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North</w:t>
            </w:r>
          </w:p>
        </w:tc>
      </w:tr>
      <w:tr w:rsidR="00CA672B" w14:paraId="1784A042" w14:textId="77777777" w:rsidTr="00CA672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F4FD"/>
          </w:tcPr>
          <w:p w14:paraId="2DCF2569" w14:textId="05D9CFFA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128</w:t>
            </w:r>
          </w:p>
        </w:tc>
        <w:tc>
          <w:tcPr>
            <w:tcW w:w="1900" w:type="dxa"/>
          </w:tcPr>
          <w:p w14:paraId="7EDAFBE4" w14:textId="100C6145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R2</w:t>
            </w:r>
          </w:p>
        </w:tc>
        <w:tc>
          <w:tcPr>
            <w:tcW w:w="1900" w:type="dxa"/>
            <w:shd w:val="clear" w:color="auto" w:fill="E8F4FD"/>
          </w:tcPr>
          <w:p w14:paraId="31FE565C" w14:textId="45FC576D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X9</w:t>
            </w:r>
          </w:p>
        </w:tc>
        <w:tc>
          <w:tcPr>
            <w:tcW w:w="3700" w:type="dxa"/>
          </w:tcPr>
          <w:p w14:paraId="0543DD12" w14:textId="7CB2D5BF" w:rsidR="00CA672B" w:rsidRPr="00CA672B" w:rsidRDefault="00CA672B" w:rsidP="00CA672B">
            <w:pPr>
              <w:spacing w:after="0"/>
              <w:rPr>
                <w:rFonts w:ascii="Arial" w:hAnsi="Arial" w:cs="Arial"/>
                <w:sz w:val="22"/>
              </w:rPr>
            </w:pPr>
            <w:r w:rsidRPr="00CA672B">
              <w:rPr>
                <w:rFonts w:ascii="Arial" w:hAnsi="Arial" w:cs="Arial"/>
                <w:sz w:val="22"/>
              </w:rPr>
              <w:t>East</w:t>
            </w:r>
          </w:p>
        </w:tc>
      </w:tr>
    </w:tbl>
    <w:p w14:paraId="28D0CC6F" w14:textId="0CE0BB46" w:rsidR="00FF5763" w:rsidRDefault="00FF5763"/>
    <w:sectPr w:rsidR="00FF5763" w:rsidSect="00CA6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2B"/>
    <w:rsid w:val="0006476F"/>
    <w:rsid w:val="001E4F93"/>
    <w:rsid w:val="005A4E9C"/>
    <w:rsid w:val="00692571"/>
    <w:rsid w:val="00906E25"/>
    <w:rsid w:val="00932DC0"/>
    <w:rsid w:val="00C16132"/>
    <w:rsid w:val="00CA672B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D9A8"/>
  <w15:chartTrackingRefBased/>
  <w15:docId w15:val="{7B4675C5-B178-4F83-9FD6-AFD78AE4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2026-06-01T11:39:00Z</dcterms:created>
  <dcterms:modified xsi:type="dcterms:W3CDTF">2026-06-01T11:39:00Z</dcterms:modified>
</cp:coreProperties>
</file>