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svg="http://schemas.microsoft.com/office/drawing/2016/SVG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tbl>
      <w:tblPr>
        <w:tblW w:w="7200" w:type="dxa"/>
        <w:tblLayout w:type="fixed"/>
      </w:tblPr>
      <w:tblGrid>
        <w:gridCol w:w="7200"/>
      </w:tblGrid>
      <w:tr>
        <w:tc>
          <w:tcPr>
            <w:tcW w:w="7200" w:type="dxa"/>
          </w:tcPr>
          <w:p>
            <w:r>
              <w:t xml:space="preserve">Before </w:t>
            </w:r>
            <w:r>
              <w:drawing>
                <wp:inline>
                  <wp:extent cx="1828800" cy="914400"/>
                  <wp:docPr id="1" name="Public vector"/>
                  <a:graphic>
                    <a:graphicData uri="http://schemas.openxmlformats.org/drawingml/2006/picture">
                      <pic:pic>
                        <pic:nvPicPr>
                          <pic:cNvPr id="1" name="Public vector"/>
                          <pic:cNvPicPr/>
                        </pic:nvPicPr>
                        <pic:blipFill>
                          <a:blip r:embed="rPreview">
                            <a:extLst>
                              <a:ext uri="{96DAC541-7B7A-43D3-8B79-37D633B846F1}">
                                <asvg:svgBlip r:embed="rSvg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After</w:t>
            </w:r>
          </w:p>
        </w:tc>
      </w:tr>
    </w:tbl>
    <w:p>
      <w:r>
        <w:t>Following body.</w:t>
      </w:r>
    </w:p>
    <w:sectPr>
      <w:pgSz w:w="12240" w:h="15840"/>
      <w:pgMar w:top="1440" w:bottom="1440" w:left="1440" w:right="1440"/>
    </w:sectPr>
  </w:body>
</w:document>
</file>

<file path=word/_rels/document.xml.rels><Relationships xmlns="http://schemas.openxmlformats.org/package/2006/relationships"><Relationship Id="rPreview" Type="http://schemas.openxmlformats.org/officeDocument/2006/relationships/image" Target="media/preview.png"/><Relationship Id="rSvg" Type="http://schemas.openxmlformats.org/officeDocument/2006/relationships/image" Target="media/vector.svg"/></Relationships>
</file>