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Ind ns0:w="0" ns0:type="dxa"/>
      </ns0:tblPr>
      <ns0:tblGrid>
        <ns0:gridCol ns0:w="3200"/>
        <ns0:gridCol ns0:w="3200"/>
      </ns0:tblGrid>
      <ns0:tr>
        <ns0:tc>
          <ns0:tcPr>
            <ns0:tcW ns0:w="3200" ns0:type="dxa"/>
            <ns0:tcBorders>
              <ns0:top ns0:val="single" ns0:sz="8" ns0:color="000000"/>
              <ns0:left ns0:val="single" ns0:sz="8" ns0:color="000000"/>
              <ns0:bottom ns0:val="single" ns0:sz="8" ns0:color="000000"/>
              <ns0:right ns0:val="single" ns0:sz="8" ns0:color="000000"/>
            </ns0:tcBorders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Borders>
              <ns0:top ns0:val="single" ns0:sz="8" ns0:color="000000"/>
              <ns0:left ns0:val="single" ns0:sz="8" ns0:color="000000"/>
              <ns0:bottom ns0:val="single" ns0:sz="8" ns0:color="000000"/>
              <ns0:right ns0:val="single" ns0:sz="8" ns0:color="000000"/>
            </ns0:tcBorders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