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Pr>
      <w:tblGrid>
        <w:gridCol w:w="9360"/>
      </w:tblGrid>
      <w:tr>
        <w:tc>
          <w:tcPr>
            <w:tcW w:w="9360" w:type="dxa"/>
          </w:tcPr>
          <ns0:p>
            <ns0:pPr>
              <ns0:spacing ns0:before="0" ns0:after="120" ns0:line="240" ns0:lineRule="auto"/>
              <w:contextualSpacing/>
            </ns0:pPr>
            <w:r>
              <ns0:rPr>
                <ns0:rFonts ns0:ascii="Calibri" ns0:hAnsi="Calibri"/>
                <ns0:sz ns0:val="24"/>
              </ns0:rPr>
              <w:t>Public preceding paragraph.</w:t>
            </w:r>
          </ns0:p>
          <ns0:p>
            <ns0:pPr>
              <ns0:spacing ns0:before="240" ns0:after="480" ns0:line="480" ns0:lineRule="atLeast"/>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w:tc>
      </w:tr>
    </w:tbl>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