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m:oMathPara>
        <m:oMath>
          <m:d>
            <m:dPr>
              <m:begChr m:val="["/>
              <m:endChr m:val="]"/>
            </m:dPr>
            <m:e/>
          </m: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