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>
            <m:sty m:val="bi"/>
          </m:rPr>
          <w:rPr>
            <w:rFonts w:ascii="Cambria Math" w:hAnsi="Cambria Math"/>
          </w:rPr>
          <m:t xml:space="preserve">Ah+h=x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