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  <ns0:Override PartName="/word/static-cell-header.xml" ContentType="application/vnd.openxmlformats-officedocument.wordprocessingml.header+xml"/>
  <ns0:Override PartName="/word/static-cell-footer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body>
    <w:p>
      <w:r>
        <w:t xml:space="preserve">Body: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and </w:t>
      </w:r>
      <w:r>
        <w:drawing>
          <ns2:inline>
            <ns2:extent cx="457200" cy="228600"/>
            <ns2:docPr id="1" name="Public trend illustration"/>
            <ns3:graphic>
              <ns3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3:blip r:embed="leadingImag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t xml:space="preserve"> after formula.</w:t>
      </w:r>
      <w:r>
        <w:t xml:space="preserve"> Page </w:t>
      </w:r>
      <w:fldSimple w:instr="PAGE">
        <w:r>
          <w:t>1</w:t>
        </w:r>
      </w:fldSimple>
    </w:p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</w:tcPr>
          <w:p>
            <w:r>
              <w:t xml:space="preserve">Cell: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w:r>
              <w:drawing>
                <ns2:inline>
                  <ns2:extent cx="457200" cy="228600"/>
                  <ns2:docPr id="1" name="Public trend illustration"/>
                  <ns3:graphic>
                    <ns3:graphicData uri="http://schemas.openxmlformats.org/drawingml/2006/picture">
                      <ns4:pic>
                        <ns4:nvPicPr>
                          <ns4:cNvPr id="1" name="Public trend illustration"/>
                          <ns4:cNvPicPr/>
                        </ns4:nvPicPr>
                        <ns4:blipFill>
                          <ns3:blip r:embed="leadingImage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57200" cy="22860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  <w:r>
              <w:t xml:space="preserve"> Page </w:t>
            </w:r>
            <w:fldSimple w:instr="PAGE">
              <w:r>
                <w:t>1</w:t>
              </w:r>
            </w:fldSimple>
          </w:p>
        </w:tc>
      </w:tr>
    </w:tbl>
    <w:p/>
    <w:sectPr>
      <w:pgSz w:w="12240" w:h="15840"/>
      <w:pgMar w:top="1440" w:bottom="1440" w:left="1440" w:right="1440"/>
      <w:headerReference w:type="default" r:id="StaticCellheader"/>
      <w:footerReference w:type="default" r:id="StaticCellfooter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atic-cell-footer.xml><?xml version="1.0" encoding="utf-8"?>
<w:ftr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tbl>
    <w:tblPr>
      <w:tblW w:w="9360" w:type="dxa"/>
      <w:tblLayout w:type="fixed"/>
    </w:tblPr>
    <w:tblGrid>
      <w:gridCol w:w="9360"/>
    </w:tblGrid>
    <w:tr>
      <w:tc>
        <w:tcPr>
          <w:tcW w:w="9360" w:type="dxa"/>
        </w:tcPr>
        <w:p>
          <w:r>
            <w:t xml:space="preserve">Footer: </w:t>
          </w:r>
          <m:oMath>
            <m:f>
              <m:num>
                <m:r>
                  <m:rPr>
                    <m:nor/>
                  </m:rPr>
                  <w:rPr>
                    <w:rFonts w:ascii="Arial" w:hAnsi="Arial"/>
                  </w:rPr>
                  <m:t xml:space="preserve">rate</m:t>
                </m:r>
              </m:num>
              <m:den>
                <m:r>
                  <m:rPr>
                    <m:nor/>
                  </m:rPr>
                  <w:rPr>
                    <w:rFonts w:ascii="Arial" w:hAnsi="Arial"/>
                  </w:rPr>
                  <m:t xml:space="preserve">time</m:t>
                </m:r>
              </m:den>
            </m:f>
          </m:oMath>
          <w:r>
            <w:t xml:space="preserve"> and </w:t>
          </w:r>
          <w:r>
            <w:drawing>
              <ns2:inline>
                <ns2:extent cx="457200" cy="228600"/>
                <ns2:docPr id="1" name="Public trend illustration"/>
                <ns3:graphic>
                  <ns3:graphicData uri="http://schemas.openxmlformats.org/drawingml/2006/picture">
                    <ns4:pic>
                      <ns4:nvPicPr>
                        <ns4:cNvPr id="1" name="Public trend illustration"/>
                        <ns4:cNvPicPr/>
                      </ns4:nvPicPr>
                      <ns4:blipFill>
                        <ns3:blip r:embed="leadingImage"/>
                        <ns3:stretch>
                          <ns3:fillRect/>
                        </ns3:stretch>
                      </ns4:blipFill>
                      <ns4:spPr>
                        <ns3:xfrm>
                          <ns3:off x="0" y="0"/>
                          <ns3:ext cx="457200" cy="228600"/>
                        </ns3:xfrm>
                        <ns3:prstGeom prst="rect">
                          <ns3:avLst/>
                        </ns3:prstGeom>
                      </ns4:spPr>
                    </ns4:pic>
                  </ns3:graphicData>
                </ns3:graphic>
              </ns2:inline>
            </w:drawing>
          </w:r>
          <m:oMath>
            <m:f>
              <m:num>
                <m:r>
                  <m:rPr>
                    <m:nor/>
                  </m:rPr>
                  <w:rPr>
                    <w:rFonts w:ascii="Arial" w:hAnsi="Arial"/>
                  </w:rPr>
                  <m:t xml:space="preserve">rate</m:t>
                </m:r>
              </m:num>
              <m:den>
                <m:r>
                  <m:rPr>
                    <m:nor/>
                  </m:rPr>
                  <w:rPr>
                    <w:rFonts w:ascii="Arial" w:hAnsi="Arial"/>
                  </w:rPr>
                  <m:t xml:space="preserve">time</m:t>
                </m:r>
              </m:den>
            </m:f>
          </m:oMath>
          <w:r>
            <w:t xml:space="preserve"> after formula.</w:t>
          </w:r>
          <w:r>
            <w:t xml:space="preserve"> Page </w:t>
          </w:r>
          <w:fldSimple w:instr="PAGE">
            <w:r>
              <w:t>1</w:t>
            </w:r>
          </w:fldSimple>
          <w:r>
            <w:t xml:space="preserve"> of </w:t>
          </w:r>
          <w:fldSimple w:instr="NUMPAGES">
            <w:r>
              <w:t>1</w:t>
            </w:r>
          </w:fldSimple>
        </w:p>
      </w:tc>
    </w:tr>
  </w:tbl>
  <w:p/>
</w:ftr>
</file>

<file path=word/static-cell-header.xml><?xml version="1.0" encoding="utf-8"?>
<w:hdr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tbl>
    <w:tblPr>
      <w:tblW w:w="9360" w:type="dxa"/>
      <w:tblLayout w:type="fixed"/>
    </w:tblPr>
    <w:tblGrid>
      <w:gridCol w:w="9360"/>
    </w:tblGrid>
    <w:tr>
      <w:tc>
        <w:tcPr>
          <w:tcW w:w="9360" w:type="dxa"/>
        </w:tcPr>
        <w:p>
          <w:r>
            <w:t xml:space="preserve">Header: </w:t>
          </w:r>
          <m:oMath>
            <m:f>
              <m:num>
                <m:r>
                  <m:rPr>
                    <m:nor/>
                  </m:rPr>
                  <w:rPr>
                    <w:rFonts w:ascii="Arial" w:hAnsi="Arial"/>
                  </w:rPr>
                  <m:t xml:space="preserve">rate</m:t>
                </m:r>
              </m:num>
              <m:den>
                <m:r>
                  <m:rPr>
                    <m:nor/>
                  </m:rPr>
                  <w:rPr>
                    <w:rFonts w:ascii="Arial" w:hAnsi="Arial"/>
                  </w:rPr>
                  <m:t xml:space="preserve">time</m:t>
                </m:r>
              </m:den>
            </m:f>
          </m:oMath>
          <w:r>
            <w:t xml:space="preserve"> and </w:t>
          </w:r>
          <w:r>
            <w:drawing>
              <ns2:inline>
                <ns2:extent cx="457200" cy="228600"/>
                <ns2:docPr id="1" name="Public trend illustration"/>
                <ns3:graphic>
                  <ns3:graphicData uri="http://schemas.openxmlformats.org/drawingml/2006/picture">
                    <ns4:pic>
                      <ns4:nvPicPr>
                        <ns4:cNvPr id="1" name="Public trend illustration"/>
                        <ns4:cNvPicPr/>
                      </ns4:nvPicPr>
                      <ns4:blipFill>
                        <ns3:blip r:embed="leadingImage"/>
                        <ns3:stretch>
                          <ns3:fillRect/>
                        </ns3:stretch>
                      </ns4:blipFill>
                      <ns4:spPr>
                        <ns3:xfrm>
                          <ns3:off x="0" y="0"/>
                          <ns3:ext cx="457200" cy="228600"/>
                        </ns3:xfrm>
                        <ns3:prstGeom prst="rect">
                          <ns3:avLst/>
                        </ns3:prstGeom>
                      </ns4:spPr>
                    </ns4:pic>
                  </ns3:graphicData>
                </ns3:graphic>
              </ns2:inline>
            </w:drawing>
          </w:r>
          <m:oMath>
            <m:f>
              <m:num>
                <m:r>
                  <m:rPr>
                    <m:nor/>
                  </m:rPr>
                  <w:rPr>
                    <w:rFonts w:ascii="Arial" w:hAnsi="Arial"/>
                  </w:rPr>
                  <m:t xml:space="preserve">rate</m:t>
                </m:r>
              </m:num>
              <m:den>
                <m:r>
                  <m:rPr>
                    <m:nor/>
                  </m:rPr>
                  <w:rPr>
                    <w:rFonts w:ascii="Arial" w:hAnsi="Arial"/>
                  </w:rPr>
                  <m:t xml:space="preserve">time</m:t>
                </m:r>
              </m:den>
            </m:f>
          </m:oMath>
          <w:r>
            <w:t xml:space="preserve"> after formula.</w:t>
          </w:r>
          <w:r>
            <w:t xml:space="preserve"> Page </w:t>
          </w:r>
          <w:fldSimple w:instr="PAGE">
            <w:r>
              <w:t>1</w:t>
            </w:r>
          </w:fldSimple>
          <w:r>
            <w:t xml:space="preserve"> of </w:t>
          </w:r>
          <w:fldSimple w:instr="NUMPAGES">
            <w:r>
              <w:t>1</w:t>
            </w:r>
          </w:fldSimple>
        </w:p>
      </w:tc>
    </w:tr>
  </w:tbl>
  <w:p/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leadingImage" Type="http://schemas.openxmlformats.org/officeDocument/2006/relationships/image" Target="media/leading-image.png" /><ns0:Relationship Id="StaticCellheader" Type="http://schemas.openxmlformats.org/officeDocument/2006/relationships/header" Target="static-cell-header.xml" /><ns0:Relationship Id="StaticCellfooter" Type="http://schemas.openxmlformats.org/officeDocument/2006/relationships/footer" Target="static-cell-footer.xml" /></ns0:Relationships>
</file>

<file path=word/_rels/static-cell-footer.xml.rels><?xml version='1.0' encoding='utf-8'?>
<ns0:Relationships xmlns:ns0="http://schemas.openxmlformats.org/package/2006/relationships"><ns0:Relationship Id="leadingImage" Type="http://schemas.openxmlformats.org/officeDocument/2006/relationships/image" Target="media/leading-image.png" /></ns0:Relationships>
</file>

<file path=word/_rels/static-cell-header.xml.rels><?xml version='1.0' encoding='utf-8'?>
<ns0:Relationships xmlns:ns0="http://schemas.openxmlformats.org/package/2006/relationships"><ns0:Relationship Id="leadingImage" Type="http://schemas.openxmlformats.org/officeDocument/2006/relationships/image" Target="media/leading-image.png" /></ns0:Relationships>
</file>