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nor/>
              </m:rPr>
              <w:rPr>
                <w:rFonts w:ascii="Calibri" w:hAnsi="Calibri"/>
                <w:sz w:val="24"/>
                <w:color w:val="0066CC"/>
              </w:rPr>
              <m:t xml:space="preserve">rate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