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styles.xml" ContentType="application/vnd.openxmlformats-officedocument.wordprocessingml.styles+xml"/>
  <ns0:Override PartName="/word/footnotes.xml" ContentType="application/vnd.openxmlformats-officedocument.wordprocessingml.footnotes+xml"/>
  <ns0:Override PartName="/word/settings.xml" ContentType="application/vnd.openxmlformats-officedocument.wordprocessingml.settings+xml"/>
</ns0: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ns0:document xmlns:ns0="http://schemas.openxmlformats.org/wordprocessingml/2006/main">
  <ns0:body>
    <w:tbl xmlns:w="http://schemas.openxmlformats.org/wordprocessingml/2006/main">
      <w:tblPr>
        <w:tblW w:w="9360" w:type="dxa"/>
        <w:tblBorders>
          <w:top w:val="single" w:sz="8" w:color="000000"/>
          <w:left w:val="single" w:sz="8" w:color="000000"/>
          <w:bottom w:val="single" w:sz="8" w:color="000000"/>
          <w:right w:val="single" w:sz="8" w:color="000000"/>
          <w:insideH w:val="single" w:sz="8" w:color="000000"/>
          <w:insideV w:val="single" w:sz="8" w:color="000000"/>
        </w:tblBorders>
      </w:tblPr>
      <w:tblGrid>
        <w:gridCol w:w="9360"/>
      </w:tblGrid>
      <w:tr>
        <w:tc>
          <w:tcPr>
            <w:tcW w:w="9360" w:type="dxa"/>
            <w:vAlign w:val="bottom"/>
            <w:tcMar>
              <w:top w:w="120" w:type="dxa"/>
              <w:bottom w:w="240" w:type="dxa"/>
            </w:tcMar>
          </w:tcPr>
          <ns0:p>
            <ns0:pPr>
              <ns0:spacing ns0:before="0" ns0:after="0" ns0:line="480" ns0:lineRule="atLeast"/>
              <w:contextualSpacing w:val="0"/>
            </ns0:pPr>
            <w:r>
              <ns0:rPr>
                <ns0:rFonts ns0:ascii="Arial" ns0:hAnsi="Arial"/>
                <ns0:sz ns0:val="24"/>
                <w:szCs w:val="24"/>
              </ns0:rPr>
              <w:t>R1C1P1 gypsy glyph overflow gypsy glyph overflow gypsy glyph overflow gypsy glyph overflow gypsy glyph overflow gypsy glyph overflow </w:t>
            </w:r>
          </ns0:p>
          <ns0:p>
            <ns0:pPr>
              <ns0:spacing ns0:before="0" ns0:after="0" ns0:line="80" ns0:lineRule="exact"/>
              <w:contextualSpacing w:val="0"/>
            </ns0:pPr>
            <w:r>
              <ns0:rPr>
                <ns0:rFonts ns0:ascii="Arial" ns0:hAnsi="Arial"/>
                <ns0:sz ns0:val="24"/>
                <w:szCs w:val="24"/>
              </ns0:rPr>
              <w:t>R1C1P2 gypsy glyph overflow gypsy glyph overflow gypsy glyph overflow gypsy glyph overflow gypsy glyph overflow gypsy glyph overflow gypsy glyph overflow gypsy glyph overflow gypsy glyph overflow gypsy glyph overflow gypsy glyph overflow gypsy glyph overflow gypsy glyph overflow gypsy glyph overflow </w:t>
            </w:r>
          </ns0:p>
        </w:tc>
      </w:tr>
    </w:tbl>
    <ns0:p>
      <ns0:pPr>
        <ns0:spacing ns0:before="0" ns0:after="0" ns0:line="240" ns0:lineRule="auto"/>
        <ns0:sectPr>
          <w:footnotePr xmlns:w="http://schemas.openxmlformats.org/wordprocessingml/2006/main">
            <w:pos xmlns:w="http://schemas.openxmlformats.org/wordprocessingml/2006/main" w:val="pageBottom"/>
            <w:numFmt xmlns:w="http://schemas.openxmlformats.org/wordprocessingml/2006/main" w:val="lowerRoman"/>
            <w:numStart xmlns:w="http://schemas.openxmlformats.org/wordprocessingml/2006/main" w:val="4"/>
            <w:numRestart xmlns:w="http://schemas.openxmlformats.org/wordprocessingml/2006/main" w:val="eachSect"/>
          </w:footnotePr>
          <ns0:pgSz ns0:w="12240" ns0:h="15840"/>
          <ns0:pgMar ns0:top="1440" ns0:right="1440" ns0:bottom="1440" ns0:left="1440" ns0:header="720" ns0:footer="720"/>
          <w:type xmlns:w="http://schemas.openxmlformats.org/wordprocessingml/2006/main" w:val="nextPage"/>
        </ns0:sectPr>
      </ns0:pPr>
      <ns0:r>
        <ns0:rPr>
          <ns0:rFonts ns0:ascii="Calibri" ns0:hAnsi="Calibri"/>
          <ns0:sz ns0:val="24"/>
        </ns0:rPr>
        <ns0:t xml:space="preserve">Bravo public body before note </ns0:t>
      </ns0:r>
      <ns0:r>
        <ns0:rPr>
          <ns0:rStyle ns0:val="FootnoteReference"/>
          <ns0:vertAlign ns0:val="superscript"/>
        </ns0:rPr>
      </ns0:r>
      <ns0:r>
        <ns0:rPr>
          <ns0:rFonts ns0:ascii="Calibri" ns0:hAnsi="Calibri"/>
          <ns0:sz ns0:val="24"/>
        </ns0:rPr>
        <ns0:t xml:space="preserve"> and after note.</ns0:t>
      </ns0:r>
    </ns0:p>
    <ns0:p>
      <ns0:pPr>
        <ns0:spacing ns0:before="0" ns0:after="0" ns0:line="240" ns0:lineRule="auto"/>
      </ns0:pPr>
      <ns0:r>
        <ns0:rPr>
          <ns0:rFonts ns0:ascii="Calibri" ns0:hAnsi="Calibri"/>
          <ns0:sz ns0:val="24"/>
        </ns0:rPr>
        <ns0:t xml:space="preserve">Charlie public body before note </ns0:t>
      </ns0:r>
      <ns0:r>
        <ns0:rPr>
          <ns0:rStyle ns0:val="FootnoteReference"/>
          <ns0:vertAlign ns0:val="superscript"/>
        </ns0:rPr>
      </ns0:r>
      <ns0:r>
        <ns0:rPr>
          <ns0:rFonts ns0:ascii="Calibri" ns0:hAnsi="Calibri"/>
          <ns0:sz ns0:val="24"/>
        </ns0:rPr>
        <ns0:t xml:space="preserve"> and after note.</ns0:t>
      </ns0:r>
    </ns0:p>
    <ns0:p>
      <ns0:pPr>
        <ns0:spacing ns0:before="0" ns0:after="0" ns0:line="240" ns0:lineRule="auto"/>
      </ns0:pPr>
      <ns0:r>
        <ns0:rPr>
          <ns0:rFonts ns0:ascii="Calibri" ns0:hAnsi="Calibri"/>
          <ns0:sz ns0:val="24"/>
        </ns0:rPr>
        <ns0:t xml:space="preserve">Delta public body before note </ns0:t>
      </ns0:r>
      <ns0:r>
        <ns0:rPr>
          <ns0:rStyle ns0:val="FootnoteReference"/>
          <ns0:vertAlign ns0:val="superscript"/>
        </ns0:rPr>
      </ns0:r>
      <ns0:r>
        <ns0:rPr>
          <ns0:rFonts ns0:ascii="Calibri" ns0:hAnsi="Calibri"/>
          <ns0:sz ns0:val="24"/>
        </ns0:rPr>
        <ns0:t xml:space="preserve"> and after note.</ns0:t>
      </ns0:r>
    </ns0:p>
    <ns0:sectPr>
      <w:footnotePr xmlns:w="http://schemas.openxmlformats.org/wordprocessingml/2006/main">
        <w:pos xmlns:w="http://schemas.openxmlformats.org/wordprocessingml/2006/main" w:val="pageBottom"/>
        <w:numFmt xmlns:w="http://schemas.openxmlformats.org/wordprocessingml/2006/main" w:val="decimalZero"/>
        <w:numStart xmlns:w="http://schemas.openxmlformats.org/wordprocessingml/2006/main" w:val="9"/>
        <w:numRestart xmlns:w="http://schemas.openxmlformats.org/wordprocessingml/2006/main" w:val="eachSect"/>
      </w:footnotePr>
      <ns0:pgSz ns0:w="12240" ns0:h="15840"/>
      <ns0:pgMar ns0:top="1440" ns0:right="1440" ns0:bottom="1440" ns0:left="1440" ns0:header="720" ns0:footer="720"/>
      <w:type xmlns:w="http://schemas.openxmlformats.org/wordprocessingml/2006/main" w:val="nextPage"/>
    </ns0:sectPr>
  </ns0:body>
</ns0:document>
</file>

<file path=word/footnotes.xml><?xml version="1.0" encoding="utf-8"?>
<ns0:footnotes xmlns:ns0="http://schemas.openxmlformats.org/wordprocessingml/2006/main">
  <ns0:footnote ns0:type="separator" ns0:id="-1">
    <ns0:p>
      <ns0:pPr>
        <ns0:spacing ns0:before="0" ns0:after="0" ns0:line="240" ns0:lineRule="auto"/>
      </ns0:pPr>
      <ns0:r>
        <ns0:separator/>
      </ns0:r>
    </ns0:p>
  </ns0:footnote>
  <ns0:footnote ns0:type="continuationSeparator" ns0:id="0">
    <ns0:p>
      <ns0:pPr>
        <ns0:spacing ns0:before="0" ns0:after="0" ns0:line="240" ns0:lineRule="auto"/>
      </ns0:pPr>
      <ns0:r>
        <ns0:continuationSeparator/>
      </ns0:r>
    </ns0:p>
  </ns0:footnote>
  <ns0:footnote ns0:id="37">
    <ns0:p>
      <ns0:pPr>
        <ns0:spacing ns0:before="0" ns0:after="0" ns0:line="240" ns0:lineRule="auto"/>
      </ns0:pPr>
      <ns0:r>
        <ns0:rPr>
          <ns0:rStyle ns0:val="FootnoteReference"/>
          <ns0:vertAlign ns0:val="superscript"/>
        </ns0:rPr>
        <w:t xmlns:w="http://schemas.openxmlformats.org/wordprocessingml/2006/main">*</w:t>
      </ns0:r>
      <ns0:r>
        <ns0:rPr>
          <ns0:rFonts ns0:ascii="Calibri" ns0:hAnsi="Calibri"/>
          <ns0:sz ns0:val="24"/>
        </ns0:rPr>
        <ns0:t xml:space="preserve"> Public destination Alpha.</ns0:t>
      </ns0:r>
    </ns0:p>
  </ns0:footnote>
  <ns0:footnote ns0:id="4">
    <ns0:p>
      <ns0:pPr>
        <ns0:spacing ns0:before="0" ns0:after="0" ns0:line="240" ns0:lineRule="auto"/>
      </ns0:pPr>
      <ns0:r>
        <ns0:rPr>
          <ns0:rStyle ns0:val="FootnoteReference"/>
          <ns0:vertAlign ns0:val="superscript"/>
        </ns0:rPr>
        <ns0:footnoteRef/>
      </ns0:r>
      <ns0:r>
        <ns0:rPr>
          <ns0:rFonts ns0:ascii="Calibri" ns0:hAnsi="Calibri"/>
          <ns0:sz ns0:val="24"/>
        </ns0:rPr>
        <ns0:t xml:space="preserve"> Public destination Bravo.</ns0:t>
      </ns0:r>
    </ns0:p>
  </ns0:footnote>
  <ns0:footnote ns0:id="73">
    <ns0:p>
      <ns0:pPr>
        <ns0:spacing ns0:before="0" ns0:after="0" ns0:line="240" ns0:lineRule="auto"/>
      </ns0:pPr>
      <ns0:r>
        <ns0:rPr>
          <ns0:rStyle ns0:val="FootnoteReference"/>
          <ns0:vertAlign ns0:val="superscript"/>
        </ns0:rPr>
        <ns0:footnoteRef/>
      </ns0:r>
      <ns0:r>
        <ns0:rPr>
          <ns0:rFonts ns0:ascii="Calibri" ns0:hAnsi="Calibri"/>
          <ns0:sz ns0:val="24"/>
        </ns0:rPr>
        <ns0:t xml:space="preserve"> Public destination Charlie.</ns0:t>
      </ns0:r>
    </ns0:p>
  </ns0:footnote>
  <ns0:footnote ns0:id="8">
    <ns0:p>
      <ns0:pPr>
        <ns0:spacing ns0:before="0" ns0:after="0" ns0:line="240" ns0:lineRule="auto"/>
      </ns0:pPr>
      <ns0:r>
        <ns0:rPr>
          <ns0:rStyle ns0:val="FootnoteReference"/>
          <ns0:vertAlign ns0:val="superscript"/>
        </ns0:rPr>
        <ns0:footnoteRef/>
      </ns0:r>
      <ns0:r>
        <ns0:rPr>
          <ns0:rFonts ns0:ascii="Calibri" ns0:hAnsi="Calibri"/>
          <ns0:sz ns0:val="24"/>
        </ns0:rPr>
        <ns0:t xml:space="preserve"> Public destination Delta.</ns0:t>
      </ns0:r>
    </ns0:p>
  </ns0:footnote>
</ns0:footnotes>
</file>

<file path=word/settings.xml><?xml version="1.0" encoding="utf-8"?>
<w:settings xmlns:w="http://schemas.openxmlformats.org/wordprocessingml/2006/main">
  <w:footnotePr>
    <w:numFmt w:val="decimal"/>
    <w:numStart w:val="105"/>
  </w:footnotePr>
</w:settings>
</file>

<file path=word/styles.xml><?xml version="1.0" encoding="utf-8"?>
<w:styles xmlns:w="http://schemas.openxmlformats.org/wordprocessingml/2006/main">
  <w:docDefaults>
    <w:rPrDefault>
      <w:rPr>
        <w:rFonts w:ascii="Calibri" w:hAnsi="Calibri"/>
        <w:sz w:val="24"/>
      </w:rPr>
    </w:rPrDefault>
  </w:docDefaults>
  <w:style w:type="character" w:styleId="FootnoteReference">
    <w:name w:val="Footnote Reference"/>
    <w:rPr>
      <w:vertAlign w:val="superscript"/>
    </w:rPr>
  </w:style>
  <w:style w:type="character" w:styleId="EndnoteReference">
    <w:name w:val="Endnote Reference"/>
    <w:rPr>
      <w:vertAlign w:val="superscript"/>
    </w:rPr>
  </w:style>
</w:styles>
</file>

<file path=word/_rels/document.xml.rels><?xml version='1.0' encoding='utf-8'?>
<ns0:Relationships xmlns:ns0="http://schemas.openxmlformats.org/package/2006/relationships"><ns0:Relationship Id="rId1" Type="http://schemas.openxmlformats.org/officeDocument/2006/relationships/styles" Target="styles.xml" /><ns0:Relationship Id="rId2" Type="http://schemas.openxmlformats.org/officeDocument/2006/relationships/footnotes" Target="footnotes.xml" /><ns0:Relationship Id="rId99" Type="http://schemas.openxmlformats.org/officeDocument/2006/relationships/settings" Target="settings.xml" /></ns0:Relationships>
</file>