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c>
          <w:tcPr>
            <w:tcW w:w="9360" w:type="dxa"/>
            <w:vAlign w:val="center"/>
            <w:tcMar>
              <w:top w:w="120" w:type="dxa"/>
              <w:bottom w:w="240" w:type="dxa"/>
            </w:tcMar>
          </w:tcPr>
          <ns0:p>
            <ns0:pPr>
              <ns0:spacing ns0:before="0" ns0:after="0" ns0:line="480" ns0:lineRule="atLeast"/>
              <w:contextualSpacing w:val="0"/>
            </ns0:pPr>
            <w:r>
              <ns0:rPr>
                <ns0:rFonts ns0:ascii="Arial" ns0:hAnsi="Arial"/>
                <ns0:sz ns0:val="24"/>
                <w:szCs w:val="24"/>
              </ns0:rPr>
              <w:t>R1C1P1 gypsy glyph overflow gypsy glyph overflow gypsy glyph overflow gypsy glyph overflow gypsy glyph overflow gypsy glyph overflow </w:t>
            </w:r>
          </ns0:p>
          <ns0:p>
            <ns0:pPr>
              <ns0:spacing ns0:before="0" ns0:after="0" ns0:line="80" ns0:lineRule="exact"/>
              <w:contextualSpacing w:val="0"/>
            </ns0:pPr>
            <w:r>
              <ns0:rPr>
                <ns0:rFonts ns0:ascii="Arial" ns0:hAnsi="Arial"/>
                <ns0:sz ns0:val="24"/>
                <w:szCs w:val="24"/>
              </ns0:rPr>
              <w:t>R1C1P2 gypsy glyph overflow gypsy glyph overflow gypsy glyph overflow gypsy glyph overflow gypsy glyph overflow gypsy glyph overflow gypsy glyph overflow gypsy glyph overflow gypsy glyph overflow gypsy glyph overflow gypsy glyph overflow gypsy glyph overflow gypsy glyph overflow gypsy glyph overflow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