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50"/>
      <w:r>
        <w:t>Public comment anchor 1.</w:t>
      </w:r>
      <w:commentRangeEnd w:id="50"/>
      <w:r>
        <w:commentReference w:id="50"/>
      </w:r>
    </w:p>
    <w:p>
      <w:commentRangeStart w:id="10"/>
      <w:r>
        <w:t>Public comment anchor 2.</w:t>
      </w:r>
      <w:commentRangeEnd w:id="10"/>
      <w:r>
        <w:commentReference w:id="10"/>
      </w:r>
    </w:p>
    <w:p>
      <w:commentRangeStart w:id="90"/>
      <w:r>
        <w:t>Public comment anchor 3.</w:t>
      </w:r>
      <w:commentRangeEnd w:id="90"/>
      <w:r>
        <w:commentReference w:id="90"/>
      </w:r>
    </w:p>
    <w:p>
      <w:commentRangeStart w:id="7"/>
      <w:r>
        <w:t>Public comment anchor 4.</w:t>
      </w:r>
      <w:commentRangeEnd w:id="7"/>
      <w:r>
        <w:commentReference w:id="7"/>
      </w:r>
    </w:p>
    <w:p>
      <w:commentRangeStart w:id="42"/>
      <w:r>
        <w:t>Public comment anchor 5.</w:t>
      </w:r>
      <w:commentRangeEnd w:id="42"/>
      <w:r>
        <w:commentReference w:id="42"/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50" w:author="Public reviewer">
    <w:p>
      <w:r>
        <w:t>Synthetic review note 1.</w:t>
      </w:r>
    </w:p>
  </w:comment>
  <w:comment w:id="10" w:author="Public reviewer" w:initials="">
    <w:p>
      <w:r>
        <w:t>Synthetic review note 2.</w:t>
      </w:r>
    </w:p>
  </w:comment>
  <w:comment w:id="90" w:author="" w:initials="RV">
    <w:p>
      <w:r>
        <w:t>Synthetic review note 3.</w:t>
      </w:r>
    </w:p>
  </w:comment>
  <w:comment w:id="7" w:author="">
    <w:p>
      <w:r>
        <w:t>Synthetic review note 4.</w:t>
      </w:r>
    </w:p>
  </w:comment>
  <w:comment w:id="42" w:author="Alternate author" w:initials="QA">
    <w:p>
      <w:r>
        <w:t>Synthetic review note 5.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