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19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29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39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49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59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69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74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75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76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77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78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79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80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81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82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83 stays visible.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Planning row 84 stays visible.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