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r>
              <w:t xml:space="preserve">Summary: </w:t>
            </w:r>
            <w:bookmarkStart w:id="1" w:name="Calculation"/>
            <ns1:oMath>
              <ns1:f>
                <ns1:num>
                  <ns1:r>
                    <ns1:t>x+2</ns1:t>
                  </ns1:r>
                </ns1:num>
                <ns1:den>
                  <ns1:r>
                    <ns1:t>y</ns1:t>
                  </ns1:r>
                </ns1:den>
              </ns1:f>
            </ns1:oMath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r>
              <w:t xml:space="preserve">The two relationships </w:t>
            </w:r>
            <ns1:oMath>
              <ns1:r>
                <ns1:t>a+b=c</ns1:t>
              </ns1:r>
            </ns1:oMath>
            <w:r>
              <w:t xml:space="preserve"> and </w:t>
            </w:r>
            <ns1:oMath>
              <ns1:f>
                <ns1:num>
                  <ns1:r>
                    <ns1:t>x+2</ns1:t>
                  </ns1:r>
                </ns1:num>
                <ns1:den>
                  <ns1:r>
                    <ns1:t>y</ns1:t>
                  </ns1:r>
                </ns1:den>
              </ns1:f>
            </ns1:oMath>
            <w:r>
              <w:t xml:space="preserve"> share the same input series.</w:t>
            </w:r>
          </w:p>
          <w:p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ns1:oMath>
              <ns1:r>
                <ns1:t>a+b=c</ns1:t>
              </ns1:r>
            </ns1:oMath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