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3200"/>
        <ns0:gridCol ns0:w="3200"/>
      </ns0:tblGrid>
      <ns0:tr>
        <ns0:tc>
          <ns0:tcPr>
            <ns0:tcW ns0:w="3200" ns0:type="dxa"/>
            <ns0:tcMar>
              <ns0:top ns0:w="60" ns0:type="dxa"/>
              <ns0:bottom ns0:w="360" ns0:type="dxa"/>
            </ns0:tcMar>
            <ns0:shd ns0:val="clear" ns0:fill="DDEBF7"/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