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ns0:endnotes xmlns:ns0="http://schemas.openxmlformats.org/wordprocessingml/2006/main">
  <ns0:endnote ns0:type="separator" ns0:id="-1">
    <ns0:p>
      <ns0:pPr>
        <ns0:spacing ns0:before="0" ns0:after="0" ns0:line="240" ns0:lineRule="auto"/>
      </ns0:pPr>
      <ns0:r>
        <ns0:separator/>
      </ns0:r>
    </ns0:p>
  </ns0:endnote>
  <ns0:endnote ns0:type="continuationSeparator" ns0:id="0">
    <ns0:p>
      <ns0:pPr>
        <ns0:spacing ns0:before="0" ns0:after="0" ns0:line="240" ns0:lineRule="auto"/>
      </ns0:pPr>
      <ns0:r>
        <ns0:continuationSeparator/>
      </ns0:r>
    </ns0:p>
  </ns0:endnote>
  <ns0:endnote ns0:id="37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endnote>
  <ns0:endnote ns0:id="4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endnote>
  <ns0:endnote ns0:id="73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endnote>
  <ns0:endnote ns0:id="8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endnote>
</ns0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