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tbl>
      <w:tblPr>
        <w:tblStyle w:val="LeadBand"/>
        <w:tblLook w:val="0000" w:firstRow="0" w:firstColumn="0" w:noHBand="0" w:noVBand="1" w:lastRow="0" w:lastColumn="0"/>
      </w:tblPr>
      <w:tblGrid>
        <w:gridCol w:w="1440"/>
      </w:tblGrid>
      <w:tr>
        <w:tc>
          <w:p>
            <w:r>
              <w:t>A0</w:t>
            </w:r>
          </w:p>
        </w:tc>
      </w:tr>
      <w:tr>
        <w:tc>
          <w:p>
            <w:r>
              <w:t>A1</w:t>
            </w:r>
          </w:p>
        </w:tc>
      </w:tr>
      <w:tr>
        <w:tc>
          <w:p>
            <w:r>
              <w:t>A2</w:t>
            </w:r>
          </w:p>
        </w:tc>
      </w:tr>
    </w:tbl>
    <w:p/>
    <w:tbl>
      <w:tblPr>
        <w:tblStyle w:val="LeadBand"/>
        <w:tblLook w:val="0000" w:firstRow="0" w:firstColumn="0" w:noHBand="1" w:noVBand="0" w:lastRow="0" w:lastColumn="0"/>
      </w:tblPr>
      <w:tblGrid>
        <w:gridCol w:w="1440"/>
        <w:gridCol w:w="1440"/>
        <w:gridCol w:w="1440"/>
      </w:tblGrid>
      <w:tr>
        <w:tc>
          <w:p>
            <w:r>
              <w:t>B0</w:t>
            </w:r>
          </w:p>
        </w:tc>
        <w:tc>
          <w:p>
            <w:r>
              <w:t>B1</w:t>
            </w:r>
          </w:p>
        </w:tc>
        <w:tc>
          <w:p>
            <w:r>
              <w:t>B2</w:t>
            </w:r>
          </w:p>
        </w:tc>
      </w:tr>
    </w:tbl>
    <w:p/>
    <w:tbl>
      <w:tblPr>
        <w:tblStyle w:val="LeadBand"/>
        <w:tblLook w:val="0020" w:firstRow="1" w:firstColumn="0" w:noHBand="0" w:noVBand="1" w:lastRow="0" w:lastColumn="0"/>
      </w:tblPr>
      <w:tblGrid>
        <w:gridCol w:w="1440"/>
      </w:tblGrid>
      <w:tr>
        <w:tc>
          <w:p>
            <w:r>
              <w:t>C0</w:t>
            </w:r>
          </w:p>
        </w:tc>
      </w:tr>
      <w:tr>
        <w:tc>
          <w:p>
            <w:r>
              <w:t>C1</w:t>
            </w:r>
          </w:p>
        </w:tc>
      </w:tr>
    </w:tbl>
    <w:p/>
    <w:tbl>
      <w:tblPr>
        <w:tblStyle w:val="LeadBand"/>
      </w:tblPr>
      <w:tblGrid>
        <w:gridCol w:w="1440"/>
        <w:gridCol w:w="1440"/>
      </w:tblGrid>
      <w:tr>
        <w:tc>
          <w:p>
            <w:r>
              <w:t>D00</w:t>
            </w:r>
          </w:p>
        </w:tc>
        <w:tc>
          <w:p>
            <w:r>
              <w:t>D01</w:t>
            </w:r>
          </w:p>
        </w:tc>
      </w:tr>
      <w:tr>
        <w:tc>
          <w:p>
            <w:r>
              <w:t>D10</w:t>
            </w:r>
          </w:p>
        </w:tc>
        <w:tc>
          <w:p>
            <w:r>
              <w:t>D11</w:t>
            </w:r>
          </w:p>
        </w:tc>
      </w:tr>
    </w:tbl>
    <w:p/>
    <w:tbl>
      <w:tblPr>
        <w:tblStyle w:val="LeadBand"/>
        <w:tblLook w:val="00A0" w:firstRow="1" w:firstColumn="1" w:noHBand="0" w:noVBand="0" w:lastRow="0" w:lastColumn="0"/>
      </w:tblPr>
      <w:tblGrid>
        <w:gridCol w:w="1440"/>
        <w:gridCol w:w="1440"/>
      </w:tblGrid>
      <w:tr>
        <w:tc>
          <w:p>
            <w:r>
              <w:t>E00</w:t>
            </w:r>
          </w:p>
        </w:tc>
        <w:tc>
          <w:p>
            <w:r>
              <w:t>E01</w:t>
            </w:r>
          </w:p>
        </w:tc>
      </w:tr>
      <w:tr>
        <w:tc>
          <w:p>
            <w:r>
              <w:t>E10</w:t>
            </w:r>
          </w:p>
        </w:tc>
        <w:tc>
          <w:p>
            <w:r>
              <w:t>E11</w:t>
            </w:r>
          </w:p>
        </w:tc>
      </w:tr>
      <w:tr>
        <w:tc>
          <w:p>
            <w:r>
              <w:t>E20</w:t>
            </w:r>
          </w:p>
        </w:tc>
        <w:tc>
          <w:p>
            <w:r>
              <w:t>E21</w:t>
            </w:r>
          </w:p>
        </w:tc>
      </w:tr>
    </w:tbl>
    <w:p/>
    <w:tbl>
      <w:tblPr>
        <w:tblStyle w:val="LeadBand"/>
        <w:tblLook w:val="0140" w:firstRow="0" w:lastRow="1" w:firstColumn="0" w:lastColumn="1" w:noHBand="0" w:noVBand="0"/>
      </w:tblPr>
      <w:tblGrid>
        <w:gridCol w:w="1440"/>
        <w:gridCol w:w="1440"/>
      </w:tblGrid>
      <w:tr>
        <w:tc>
          <w:p>
            <w:r>
              <w:t>F00</w:t>
            </w:r>
          </w:p>
        </w:tc>
        <w:tc>
          <w:p>
            <w:r>
              <w:t>F01</w:t>
            </w:r>
          </w:p>
        </w:tc>
      </w:tr>
      <w:tr>
        <w:tc>
          <w:p>
            <w:r>
              <w:t>F10</w:t>
            </w:r>
          </w:p>
        </w:tc>
        <w:tc>
          <w:p>
            <w:r>
              <w:t>F11</w:t>
            </w:r>
          </w:p>
        </w:tc>
      </w:tr>
    </w:tbl>
    <w:p/>
    <w:sectPr>
      <w:pgSz w:w="12240" w:h="15840"/>
    </w:sectPr>
  </w:body>
</w:document>
</file>

<file path=word/styles.xml><?xml version="1.0" encoding="utf-8"?>
<w:styles xmlns:w="http://schemas.openxmlformats.org/wordprocessingml/2006/main">
  <w:style w:type="table" w:styleId="LeadBand">
    <w:tblPr>
      <w:tblStyleRowBandSize w:val="1"/>
      <w:tblStyleColBandSize w:val="1"/>
    </w:tblPr>
    <w:tcPr>
      <w:shd w:fill="DDDDDD"/>
    </w:tcPr>
    <w:tblStylePr w:type="firstRow">
      <w:tcPr>
        <w:shd w:fill="FF0000"/>
      </w:tcPr>
    </w:tblStylePr>
    <w:tblStylePr w:type="firstCol">
      <w:tcPr>
        <w:shd w:fill="FF0000"/>
      </w:tcPr>
    </w:tblStylePr>
    <w:tblStylePr w:type="lastRow">
      <w:tcPr>
        <w:shd w:fill="FF0000"/>
      </w:tcPr>
    </w:tblStylePr>
    <w:tblStylePr w:type="lastCol">
      <w:tcPr>
        <w:shd w:fill="FF0000"/>
      </w:tcPr>
    </w:tblStylePr>
    <w:tblStylePr w:type="band1Horz">
      <w:tcPr>
        <w:shd w:fill="00FF00"/>
      </w:tcPr>
    </w:tblStylePr>
    <w:tblStylePr w:type="band2Horz">
      <w:tcPr>
        <w:shd w:fill="0000FF"/>
      </w:tcPr>
    </w:tblStylePr>
    <w:tblStylePr w:type="band1Vert">
      <w:tcPr>
        <w:shd w:fill="00FF00"/>
      </w:tcPr>
    </w:tblStylePr>
    <w:tblStylePr w:type="band2Vert">
      <w:tcPr>
        <w:shd w:fill="0000FF"/>
      </w:tcPr>
    </w:tblStylePr>
  </w:style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</Relationships>
</file>