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passive-minimum-picture-header.xml" ContentType="application/vnd.openxmlformats-officedocument.wordprocessingml.header+xml"/>
  <ns0:Default Extension="png" ContentType="image/png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Top.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Alpha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AfterAlpha.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Bravo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AfterBravo.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Charlie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Delta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AfterDelta. AV To WA.</ns0:t>
      </ns0:r>
    </ns0:p>
    <ns0:sectPr>
      <ns0:headerReference ns0:type="default" ns1:id="rIdPassiveMinimumStory"/>
      <ns0:pgSz ns0:w="12240" ns0:h="15840"/>
      <ns0:pgMar ns0:top="1440" ns0:right="1440" ns0:bottom="1440" ns0:left="1440" ns0:header="720" ns0:footer="720"/>
    </ns0:sectPr>
  </ns0:body>
</ns0:document>
</file>

<file path=word/passive-minimum-picture-header.xml><?xml version="1.0" encoding="utf-8"?>
<ns0:hd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p>
    <ns0:pPr>
      <ns0:spacing ns0:before="0" ns0:after="0" ns0:line="240" ns0:lineRule="auto"/>
      <ns0:rPr>
        <ns0:sz ns0:val="22"/>
      </ns0:rPr>
    </ns0:pPr>
    <ns0:r>
      <ns0:drawing>
        <ns1:inline>
          <ns1:extent cx="228600" cy="114300"/>
          <ns1:docPr id="40001" name="Public passive raster"/>
          <ns2:graphic>
            <ns2:graphicData uri="http://schemas.openxmlformats.org/drawingml/2006/picture">
              <ns3:pic>
                <ns3:nvPicPr>
                  <ns3:cNvPr id="1" name="Public trend illustration"/>
                  <ns3:cNvPicPr/>
                </ns3:nvPicPr>
                <ns3:blipFill>
                  <ns2:blip ns4:embed="rIdPassiveMinimumPicture"/>
                  <ns2:stretch>
                    <ns2:fillRect/>
                  </ns2:stretch>
                </ns3:blipFill>
                <ns3:spPr>
                  <ns2:xfrm>
                    <ns2:off x="0" y="0"/>
                    <ns2:ext cx="228600" cy="1143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</ns0:p>
</ns0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ns0:Relationship Id="rIdPassiveMinimumStory" Type="http://schemas.openxmlformats.org/officeDocument/2006/relationships/header" Target="passive-minimum-picture-header.xml" /></ns0:Relationships>
</file>

<file path=word/_rels/passive-minimum-picture-header.xml.rels><?xml version='1.0' encoding='utf-8'?>
<ns0:Relationships xmlns:ns0="http://schemas.openxmlformats.org/package/2006/relationships"><ns0:Relationship Id="rIdPassiveMinimumPicture" Type="http://schemas.openxmlformats.org/officeDocument/2006/relationships/image" Target="media/passive-minimum-picture.png" /></ns0:Relationships>
</file>