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ns1="http://schemas.openxmlformats.org/officeDocument/2006/math"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sz w:val="24"/>
          <w:kern w:val="0"/>
        </w:rPr>
        <w:t xml:space="preserve">Public note calculation </w:t>
      </w:r>
      <w:bookmarkStart w:id="701" w:name="PublicNoteCalculation"/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bookmarkEnd w:id="701"/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