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pPr>
              <ns0:jc ns0:val="left"/>
            </ns0:pPr>
            <ns0:bookmarkStart ns0:id="108" ns0:name="RowCalculation"/>
            <ns0:bookmarkEnd ns0:id="108"/>
            <ns0:hyperlink ns0:anchor="RowCalculation">
              <ns0:r>
                <ns0:t>Reference row.</ns0:t>
              </ns0:r>
            </ns0:hyperlink>
            <ns0:r>
              <ns0:br/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