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 m:val="0"/>
              <m:cGp m:val="0"/>
              <m:cSp m:val="0"/>
              <m:rSpRule m:val="0"/>
              <m:rSp m:val="0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