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2D56" w14:textId="4E4EE528" w:rsidR="00157F6E" w:rsidRDefault="00AB0223" w:rsidP="00AB0223">
      <w:pPr>
        <w:jc w:val="center"/>
        <w:rPr>
          <w:sz w:val="32"/>
          <w:szCs w:val="40"/>
        </w:rPr>
      </w:pPr>
      <w:r w:rsidRPr="00AB0223">
        <w:rPr>
          <w:rFonts w:hint="eastAsia"/>
          <w:sz w:val="32"/>
          <w:szCs w:val="40"/>
        </w:rPr>
        <w:t>生物化学</w:t>
      </w:r>
    </w:p>
    <w:p w14:paraId="00532BD1" w14:textId="6E63B126" w:rsidR="00AB0223" w:rsidRDefault="00AB0223" w:rsidP="00AB0223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氨基酸：</w:t>
      </w:r>
    </w:p>
    <w:p w14:paraId="0AC3F216" w14:textId="1B1FEB94" w:rsidR="00AB0223" w:rsidRDefault="00AB0223" w:rsidP="00AB0223">
      <w:pPr>
        <w:jc w:val="left"/>
        <w:rPr>
          <w:sz w:val="24"/>
          <w:szCs w:val="32"/>
        </w:rPr>
      </w:pPr>
      <w:r>
        <w:rPr>
          <w:rFonts w:hint="eastAsia"/>
          <w:noProof/>
          <w:sz w:val="24"/>
          <w:szCs w:val="32"/>
        </w:rPr>
        <w:drawing>
          <wp:inline distT="0" distB="0" distL="0" distR="0" wp14:anchorId="329D4F01" wp14:editId="18CCDE46">
            <wp:extent cx="5274310" cy="7691120"/>
            <wp:effectExtent l="0" t="0" r="0" b="5080"/>
            <wp:docPr id="1676778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8095" name="图片 16767780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8CBA" w14:textId="77777777" w:rsidR="00AB0223" w:rsidRDefault="00AB0223" w:rsidP="00AB0223">
      <w:pPr>
        <w:jc w:val="left"/>
        <w:rPr>
          <w:sz w:val="24"/>
          <w:szCs w:val="32"/>
        </w:rPr>
      </w:pPr>
    </w:p>
    <w:p w14:paraId="082F5198" w14:textId="1A9B7EB8" w:rsidR="00AB0223" w:rsidRDefault="00AB0223" w:rsidP="00AB0223">
      <w:pPr>
        <w:jc w:val="left"/>
        <w:rPr>
          <w:sz w:val="24"/>
          <w:szCs w:val="32"/>
        </w:rPr>
      </w:pPr>
      <w:r>
        <w:rPr>
          <w:rFonts w:hint="eastAsia"/>
          <w:noProof/>
          <w:sz w:val="24"/>
          <w:szCs w:val="32"/>
        </w:rPr>
        <w:lastRenderedPageBreak/>
        <w:drawing>
          <wp:inline distT="0" distB="0" distL="0" distR="0" wp14:anchorId="5A5911B7" wp14:editId="71244DE2">
            <wp:extent cx="3594298" cy="3530279"/>
            <wp:effectExtent l="0" t="0" r="0" b="635"/>
            <wp:docPr id="10956459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5922" name="图片 10956459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37" cy="35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E915" w14:textId="77777777" w:rsidR="00FD03C7" w:rsidRPr="00FD03C7" w:rsidRDefault="00FD03C7" w:rsidP="00FD03C7">
      <w:pPr>
        <w:jc w:val="left"/>
        <w:rPr>
          <w:sz w:val="24"/>
        </w:rPr>
      </w:pPr>
      <w:r w:rsidRPr="00FD03C7">
        <w:rPr>
          <w:sz w:val="24"/>
        </w:rPr>
        <w:t>蛋白质的结构分为四级：</w:t>
      </w:r>
    </w:p>
    <w:p w14:paraId="027D8FCB" w14:textId="77777777" w:rsidR="00FD03C7" w:rsidRPr="00FD03C7" w:rsidRDefault="00FD03C7" w:rsidP="00FD03C7">
      <w:pPr>
        <w:jc w:val="left"/>
        <w:rPr>
          <w:sz w:val="24"/>
        </w:rPr>
      </w:pPr>
      <w:r w:rsidRPr="00FD03C7">
        <w:rPr>
          <w:sz w:val="24"/>
        </w:rPr>
        <w:t>1. 一级结构：氨基酸序列，通过肽键线性连接。</w:t>
      </w:r>
    </w:p>
    <w:p w14:paraId="260204F6" w14:textId="77777777" w:rsidR="00FD03C7" w:rsidRPr="00FD03C7" w:rsidRDefault="00FD03C7" w:rsidP="00FD03C7">
      <w:pPr>
        <w:jc w:val="left"/>
        <w:rPr>
          <w:sz w:val="24"/>
        </w:rPr>
      </w:pPr>
      <w:r w:rsidRPr="00FD03C7">
        <w:rPr>
          <w:sz w:val="24"/>
        </w:rPr>
        <w:t>2. 二级结构：局部折叠，如α螺旋或β折叠，由氢键稳定，肽键平面排列是基础。</w:t>
      </w:r>
    </w:p>
    <w:p w14:paraId="36851D46" w14:textId="77777777" w:rsidR="00FD03C7" w:rsidRPr="00FD03C7" w:rsidRDefault="00FD03C7" w:rsidP="00FD03C7">
      <w:pPr>
        <w:jc w:val="left"/>
        <w:rPr>
          <w:sz w:val="24"/>
        </w:rPr>
      </w:pPr>
      <w:r w:rsidRPr="00FD03C7">
        <w:rPr>
          <w:sz w:val="24"/>
        </w:rPr>
        <w:t>3. 三级结构：整个多肽链的3D构象，受疏水作用、氢键、二硫键等影响。</w:t>
      </w:r>
    </w:p>
    <w:p w14:paraId="4544880E" w14:textId="2BC0D0FC" w:rsidR="00AB0223" w:rsidRDefault="00FD03C7" w:rsidP="00FD03C7">
      <w:pPr>
        <w:jc w:val="left"/>
        <w:rPr>
          <w:sz w:val="24"/>
        </w:rPr>
      </w:pPr>
      <w:r w:rsidRPr="00FD03C7">
        <w:rPr>
          <w:sz w:val="24"/>
        </w:rPr>
        <w:t>4. 四级结构（quaternary structure）：多个多肽链（亚基）组成的复合结构，通过非共价相互作用（如氢键、范德瓦尔斯力、离子键）或二硫键稳定。</w:t>
      </w:r>
    </w:p>
    <w:p w14:paraId="1887E911" w14:textId="77777777" w:rsidR="00FD03C7" w:rsidRDefault="00FD03C7" w:rsidP="00FD03C7">
      <w:pPr>
        <w:jc w:val="left"/>
        <w:rPr>
          <w:sz w:val="24"/>
        </w:rPr>
      </w:pPr>
    </w:p>
    <w:p w14:paraId="7D151FF3" w14:textId="0BBDCE2F" w:rsidR="00FD03C7" w:rsidRDefault="00FD03C7" w:rsidP="00FD03C7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一级结构和功能的关系</w:t>
      </w:r>
    </w:p>
    <w:p w14:paraId="22ADD8E3" w14:textId="41E6EEFF" w:rsidR="00FD03C7" w:rsidRDefault="00FD03C7" w:rsidP="00FD03C7">
      <w:pPr>
        <w:jc w:val="left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36B9550" wp14:editId="1BD8CFAD">
            <wp:extent cx="4219744" cy="1655180"/>
            <wp:effectExtent l="0" t="0" r="0" b="0"/>
            <wp:docPr id="17639011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1132" name="图片 1763901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212" cy="165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5894" w14:textId="5507B5AE" w:rsidR="00FD03C7" w:rsidRDefault="00FD03C7" w:rsidP="00FD03C7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>知识点：</w:t>
      </w:r>
      <w:r w:rsidRPr="00FD03C7">
        <w:rPr>
          <w:rFonts w:hint="eastAsia"/>
          <w:sz w:val="24"/>
        </w:rPr>
        <w:t>等</w:t>
      </w:r>
      <w:r w:rsidRPr="00FD03C7">
        <w:rPr>
          <w:sz w:val="24"/>
        </w:rPr>
        <w:t>电点（</w:t>
      </w:r>
      <w:proofErr w:type="spellStart"/>
      <w:r w:rsidRPr="00FD03C7">
        <w:rPr>
          <w:sz w:val="24"/>
        </w:rPr>
        <w:t>pI</w:t>
      </w:r>
      <w:proofErr w:type="spellEnd"/>
      <w:r w:rsidRPr="00FD03C7">
        <w:rPr>
          <w:sz w:val="24"/>
        </w:rPr>
        <w:t>）是分子净电荷为零的pH值，此时分子表现出特定的理化性质。</w:t>
      </w:r>
      <w:r>
        <w:rPr>
          <w:rFonts w:hint="eastAsia"/>
          <w:sz w:val="24"/>
        </w:rPr>
        <w:t>在这个</w:t>
      </w:r>
      <w:proofErr w:type="spellStart"/>
      <w:r>
        <w:rPr>
          <w:rFonts w:hint="eastAsia"/>
          <w:sz w:val="24"/>
        </w:rPr>
        <w:t>ph</w:t>
      </w:r>
      <w:proofErr w:type="spellEnd"/>
      <w:r>
        <w:rPr>
          <w:rFonts w:hint="eastAsia"/>
          <w:sz w:val="24"/>
        </w:rPr>
        <w:t>下 分子正负电荷相互抵消（呈现电中性）。</w:t>
      </w:r>
    </w:p>
    <w:p w14:paraId="3FF4C48A" w14:textId="77777777" w:rsidR="00FD03C7" w:rsidRDefault="00FD03C7" w:rsidP="00FD03C7">
      <w:pPr>
        <w:jc w:val="left"/>
        <w:rPr>
          <w:sz w:val="24"/>
        </w:rPr>
      </w:pPr>
    </w:p>
    <w:p w14:paraId="260A0059" w14:textId="15085E41" w:rsidR="008D1604" w:rsidRDefault="008D1604" w:rsidP="00FD03C7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蛋白质的变性和复性</w:t>
      </w:r>
    </w:p>
    <w:p w14:paraId="1757BC20" w14:textId="2AC427AA" w:rsidR="00FD03C7" w:rsidRDefault="008D1604" w:rsidP="00FD03C7">
      <w:pPr>
        <w:jc w:val="left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23275FB" wp14:editId="74894EB2">
            <wp:extent cx="3831738" cy="4143737"/>
            <wp:effectExtent l="0" t="0" r="3810" b="0"/>
            <wp:docPr id="5981646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4652" name="图片 5981646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435" cy="416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3B05" w14:textId="77777777" w:rsidR="008D1604" w:rsidRDefault="008D1604" w:rsidP="00FD03C7">
      <w:pPr>
        <w:jc w:val="left"/>
        <w:rPr>
          <w:sz w:val="24"/>
        </w:rPr>
      </w:pPr>
    </w:p>
    <w:p w14:paraId="5FD3BD34" w14:textId="75E33B0D" w:rsidR="008D1604" w:rsidRDefault="008D1604" w:rsidP="00FD03C7">
      <w:pPr>
        <w:jc w:val="left"/>
        <w:rPr>
          <w:sz w:val="24"/>
        </w:rPr>
      </w:pPr>
      <w:r>
        <w:rPr>
          <w:rFonts w:hint="eastAsia"/>
          <w:sz w:val="24"/>
        </w:rPr>
        <w:t>生物大分子：1.DNA 2.RNA 这两者均属于核酸；3.蛋白质</w:t>
      </w:r>
    </w:p>
    <w:p w14:paraId="40708D64" w14:textId="77777777" w:rsidR="008D1604" w:rsidRDefault="008D1604" w:rsidP="00FD03C7">
      <w:pPr>
        <w:jc w:val="left"/>
        <w:rPr>
          <w:sz w:val="24"/>
        </w:rPr>
      </w:pPr>
    </w:p>
    <w:p w14:paraId="768057EA" w14:textId="77777777" w:rsidR="008D1604" w:rsidRDefault="008D1604" w:rsidP="00FD03C7">
      <w:pPr>
        <w:jc w:val="left"/>
        <w:rPr>
          <w:sz w:val="24"/>
        </w:rPr>
      </w:pPr>
    </w:p>
    <w:p w14:paraId="5197AACB" w14:textId="64D5392A" w:rsidR="008D1604" w:rsidRDefault="008D1604" w:rsidP="00FD03C7">
      <w:pPr>
        <w:jc w:val="left"/>
        <w:rPr>
          <w:sz w:val="24"/>
        </w:rPr>
      </w:pPr>
    </w:p>
    <w:p w14:paraId="67B98EF7" w14:textId="77777777" w:rsidR="008D1604" w:rsidRDefault="008D1604" w:rsidP="00FD03C7">
      <w:pPr>
        <w:jc w:val="left"/>
        <w:rPr>
          <w:sz w:val="24"/>
        </w:rPr>
      </w:pPr>
    </w:p>
    <w:p w14:paraId="46C1F51D" w14:textId="77777777" w:rsidR="008D1604" w:rsidRDefault="008D1604" w:rsidP="00FD03C7">
      <w:pPr>
        <w:jc w:val="left"/>
        <w:rPr>
          <w:sz w:val="24"/>
        </w:rPr>
      </w:pPr>
    </w:p>
    <w:p w14:paraId="069236D7" w14:textId="77777777" w:rsidR="008D1604" w:rsidRDefault="008D1604" w:rsidP="00FD03C7">
      <w:pPr>
        <w:jc w:val="left"/>
        <w:rPr>
          <w:sz w:val="24"/>
        </w:rPr>
      </w:pPr>
    </w:p>
    <w:p w14:paraId="080421B2" w14:textId="5AE15620" w:rsidR="008D1604" w:rsidRDefault="008D1604" w:rsidP="00FD03C7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DNA；RNA对比</w:t>
      </w:r>
    </w:p>
    <w:p w14:paraId="7B3B389B" w14:textId="38ECFBB0" w:rsidR="008D1604" w:rsidRDefault="008D1604" w:rsidP="00FD03C7">
      <w:pPr>
        <w:jc w:val="left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44B17C8" wp14:editId="11B1FED1">
            <wp:extent cx="3490978" cy="3055717"/>
            <wp:effectExtent l="0" t="0" r="1905" b="5080"/>
            <wp:docPr id="18707502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0273" name="图片 18707502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609" cy="306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3BEA" w14:textId="49003C6E" w:rsidR="008D1604" w:rsidRDefault="008D1604" w:rsidP="00FD03C7">
      <w:pPr>
        <w:jc w:val="left"/>
        <w:rPr>
          <w:sz w:val="24"/>
        </w:rPr>
      </w:pPr>
    </w:p>
    <w:p w14:paraId="4FF75B57" w14:textId="77777777" w:rsidR="006B0295" w:rsidRP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t>### 核酸成分概述</w:t>
      </w:r>
    </w:p>
    <w:p w14:paraId="5F7806E6" w14:textId="77777777" w:rsidR="006B0295" w:rsidRP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t>核酸是生命中重要的生物分子，主要由磷酸、糖和碱基组成。DNA（脱氧核糖核酸）和 RNA（核糖核酸）是两种主要类型的核酸，它们的成分有相似之处，但也有关键差异。</w:t>
      </w:r>
    </w:p>
    <w:p w14:paraId="1AAD8DC8" w14:textId="77777777" w:rsidR="006B0295" w:rsidRDefault="006B0295" w:rsidP="006B0295">
      <w:pPr>
        <w:jc w:val="left"/>
        <w:rPr>
          <w:sz w:val="24"/>
        </w:rPr>
      </w:pPr>
    </w:p>
    <w:p w14:paraId="4A2EE373" w14:textId="77777777" w:rsidR="001C54A2" w:rsidRDefault="001C54A2" w:rsidP="006B0295">
      <w:pPr>
        <w:jc w:val="left"/>
        <w:rPr>
          <w:sz w:val="24"/>
        </w:rPr>
      </w:pPr>
    </w:p>
    <w:p w14:paraId="25BCB964" w14:textId="77777777" w:rsidR="001C54A2" w:rsidRDefault="001C54A2" w:rsidP="006B0295">
      <w:pPr>
        <w:jc w:val="left"/>
        <w:rPr>
          <w:sz w:val="24"/>
        </w:rPr>
      </w:pPr>
    </w:p>
    <w:p w14:paraId="105D7D53" w14:textId="77777777" w:rsidR="001C54A2" w:rsidRDefault="001C54A2" w:rsidP="006B0295">
      <w:pPr>
        <w:jc w:val="left"/>
        <w:rPr>
          <w:sz w:val="24"/>
        </w:rPr>
      </w:pPr>
    </w:p>
    <w:p w14:paraId="52AF9110" w14:textId="77777777" w:rsidR="001C54A2" w:rsidRDefault="001C54A2" w:rsidP="006B0295">
      <w:pPr>
        <w:jc w:val="left"/>
        <w:rPr>
          <w:sz w:val="24"/>
        </w:rPr>
      </w:pPr>
    </w:p>
    <w:p w14:paraId="6AE7203C" w14:textId="77777777" w:rsidR="001C54A2" w:rsidRDefault="001C54A2" w:rsidP="006B0295">
      <w:pPr>
        <w:jc w:val="left"/>
        <w:rPr>
          <w:sz w:val="24"/>
        </w:rPr>
      </w:pPr>
    </w:p>
    <w:p w14:paraId="27188049" w14:textId="77777777" w:rsidR="001C54A2" w:rsidRDefault="001C54A2" w:rsidP="006B0295">
      <w:pPr>
        <w:jc w:val="left"/>
        <w:rPr>
          <w:sz w:val="24"/>
        </w:rPr>
      </w:pPr>
    </w:p>
    <w:p w14:paraId="3F360E1C" w14:textId="77777777" w:rsidR="001C54A2" w:rsidRPr="006B0295" w:rsidRDefault="001C54A2" w:rsidP="006B0295">
      <w:pPr>
        <w:jc w:val="left"/>
        <w:rPr>
          <w:rFonts w:hint="eastAsia"/>
          <w:sz w:val="24"/>
        </w:rPr>
      </w:pPr>
    </w:p>
    <w:p w14:paraId="0F24FE89" w14:textId="77777777" w:rsidR="006B0295" w:rsidRP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lastRenderedPageBreak/>
        <w:t>#### 糖的差异</w:t>
      </w:r>
    </w:p>
    <w:p w14:paraId="19458F2F" w14:textId="77777777" w:rsidR="006B0295" w:rsidRP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t>- DNA：含有脱氧核糖，缺乏 2' 碳上的羟基，使其更稳定。</w:t>
      </w:r>
    </w:p>
    <w:p w14:paraId="1C92C782" w14:textId="77777777" w:rsidR="006B0295" w:rsidRP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t>- RNA：含有核糖，有 2' 羟基，使其更易反应和降解。</w:t>
      </w:r>
    </w:p>
    <w:p w14:paraId="45FC7A01" w14:textId="4B974327" w:rsidR="006B0295" w:rsidRDefault="001C54A2" w:rsidP="006B0295">
      <w:pPr>
        <w:jc w:val="left"/>
        <w:rPr>
          <w:sz w:val="24"/>
        </w:rPr>
      </w:pPr>
      <w:r w:rsidRPr="001C54A2">
        <w:rPr>
          <w:sz w:val="24"/>
        </w:rPr>
        <w:drawing>
          <wp:inline distT="0" distB="0" distL="0" distR="0" wp14:anchorId="04F81D77" wp14:editId="74031D50">
            <wp:extent cx="5274310" cy="1320165"/>
            <wp:effectExtent l="0" t="0" r="0" b="635"/>
            <wp:docPr id="830981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1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F094" w14:textId="1CEEB1C8" w:rsidR="001C54A2" w:rsidRDefault="001C54A2" w:rsidP="006B0295">
      <w:pPr>
        <w:jc w:val="left"/>
        <w:rPr>
          <w:rFonts w:hint="eastAsia"/>
          <w:sz w:val="24"/>
        </w:rPr>
      </w:pPr>
      <w:r w:rsidRPr="001C54A2">
        <w:rPr>
          <w:sz w:val="24"/>
        </w:rPr>
        <w:drawing>
          <wp:inline distT="0" distB="0" distL="0" distR="0" wp14:anchorId="0C270D71" wp14:editId="57C54512">
            <wp:extent cx="5274310" cy="1168400"/>
            <wp:effectExtent l="0" t="0" r="0" b="0"/>
            <wp:docPr id="107700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E59E" w14:textId="77777777" w:rsidR="006B0295" w:rsidRDefault="006B0295" w:rsidP="006B0295">
      <w:pPr>
        <w:jc w:val="left"/>
        <w:rPr>
          <w:sz w:val="24"/>
        </w:rPr>
      </w:pPr>
    </w:p>
    <w:p w14:paraId="4BF1B7FE" w14:textId="77777777" w:rsidR="006B0295" w:rsidRDefault="006B0295" w:rsidP="006B0295">
      <w:pPr>
        <w:jc w:val="left"/>
        <w:rPr>
          <w:sz w:val="24"/>
        </w:rPr>
      </w:pPr>
    </w:p>
    <w:p w14:paraId="293B5AB1" w14:textId="77777777" w:rsidR="006B0295" w:rsidRDefault="006B0295" w:rsidP="006B0295">
      <w:pPr>
        <w:jc w:val="left"/>
        <w:rPr>
          <w:sz w:val="24"/>
        </w:rPr>
      </w:pPr>
    </w:p>
    <w:p w14:paraId="7218B26B" w14:textId="77777777" w:rsidR="001C54A2" w:rsidRDefault="001C54A2" w:rsidP="006B0295">
      <w:pPr>
        <w:jc w:val="left"/>
        <w:rPr>
          <w:sz w:val="24"/>
        </w:rPr>
      </w:pPr>
    </w:p>
    <w:p w14:paraId="5ED19EE9" w14:textId="77777777" w:rsidR="001C54A2" w:rsidRDefault="001C54A2" w:rsidP="006B0295">
      <w:pPr>
        <w:jc w:val="left"/>
        <w:rPr>
          <w:sz w:val="24"/>
        </w:rPr>
      </w:pPr>
    </w:p>
    <w:p w14:paraId="2D3655E5" w14:textId="77777777" w:rsidR="001C54A2" w:rsidRDefault="001C54A2" w:rsidP="006B0295">
      <w:pPr>
        <w:jc w:val="left"/>
        <w:rPr>
          <w:sz w:val="24"/>
        </w:rPr>
      </w:pPr>
    </w:p>
    <w:p w14:paraId="01AC0FB7" w14:textId="77777777" w:rsidR="001C54A2" w:rsidRDefault="001C54A2" w:rsidP="006B0295">
      <w:pPr>
        <w:jc w:val="left"/>
        <w:rPr>
          <w:sz w:val="24"/>
        </w:rPr>
      </w:pPr>
    </w:p>
    <w:p w14:paraId="72FD1008" w14:textId="77777777" w:rsidR="001C54A2" w:rsidRDefault="001C54A2" w:rsidP="006B0295">
      <w:pPr>
        <w:jc w:val="left"/>
        <w:rPr>
          <w:sz w:val="24"/>
        </w:rPr>
      </w:pPr>
    </w:p>
    <w:p w14:paraId="1824DCBB" w14:textId="77777777" w:rsidR="001C54A2" w:rsidRDefault="001C54A2" w:rsidP="006B0295">
      <w:pPr>
        <w:jc w:val="left"/>
        <w:rPr>
          <w:sz w:val="24"/>
        </w:rPr>
      </w:pPr>
    </w:p>
    <w:p w14:paraId="579D1212" w14:textId="77777777" w:rsidR="001C54A2" w:rsidRDefault="001C54A2" w:rsidP="006B0295">
      <w:pPr>
        <w:jc w:val="left"/>
        <w:rPr>
          <w:sz w:val="24"/>
        </w:rPr>
      </w:pPr>
    </w:p>
    <w:p w14:paraId="6C1DE4CE" w14:textId="77777777" w:rsidR="001C54A2" w:rsidRDefault="001C54A2" w:rsidP="006B0295">
      <w:pPr>
        <w:jc w:val="left"/>
        <w:rPr>
          <w:sz w:val="24"/>
        </w:rPr>
      </w:pPr>
    </w:p>
    <w:p w14:paraId="0D26A0EB" w14:textId="77777777" w:rsidR="001C54A2" w:rsidRDefault="001C54A2" w:rsidP="006B0295">
      <w:pPr>
        <w:jc w:val="left"/>
        <w:rPr>
          <w:sz w:val="24"/>
        </w:rPr>
      </w:pPr>
    </w:p>
    <w:p w14:paraId="5143474E" w14:textId="77777777" w:rsidR="001C54A2" w:rsidRPr="006B0295" w:rsidRDefault="001C54A2" w:rsidP="006B0295">
      <w:pPr>
        <w:jc w:val="left"/>
        <w:rPr>
          <w:rFonts w:hint="eastAsia"/>
          <w:sz w:val="24"/>
        </w:rPr>
      </w:pPr>
    </w:p>
    <w:p w14:paraId="01E13F8D" w14:textId="28B21505" w:rsidR="006B0295" w:rsidRP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lastRenderedPageBreak/>
        <w:t>#### 碱基的差异</w:t>
      </w:r>
    </w:p>
    <w:p w14:paraId="394FA6C4" w14:textId="77777777" w:rsidR="006B0295" w:rsidRP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t>- DNA：碱基包括腺嘌呤（A）、胸腺嘧啶（T）、胞嘧啶（C）和鸟嘌呤（G）。</w:t>
      </w:r>
    </w:p>
    <w:p w14:paraId="3FBD7CEE" w14:textId="77777777" w:rsid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t>- RNA：用尿嘧啶（U）代替胸腺嘧啶，其他碱基相同（A、C、G）。</w:t>
      </w:r>
    </w:p>
    <w:p w14:paraId="25221DFB" w14:textId="2058C40E" w:rsidR="006B0295" w:rsidRPr="006B0295" w:rsidRDefault="006B0295" w:rsidP="006B0295">
      <w:pPr>
        <w:jc w:val="left"/>
        <w:rPr>
          <w:rFonts w:hint="eastAsia"/>
          <w:sz w:val="24"/>
        </w:rPr>
      </w:pPr>
      <w:r w:rsidRPr="006B0295">
        <w:rPr>
          <w:sz w:val="24"/>
        </w:rPr>
        <w:drawing>
          <wp:inline distT="0" distB="0" distL="0" distR="0" wp14:anchorId="08660104" wp14:editId="3079CBD5">
            <wp:extent cx="5274310" cy="4043045"/>
            <wp:effectExtent l="0" t="0" r="0" b="0"/>
            <wp:docPr id="820433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3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8B21" w14:textId="77777777" w:rsidR="006B0295" w:rsidRPr="006B0295" w:rsidRDefault="006B0295" w:rsidP="006B0295">
      <w:pPr>
        <w:jc w:val="left"/>
        <w:rPr>
          <w:sz w:val="24"/>
        </w:rPr>
      </w:pPr>
    </w:p>
    <w:p w14:paraId="22DC5492" w14:textId="77777777" w:rsidR="006B0295" w:rsidRPr="006B0295" w:rsidRDefault="006B0295" w:rsidP="006B0295">
      <w:pPr>
        <w:jc w:val="left"/>
        <w:rPr>
          <w:sz w:val="24"/>
        </w:rPr>
      </w:pPr>
      <w:r w:rsidRPr="006B0295">
        <w:rPr>
          <w:sz w:val="24"/>
        </w:rPr>
        <w:t>#### 磷酸骨架</w:t>
      </w:r>
    </w:p>
    <w:p w14:paraId="615E3145" w14:textId="79A527DF" w:rsidR="006B0295" w:rsidRPr="00FD03C7" w:rsidRDefault="006B0295" w:rsidP="006B0295">
      <w:pPr>
        <w:jc w:val="left"/>
        <w:rPr>
          <w:rFonts w:hint="eastAsia"/>
          <w:sz w:val="24"/>
        </w:rPr>
      </w:pPr>
      <w:r w:rsidRPr="006B0295">
        <w:rPr>
          <w:sz w:val="24"/>
        </w:rPr>
        <w:t>- 两者都由磷酸和糖形成骨架，形成核苷酸的重复单位，连接成长链。</w:t>
      </w:r>
    </w:p>
    <w:sectPr w:rsidR="006B0295" w:rsidRPr="00FD0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23"/>
    <w:rsid w:val="00000075"/>
    <w:rsid w:val="000021D6"/>
    <w:rsid w:val="00010783"/>
    <w:rsid w:val="00022FA6"/>
    <w:rsid w:val="00047210"/>
    <w:rsid w:val="00064363"/>
    <w:rsid w:val="00073C77"/>
    <w:rsid w:val="00077B59"/>
    <w:rsid w:val="00095523"/>
    <w:rsid w:val="00095E67"/>
    <w:rsid w:val="000B0E1F"/>
    <w:rsid w:val="000E644F"/>
    <w:rsid w:val="00132C1D"/>
    <w:rsid w:val="00157F6E"/>
    <w:rsid w:val="00196C31"/>
    <w:rsid w:val="001C54A2"/>
    <w:rsid w:val="001F161A"/>
    <w:rsid w:val="002237AF"/>
    <w:rsid w:val="00256368"/>
    <w:rsid w:val="00267E23"/>
    <w:rsid w:val="002779E8"/>
    <w:rsid w:val="002A4BA0"/>
    <w:rsid w:val="002E018F"/>
    <w:rsid w:val="002E1BB4"/>
    <w:rsid w:val="00301757"/>
    <w:rsid w:val="0030261C"/>
    <w:rsid w:val="00315B52"/>
    <w:rsid w:val="0036274B"/>
    <w:rsid w:val="00363DA8"/>
    <w:rsid w:val="00377ECE"/>
    <w:rsid w:val="003E2BDA"/>
    <w:rsid w:val="00420EC7"/>
    <w:rsid w:val="004358C6"/>
    <w:rsid w:val="004517AD"/>
    <w:rsid w:val="0045262F"/>
    <w:rsid w:val="0045529A"/>
    <w:rsid w:val="004571B0"/>
    <w:rsid w:val="004717F1"/>
    <w:rsid w:val="00493F02"/>
    <w:rsid w:val="00497AD4"/>
    <w:rsid w:val="004C6CAD"/>
    <w:rsid w:val="00506F6E"/>
    <w:rsid w:val="00512A65"/>
    <w:rsid w:val="0051574A"/>
    <w:rsid w:val="005935DE"/>
    <w:rsid w:val="005C5551"/>
    <w:rsid w:val="005C7A96"/>
    <w:rsid w:val="005D1527"/>
    <w:rsid w:val="005F28CA"/>
    <w:rsid w:val="006620B4"/>
    <w:rsid w:val="006B0295"/>
    <w:rsid w:val="00741580"/>
    <w:rsid w:val="0077460A"/>
    <w:rsid w:val="007B2023"/>
    <w:rsid w:val="007B3A31"/>
    <w:rsid w:val="007F5840"/>
    <w:rsid w:val="008074F1"/>
    <w:rsid w:val="008627F5"/>
    <w:rsid w:val="00895C8C"/>
    <w:rsid w:val="008D1604"/>
    <w:rsid w:val="008E664C"/>
    <w:rsid w:val="00907745"/>
    <w:rsid w:val="009105EF"/>
    <w:rsid w:val="009471C7"/>
    <w:rsid w:val="009A372E"/>
    <w:rsid w:val="009D0AEB"/>
    <w:rsid w:val="00A00130"/>
    <w:rsid w:val="00A01BD0"/>
    <w:rsid w:val="00A35A31"/>
    <w:rsid w:val="00A54492"/>
    <w:rsid w:val="00A81DB7"/>
    <w:rsid w:val="00A84C6D"/>
    <w:rsid w:val="00AA237F"/>
    <w:rsid w:val="00AB0223"/>
    <w:rsid w:val="00AE24AC"/>
    <w:rsid w:val="00B500F6"/>
    <w:rsid w:val="00B720B4"/>
    <w:rsid w:val="00B74664"/>
    <w:rsid w:val="00BB0AB7"/>
    <w:rsid w:val="00BB5038"/>
    <w:rsid w:val="00BF7231"/>
    <w:rsid w:val="00C1297E"/>
    <w:rsid w:val="00C9530E"/>
    <w:rsid w:val="00D50BAB"/>
    <w:rsid w:val="00D52032"/>
    <w:rsid w:val="00D52409"/>
    <w:rsid w:val="00D668A9"/>
    <w:rsid w:val="00D814E9"/>
    <w:rsid w:val="00D821D6"/>
    <w:rsid w:val="00DD79D2"/>
    <w:rsid w:val="00DF0C01"/>
    <w:rsid w:val="00E10B55"/>
    <w:rsid w:val="00E13784"/>
    <w:rsid w:val="00E40D27"/>
    <w:rsid w:val="00E552EA"/>
    <w:rsid w:val="00E622FB"/>
    <w:rsid w:val="00E663A0"/>
    <w:rsid w:val="00E86D6E"/>
    <w:rsid w:val="00EB2E86"/>
    <w:rsid w:val="00EE761E"/>
    <w:rsid w:val="00F34117"/>
    <w:rsid w:val="00F37A08"/>
    <w:rsid w:val="00FA3311"/>
    <w:rsid w:val="00FC216F"/>
    <w:rsid w:val="00FD03C7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D6188"/>
  <w15:chartTrackingRefBased/>
  <w15:docId w15:val="{F123D1C6-90A5-D847-AF02-F73F88CF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02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2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2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2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2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02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2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2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2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2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2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2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2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2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2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2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2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Wu (Student)</dc:creator>
  <cp:keywords/>
  <dc:description/>
  <cp:lastModifiedBy>Tom Wu (Student)</cp:lastModifiedBy>
  <cp:revision>1</cp:revision>
  <dcterms:created xsi:type="dcterms:W3CDTF">2025-03-05T14:07:00Z</dcterms:created>
  <dcterms:modified xsi:type="dcterms:W3CDTF">2025-03-05T15:03:00Z</dcterms:modified>
</cp:coreProperties>
</file>