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A698" w14:textId="087924E4" w:rsidR="00262CC4" w:rsidRPr="00262CC4" w:rsidRDefault="00262CC4" w:rsidP="00262C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2CC4">
        <w:rPr>
          <w:rFonts w:ascii="Times New Roman" w:hAnsi="Times New Roman" w:cs="Times New Roman"/>
          <w:b/>
          <w:bCs/>
          <w:sz w:val="32"/>
          <w:szCs w:val="32"/>
        </w:rPr>
        <w:t>Problem Formulation</w:t>
      </w:r>
    </w:p>
    <w:p w14:paraId="73F4D49E" w14:textId="2BA8A46D" w:rsidR="00262CC4" w:rsidRPr="00262CC4" w:rsidRDefault="00262CC4" w:rsidP="00262CC4">
      <w:pPr>
        <w:rPr>
          <w:rFonts w:ascii="Calibri" w:hAnsi="Calibri" w:cs="Calibri"/>
          <w:sz w:val="24"/>
          <w:szCs w:val="24"/>
        </w:rPr>
      </w:pPr>
      <w:r w:rsidRPr="00262CC4">
        <w:rPr>
          <w:rFonts w:ascii="Calibri" w:hAnsi="Calibri" w:cs="Calibri"/>
          <w:sz w:val="24"/>
          <w:szCs w:val="24"/>
        </w:rPr>
        <w:t xml:space="preserve">1) </w:t>
      </w:r>
      <w:r w:rsidR="004F61B6">
        <w:rPr>
          <w:rFonts w:ascii="Calibri" w:hAnsi="Calibri" w:cs="Calibri"/>
          <w:sz w:val="24"/>
          <w:szCs w:val="24"/>
        </w:rPr>
        <w:t xml:space="preserve"> </w:t>
      </w:r>
      <w:r w:rsidRPr="00262CC4">
        <w:rPr>
          <w:rFonts w:ascii="Calibri" w:hAnsi="Calibri" w:cs="Calibri"/>
          <w:sz w:val="24"/>
          <w:szCs w:val="24"/>
        </w:rPr>
        <w:t xml:space="preserve">Here the key area of focus is items sold and it is influenced by parameters like </w:t>
      </w:r>
      <w:proofErr w:type="spellStart"/>
      <w:proofErr w:type="gramStart"/>
      <w:r w:rsidRPr="00262CC4">
        <w:rPr>
          <w:rFonts w:ascii="Calibri" w:hAnsi="Calibri" w:cs="Calibri"/>
          <w:sz w:val="24"/>
          <w:szCs w:val="24"/>
        </w:rPr>
        <w:t>month,year</w:t>
      </w:r>
      <w:proofErr w:type="gramEnd"/>
      <w:r w:rsidRPr="00262CC4">
        <w:rPr>
          <w:rFonts w:ascii="Calibri" w:hAnsi="Calibri" w:cs="Calibri"/>
          <w:sz w:val="24"/>
          <w:szCs w:val="24"/>
        </w:rPr>
        <w:t>,</w:t>
      </w:r>
      <w:proofErr w:type="gramStart"/>
      <w:r w:rsidRPr="00262CC4">
        <w:rPr>
          <w:rFonts w:ascii="Calibri" w:hAnsi="Calibri" w:cs="Calibri"/>
          <w:sz w:val="24"/>
          <w:szCs w:val="24"/>
        </w:rPr>
        <w:t>season,festival</w:t>
      </w:r>
      <w:proofErr w:type="spellEnd"/>
      <w:proofErr w:type="gramEnd"/>
      <w:r w:rsidRPr="00262CC4">
        <w:rPr>
          <w:rFonts w:ascii="Calibri" w:hAnsi="Calibri" w:cs="Calibri"/>
          <w:sz w:val="24"/>
          <w:szCs w:val="24"/>
        </w:rPr>
        <w:t xml:space="preserve"> etc. It is </w:t>
      </w:r>
      <w:proofErr w:type="spellStart"/>
      <w:r w:rsidRPr="00262CC4">
        <w:rPr>
          <w:rFonts w:ascii="Calibri" w:hAnsi="Calibri" w:cs="Calibri"/>
          <w:sz w:val="24"/>
          <w:szCs w:val="24"/>
        </w:rPr>
        <w:t>regeression</w:t>
      </w:r>
      <w:proofErr w:type="spellEnd"/>
      <w:r w:rsidRPr="00262CC4">
        <w:rPr>
          <w:rFonts w:ascii="Calibri" w:hAnsi="Calibri" w:cs="Calibri"/>
          <w:sz w:val="24"/>
          <w:szCs w:val="24"/>
        </w:rPr>
        <w:t xml:space="preserve"> problem as output is continuous numerical variable.</w:t>
      </w:r>
    </w:p>
    <w:p w14:paraId="128DA9BD" w14:textId="7FB8C3CF" w:rsidR="00262CC4" w:rsidRPr="00262CC4" w:rsidRDefault="00262CC4" w:rsidP="00262CC4">
      <w:pPr>
        <w:rPr>
          <w:rFonts w:ascii="Calibri" w:hAnsi="Calibri" w:cs="Calibri"/>
          <w:sz w:val="24"/>
          <w:szCs w:val="24"/>
        </w:rPr>
      </w:pPr>
      <w:r w:rsidRPr="00262CC4">
        <w:rPr>
          <w:rFonts w:ascii="Calibri" w:hAnsi="Calibri" w:cs="Calibri"/>
          <w:sz w:val="24"/>
          <w:szCs w:val="24"/>
        </w:rPr>
        <w:t xml:space="preserve">2) </w:t>
      </w:r>
      <w:r w:rsidR="004F61B6">
        <w:rPr>
          <w:rFonts w:ascii="Calibri" w:hAnsi="Calibri" w:cs="Calibri"/>
          <w:sz w:val="24"/>
          <w:szCs w:val="24"/>
        </w:rPr>
        <w:t xml:space="preserve"> </w:t>
      </w:r>
      <w:r w:rsidRPr="00262CC4">
        <w:rPr>
          <w:rFonts w:ascii="Calibri" w:hAnsi="Calibri" w:cs="Calibri"/>
          <w:sz w:val="24"/>
          <w:szCs w:val="24"/>
        </w:rPr>
        <w:t xml:space="preserve">Revenue parameter here is influenced or affected by discount, pricing across stores in different areas and product sold. However, item sold is directly related to profit and </w:t>
      </w:r>
      <w:proofErr w:type="spellStart"/>
      <w:r w:rsidRPr="00262CC4">
        <w:rPr>
          <w:rFonts w:ascii="Calibri" w:hAnsi="Calibri" w:cs="Calibri"/>
          <w:sz w:val="24"/>
          <w:szCs w:val="24"/>
        </w:rPr>
        <w:t>cudtomer</w:t>
      </w:r>
      <w:proofErr w:type="spellEnd"/>
      <w:r w:rsidRPr="00262CC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62CC4">
        <w:rPr>
          <w:rFonts w:ascii="Calibri" w:hAnsi="Calibri" w:cs="Calibri"/>
          <w:sz w:val="24"/>
          <w:szCs w:val="24"/>
        </w:rPr>
        <w:t>satisficstion</w:t>
      </w:r>
      <w:proofErr w:type="spellEnd"/>
      <w:r w:rsidRPr="00262CC4">
        <w:rPr>
          <w:rFonts w:ascii="Calibri" w:hAnsi="Calibri" w:cs="Calibri"/>
          <w:sz w:val="24"/>
          <w:szCs w:val="24"/>
        </w:rPr>
        <w:t xml:space="preserve"> which helps company to improve better in future</w:t>
      </w:r>
    </w:p>
    <w:p w14:paraId="5FB56058" w14:textId="6E3CD0B6" w:rsidR="00262CC4" w:rsidRPr="00262CC4" w:rsidRDefault="00262CC4" w:rsidP="00262CC4">
      <w:pPr>
        <w:rPr>
          <w:rFonts w:ascii="Calibri" w:hAnsi="Calibri" w:cs="Calibri"/>
          <w:sz w:val="24"/>
          <w:szCs w:val="24"/>
        </w:rPr>
      </w:pPr>
      <w:r w:rsidRPr="00262CC4">
        <w:rPr>
          <w:rFonts w:ascii="Calibri" w:hAnsi="Calibri" w:cs="Calibri"/>
          <w:sz w:val="24"/>
          <w:szCs w:val="24"/>
        </w:rPr>
        <w:t>3)</w:t>
      </w:r>
      <w:r w:rsidR="004F61B6">
        <w:rPr>
          <w:rFonts w:ascii="Calibri" w:hAnsi="Calibri" w:cs="Calibri"/>
          <w:sz w:val="24"/>
          <w:szCs w:val="24"/>
        </w:rPr>
        <w:t xml:space="preserve"> </w:t>
      </w:r>
      <w:r w:rsidRPr="00262CC4">
        <w:rPr>
          <w:rFonts w:ascii="Calibri" w:hAnsi="Calibri" w:cs="Calibri"/>
          <w:sz w:val="24"/>
          <w:szCs w:val="24"/>
        </w:rPr>
        <w:t xml:space="preserve">Other </w:t>
      </w:r>
      <w:proofErr w:type="spellStart"/>
      <w:r w:rsidRPr="00262CC4">
        <w:rPr>
          <w:rFonts w:ascii="Calibri" w:hAnsi="Calibri" w:cs="Calibri"/>
          <w:sz w:val="24"/>
          <w:szCs w:val="24"/>
        </w:rPr>
        <w:t>approcahes</w:t>
      </w:r>
      <w:proofErr w:type="spellEnd"/>
      <w:r w:rsidRPr="00262CC4">
        <w:rPr>
          <w:rFonts w:ascii="Calibri" w:hAnsi="Calibri" w:cs="Calibri"/>
          <w:sz w:val="24"/>
          <w:szCs w:val="24"/>
        </w:rPr>
        <w:t xml:space="preserve"> include cluster </w:t>
      </w:r>
      <w:proofErr w:type="gramStart"/>
      <w:r w:rsidRPr="00262CC4">
        <w:rPr>
          <w:rFonts w:ascii="Calibri" w:hAnsi="Calibri" w:cs="Calibri"/>
          <w:sz w:val="24"/>
          <w:szCs w:val="24"/>
        </w:rPr>
        <w:t>based(</w:t>
      </w:r>
      <w:proofErr w:type="gramEnd"/>
      <w:r w:rsidRPr="00262CC4">
        <w:rPr>
          <w:rFonts w:ascii="Calibri" w:hAnsi="Calibri" w:cs="Calibri"/>
          <w:sz w:val="24"/>
          <w:szCs w:val="24"/>
        </w:rPr>
        <w:t xml:space="preserve">group store as per location) and </w:t>
      </w:r>
      <w:proofErr w:type="spellStart"/>
      <w:r w:rsidRPr="00262CC4">
        <w:rPr>
          <w:rFonts w:ascii="Calibri" w:hAnsi="Calibri" w:cs="Calibri"/>
          <w:sz w:val="24"/>
          <w:szCs w:val="24"/>
        </w:rPr>
        <w:t>hierarchial</w:t>
      </w:r>
      <w:proofErr w:type="spellEnd"/>
      <w:r w:rsidRPr="00262CC4">
        <w:rPr>
          <w:rFonts w:ascii="Calibri" w:hAnsi="Calibri" w:cs="Calibri"/>
          <w:sz w:val="24"/>
          <w:szCs w:val="24"/>
        </w:rPr>
        <w:t xml:space="preserve"> model. Benefits include:</w:t>
      </w:r>
    </w:p>
    <w:p w14:paraId="4C3E0202" w14:textId="04509F80" w:rsidR="00262CC4" w:rsidRPr="00262CC4" w:rsidRDefault="00262CC4" w:rsidP="00262CC4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proofErr w:type="spellStart"/>
      <w:r w:rsidRPr="00262CC4">
        <w:rPr>
          <w:rFonts w:ascii="Calibri" w:hAnsi="Calibri" w:cs="Calibri"/>
          <w:sz w:val="24"/>
          <w:szCs w:val="24"/>
        </w:rPr>
        <w:t>Reagional</w:t>
      </w:r>
      <w:proofErr w:type="spellEnd"/>
      <w:r w:rsidRPr="00262CC4">
        <w:rPr>
          <w:rFonts w:ascii="Calibri" w:hAnsi="Calibri" w:cs="Calibri"/>
          <w:sz w:val="24"/>
          <w:szCs w:val="24"/>
        </w:rPr>
        <w:t xml:space="preserve"> wise behaviour </w:t>
      </w:r>
      <w:proofErr w:type="spellStart"/>
      <w:r w:rsidRPr="00262CC4">
        <w:rPr>
          <w:rFonts w:ascii="Calibri" w:hAnsi="Calibri" w:cs="Calibri"/>
          <w:sz w:val="24"/>
          <w:szCs w:val="24"/>
        </w:rPr>
        <w:t>differnce</w:t>
      </w:r>
      <w:proofErr w:type="spellEnd"/>
    </w:p>
    <w:p w14:paraId="01DFF21A" w14:textId="6D33D3E5" w:rsidR="00262CC4" w:rsidRPr="00262CC4" w:rsidRDefault="00262CC4" w:rsidP="00262CC4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proofErr w:type="spellStart"/>
      <w:r w:rsidRPr="00262CC4">
        <w:rPr>
          <w:rFonts w:ascii="Calibri" w:hAnsi="Calibri" w:cs="Calibri"/>
          <w:sz w:val="24"/>
          <w:szCs w:val="24"/>
        </w:rPr>
        <w:t>Learing</w:t>
      </w:r>
      <w:proofErr w:type="spellEnd"/>
      <w:r w:rsidRPr="00262CC4">
        <w:rPr>
          <w:rFonts w:ascii="Calibri" w:hAnsi="Calibri" w:cs="Calibri"/>
          <w:sz w:val="24"/>
          <w:szCs w:val="24"/>
        </w:rPr>
        <w:t xml:space="preserve"> across states that allows customisation</w:t>
      </w:r>
    </w:p>
    <w:p w14:paraId="07578E17" w14:textId="77777777" w:rsidR="00262CC4" w:rsidRDefault="00262CC4" w:rsidP="00262CC4">
      <w:r>
        <w:t xml:space="preserve">  </w:t>
      </w:r>
    </w:p>
    <w:p w14:paraId="44F2B624" w14:textId="77777777" w:rsidR="00262CC4" w:rsidRDefault="00262CC4" w:rsidP="00262CC4">
      <w:r>
        <w:t xml:space="preserve"> </w:t>
      </w:r>
    </w:p>
    <w:p w14:paraId="3865B587" w14:textId="30F1E10C" w:rsidR="00262CC4" w:rsidRPr="00262CC4" w:rsidRDefault="00262CC4" w:rsidP="00262C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2CC4">
        <w:rPr>
          <w:rFonts w:ascii="Times New Roman" w:hAnsi="Times New Roman" w:cs="Times New Roman"/>
          <w:b/>
          <w:bCs/>
          <w:sz w:val="32"/>
          <w:szCs w:val="32"/>
        </w:rPr>
        <w:t>Data and EDA Strategy</w:t>
      </w:r>
    </w:p>
    <w:p w14:paraId="54379A98" w14:textId="3B7FA9FA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1)</w:t>
      </w:r>
      <w:r w:rsidR="004F61B6">
        <w:rPr>
          <w:rFonts w:ascii="Calibri" w:hAnsi="Calibri" w:cs="Calibri"/>
          <w:sz w:val="24"/>
          <w:szCs w:val="24"/>
        </w:rPr>
        <w:t xml:space="preserve">  </w:t>
      </w:r>
      <w:r w:rsidRPr="004F61B6">
        <w:rPr>
          <w:rFonts w:ascii="Calibri" w:hAnsi="Calibri" w:cs="Calibri"/>
          <w:sz w:val="24"/>
          <w:szCs w:val="24"/>
        </w:rPr>
        <w:t>Join tables using common keys:</w:t>
      </w:r>
    </w:p>
    <w:p w14:paraId="2B74C02A" w14:textId="77777777" w:rsidR="00262CC4" w:rsidRPr="004F61B6" w:rsidRDefault="00262CC4" w:rsidP="00262CC4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transactions and </w:t>
      </w:r>
      <w:proofErr w:type="spellStart"/>
      <w:r w:rsidRPr="004F61B6">
        <w:rPr>
          <w:rFonts w:ascii="Calibri" w:hAnsi="Calibri" w:cs="Calibri"/>
          <w:sz w:val="24"/>
          <w:szCs w:val="24"/>
        </w:rPr>
        <w:t>store_attributes</w:t>
      </w:r>
      <w:proofErr w:type="spellEnd"/>
      <w:r w:rsidRPr="004F61B6">
        <w:rPr>
          <w:rFonts w:ascii="Calibri" w:hAnsi="Calibri" w:cs="Calibri"/>
          <w:sz w:val="24"/>
          <w:szCs w:val="24"/>
        </w:rPr>
        <w:t xml:space="preserve"> </w:t>
      </w:r>
    </w:p>
    <w:p w14:paraId="563FF597" w14:textId="1BAF3443" w:rsidR="00262CC4" w:rsidRPr="004F61B6" w:rsidRDefault="00262CC4" w:rsidP="00262CC4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using </w:t>
      </w:r>
      <w:proofErr w:type="spellStart"/>
      <w:r w:rsidRPr="004F61B6">
        <w:rPr>
          <w:rFonts w:ascii="Calibri" w:hAnsi="Calibri" w:cs="Calibri"/>
          <w:sz w:val="24"/>
          <w:szCs w:val="24"/>
        </w:rPr>
        <w:t>store_</w:t>
      </w:r>
      <w:proofErr w:type="gramStart"/>
      <w:r w:rsidRPr="004F61B6">
        <w:rPr>
          <w:rFonts w:ascii="Calibri" w:hAnsi="Calibri" w:cs="Calibri"/>
          <w:sz w:val="24"/>
          <w:szCs w:val="24"/>
        </w:rPr>
        <w:t>id</w:t>
      </w:r>
      <w:r w:rsidRPr="004F61B6">
        <w:rPr>
          <w:rFonts w:ascii="Calibri" w:hAnsi="Calibri" w:cs="Calibri"/>
          <w:sz w:val="24"/>
          <w:szCs w:val="24"/>
        </w:rPr>
        <w:t>,</w:t>
      </w:r>
      <w:r w:rsidRPr="004F61B6">
        <w:rPr>
          <w:rFonts w:ascii="Calibri" w:hAnsi="Calibri" w:cs="Calibri"/>
          <w:sz w:val="24"/>
          <w:szCs w:val="24"/>
        </w:rPr>
        <w:t>promotion</w:t>
      </w:r>
      <w:proofErr w:type="gramEnd"/>
      <w:r w:rsidRPr="004F61B6">
        <w:rPr>
          <w:rFonts w:ascii="Calibri" w:hAnsi="Calibri" w:cs="Calibri"/>
          <w:sz w:val="24"/>
          <w:szCs w:val="24"/>
        </w:rPr>
        <w:t>_details</w:t>
      </w:r>
      <w:proofErr w:type="spellEnd"/>
      <w:r w:rsidRPr="004F61B6">
        <w:rPr>
          <w:rFonts w:ascii="Calibri" w:hAnsi="Calibri" w:cs="Calibri"/>
          <w:sz w:val="24"/>
          <w:szCs w:val="24"/>
        </w:rPr>
        <w:t xml:space="preserve"> using </w:t>
      </w:r>
      <w:proofErr w:type="spellStart"/>
      <w:r w:rsidRPr="004F61B6">
        <w:rPr>
          <w:rFonts w:ascii="Calibri" w:hAnsi="Calibri" w:cs="Calibri"/>
          <w:sz w:val="24"/>
          <w:szCs w:val="24"/>
        </w:rPr>
        <w:t>promotion_id</w:t>
      </w:r>
      <w:proofErr w:type="spellEnd"/>
      <w:r w:rsidRPr="004F61B6">
        <w:rPr>
          <w:rFonts w:ascii="Calibri" w:hAnsi="Calibri" w:cs="Calibri"/>
          <w:sz w:val="24"/>
          <w:szCs w:val="24"/>
        </w:rPr>
        <w:t xml:space="preserve"> / </w:t>
      </w:r>
      <w:proofErr w:type="spellStart"/>
      <w:r w:rsidRPr="004F61B6">
        <w:rPr>
          <w:rFonts w:ascii="Calibri" w:hAnsi="Calibri" w:cs="Calibri"/>
          <w:sz w:val="24"/>
          <w:szCs w:val="24"/>
        </w:rPr>
        <w:t>promotion_type</w:t>
      </w:r>
      <w:proofErr w:type="spellEnd"/>
    </w:p>
    <w:p w14:paraId="6EBD8788" w14:textId="06AFA73B" w:rsidR="00262CC4" w:rsidRPr="004F61B6" w:rsidRDefault="00262CC4" w:rsidP="00262CC4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calendar</w:t>
      </w:r>
      <w:r w:rsidRPr="004F61B6">
        <w:rPr>
          <w:rFonts w:ascii="Calibri" w:hAnsi="Calibri" w:cs="Calibri"/>
          <w:sz w:val="24"/>
          <w:szCs w:val="24"/>
        </w:rPr>
        <w:t xml:space="preserve"> </w:t>
      </w:r>
      <w:r w:rsidRPr="004F61B6">
        <w:rPr>
          <w:rFonts w:ascii="Calibri" w:hAnsi="Calibri" w:cs="Calibri"/>
          <w:sz w:val="24"/>
          <w:szCs w:val="24"/>
        </w:rPr>
        <w:t xml:space="preserve">using </w:t>
      </w:r>
      <w:proofErr w:type="spellStart"/>
      <w:r w:rsidRPr="004F61B6">
        <w:rPr>
          <w:rFonts w:ascii="Calibri" w:hAnsi="Calibri" w:cs="Calibri"/>
          <w:sz w:val="24"/>
          <w:szCs w:val="24"/>
        </w:rPr>
        <w:t>transaction_date</w:t>
      </w:r>
      <w:proofErr w:type="spellEnd"/>
    </w:p>
    <w:p w14:paraId="780558E6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</w:p>
    <w:p w14:paraId="0030705C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Grain of Final Dataset:</w:t>
      </w:r>
    </w:p>
    <w:p w14:paraId="08918C69" w14:textId="630FEFD5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    The grain of a dataset refers to the lowest level of detail or the exact definition of what a single record (row) in a table represents</w:t>
      </w:r>
    </w:p>
    <w:p w14:paraId="52C43D3C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Aggregations:</w:t>
      </w:r>
    </w:p>
    <w:p w14:paraId="4D6DFD43" w14:textId="76D1D458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From transaction-level </w:t>
      </w:r>
      <w:r w:rsidR="004F61B6" w:rsidRPr="004F61B6">
        <w:rPr>
          <w:rFonts w:ascii="Calibri" w:hAnsi="Calibri" w:cs="Calibri"/>
          <w:sz w:val="24"/>
          <w:szCs w:val="24"/>
        </w:rPr>
        <w:t>(</w:t>
      </w:r>
      <w:r w:rsidRPr="004F61B6">
        <w:rPr>
          <w:rFonts w:ascii="Calibri" w:hAnsi="Calibri" w:cs="Calibri"/>
          <w:sz w:val="24"/>
          <w:szCs w:val="24"/>
        </w:rPr>
        <w:t>monthly store-level</w:t>
      </w:r>
      <w:r w:rsidR="004F61B6" w:rsidRPr="004F61B6">
        <w:rPr>
          <w:rFonts w:ascii="Calibri" w:hAnsi="Calibri" w:cs="Calibri"/>
          <w:sz w:val="24"/>
          <w:szCs w:val="24"/>
        </w:rPr>
        <w:t>)</w:t>
      </w:r>
      <w:r w:rsidRPr="004F61B6">
        <w:rPr>
          <w:rFonts w:ascii="Calibri" w:hAnsi="Calibri" w:cs="Calibri"/>
          <w:sz w:val="24"/>
          <w:szCs w:val="24"/>
        </w:rPr>
        <w:t>:</w:t>
      </w:r>
    </w:p>
    <w:p w14:paraId="0F99E4B6" w14:textId="77777777" w:rsidR="00262CC4" w:rsidRPr="004F61B6" w:rsidRDefault="00262CC4" w:rsidP="004F61B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proofErr w:type="spellStart"/>
      <w:r w:rsidRPr="004F61B6">
        <w:rPr>
          <w:rFonts w:ascii="Calibri" w:hAnsi="Calibri" w:cs="Calibri"/>
          <w:sz w:val="24"/>
          <w:szCs w:val="24"/>
        </w:rPr>
        <w:t>items_sold</w:t>
      </w:r>
      <w:proofErr w:type="spellEnd"/>
      <w:r w:rsidRPr="004F61B6">
        <w:rPr>
          <w:rFonts w:ascii="Calibri" w:hAnsi="Calibri" w:cs="Calibri"/>
          <w:sz w:val="24"/>
          <w:szCs w:val="24"/>
        </w:rPr>
        <w:t xml:space="preserve"> =sum</w:t>
      </w:r>
    </w:p>
    <w:p w14:paraId="1DE7C6C7" w14:textId="77777777" w:rsidR="00262CC4" w:rsidRPr="004F61B6" w:rsidRDefault="00262CC4" w:rsidP="004F61B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revenue =sum</w:t>
      </w:r>
    </w:p>
    <w:p w14:paraId="5FC17DA8" w14:textId="77777777" w:rsidR="00262CC4" w:rsidRPr="004F61B6" w:rsidRDefault="00262CC4" w:rsidP="004F61B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footfall=sum / </w:t>
      </w:r>
      <w:proofErr w:type="spellStart"/>
      <w:r w:rsidRPr="004F61B6">
        <w:rPr>
          <w:rFonts w:ascii="Calibri" w:hAnsi="Calibri" w:cs="Calibri"/>
          <w:sz w:val="24"/>
          <w:szCs w:val="24"/>
        </w:rPr>
        <w:t>avg</w:t>
      </w:r>
      <w:proofErr w:type="spellEnd"/>
    </w:p>
    <w:p w14:paraId="1CFE8D2B" w14:textId="77777777" w:rsidR="00262CC4" w:rsidRPr="004F61B6" w:rsidRDefault="00262CC4" w:rsidP="004F61B6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r w:rsidRPr="004F61B6">
        <w:rPr>
          <w:rFonts w:ascii="Calibri" w:hAnsi="Calibri" w:cs="Calibri"/>
          <w:sz w:val="24"/>
          <w:szCs w:val="24"/>
        </w:rPr>
        <w:t>promotion_type</w:t>
      </w:r>
      <w:proofErr w:type="spellEnd"/>
      <w:r w:rsidRPr="004F61B6">
        <w:rPr>
          <w:rFonts w:ascii="Calibri" w:hAnsi="Calibri" w:cs="Calibri"/>
          <w:sz w:val="24"/>
          <w:szCs w:val="24"/>
        </w:rPr>
        <w:t>=most frequent / assigned campaign</w:t>
      </w:r>
    </w:p>
    <w:p w14:paraId="6C7A7D1D" w14:textId="77777777" w:rsidR="00262CC4" w:rsidRPr="004F61B6" w:rsidRDefault="00262CC4" w:rsidP="004F61B6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r w:rsidRPr="004F61B6">
        <w:rPr>
          <w:rFonts w:ascii="Calibri" w:hAnsi="Calibri" w:cs="Calibri"/>
          <w:sz w:val="24"/>
          <w:szCs w:val="24"/>
        </w:rPr>
        <w:t>is_weekend</w:t>
      </w:r>
      <w:proofErr w:type="spellEnd"/>
      <w:r w:rsidRPr="004F61B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4F61B6">
        <w:rPr>
          <w:rFonts w:ascii="Calibri" w:hAnsi="Calibri" w:cs="Calibri"/>
          <w:sz w:val="24"/>
          <w:szCs w:val="24"/>
        </w:rPr>
        <w:t>is_festival</w:t>
      </w:r>
      <w:proofErr w:type="spellEnd"/>
      <w:r w:rsidRPr="004F61B6">
        <w:rPr>
          <w:rFonts w:ascii="Calibri" w:hAnsi="Calibri" w:cs="Calibri"/>
          <w:sz w:val="24"/>
          <w:szCs w:val="24"/>
        </w:rPr>
        <w:t>=aggregated counts or flags</w:t>
      </w:r>
    </w:p>
    <w:p w14:paraId="321EC137" w14:textId="77777777" w:rsidR="00262CC4" w:rsidRPr="004F61B6" w:rsidRDefault="00262CC4" w:rsidP="004F61B6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r w:rsidRPr="004F61B6">
        <w:rPr>
          <w:rFonts w:ascii="Calibri" w:hAnsi="Calibri" w:cs="Calibri"/>
          <w:sz w:val="24"/>
          <w:szCs w:val="24"/>
        </w:rPr>
        <w:t>competition_density</w:t>
      </w:r>
      <w:proofErr w:type="spellEnd"/>
      <w:r w:rsidRPr="004F61B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4F61B6">
        <w:rPr>
          <w:rFonts w:ascii="Calibri" w:hAnsi="Calibri" w:cs="Calibri"/>
          <w:sz w:val="24"/>
          <w:szCs w:val="24"/>
        </w:rPr>
        <w:t>store_size</w:t>
      </w:r>
      <w:proofErr w:type="spellEnd"/>
      <w:r w:rsidRPr="004F61B6">
        <w:rPr>
          <w:rFonts w:ascii="Calibri" w:hAnsi="Calibri" w:cs="Calibri"/>
          <w:sz w:val="24"/>
          <w:szCs w:val="24"/>
        </w:rPr>
        <w:t>=static (no aggregation)</w:t>
      </w:r>
    </w:p>
    <w:p w14:paraId="60E7223C" w14:textId="77777777" w:rsidR="00262CC4" w:rsidRDefault="00262CC4" w:rsidP="00262CC4"/>
    <w:p w14:paraId="1E194E09" w14:textId="77777777" w:rsidR="00262CC4" w:rsidRDefault="00262CC4" w:rsidP="00262CC4"/>
    <w:p w14:paraId="014FF684" w14:textId="77777777" w:rsidR="004F61B6" w:rsidRDefault="004F61B6" w:rsidP="00262CC4"/>
    <w:p w14:paraId="61FCA95B" w14:textId="77777777" w:rsidR="004F61B6" w:rsidRDefault="004F61B6" w:rsidP="00262CC4"/>
    <w:p w14:paraId="4BD37ADF" w14:textId="34FA03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lastRenderedPageBreak/>
        <w:t>2)</w:t>
      </w:r>
      <w:r w:rsidR="004F61B6" w:rsidRPr="004F61B6">
        <w:rPr>
          <w:rFonts w:ascii="Calibri" w:hAnsi="Calibri" w:cs="Calibri"/>
          <w:sz w:val="24"/>
          <w:szCs w:val="24"/>
        </w:rPr>
        <w:t xml:space="preserve"> </w:t>
      </w:r>
      <w:r w:rsidRPr="004F61B6">
        <w:rPr>
          <w:rFonts w:ascii="Calibri" w:hAnsi="Calibri" w:cs="Calibri"/>
          <w:sz w:val="24"/>
          <w:szCs w:val="24"/>
        </w:rPr>
        <w:t>Sales by Promotion Type:</w:t>
      </w:r>
    </w:p>
    <w:p w14:paraId="0B1DA16B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Influence:</w:t>
      </w:r>
    </w:p>
    <w:p w14:paraId="1F8B9B1D" w14:textId="00A0A168" w:rsidR="004F61B6" w:rsidRPr="004F61B6" w:rsidRDefault="00262CC4" w:rsidP="004F61B6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Feature importance</w:t>
      </w:r>
    </w:p>
    <w:p w14:paraId="73DD429E" w14:textId="27A11BCE" w:rsidR="00262CC4" w:rsidRPr="004F61B6" w:rsidRDefault="00262CC4" w:rsidP="004F61B6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Interaction features</w:t>
      </w:r>
    </w:p>
    <w:p w14:paraId="0A51AA74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Sales vs Location Type:</w:t>
      </w:r>
    </w:p>
    <w:p w14:paraId="7A04CBC6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Influence:</w:t>
      </w:r>
    </w:p>
    <w:p w14:paraId="250A6E81" w14:textId="50B138B8" w:rsidR="00262CC4" w:rsidRPr="004F61B6" w:rsidRDefault="00262CC4" w:rsidP="004F61B6">
      <w:pPr>
        <w:pStyle w:val="ListParagraph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Need for segmentation or clustering</w:t>
      </w:r>
    </w:p>
    <w:p w14:paraId="1C3E2335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Time Series Plot: </w:t>
      </w:r>
    </w:p>
    <w:p w14:paraId="16D961A7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Influence:</w:t>
      </w:r>
    </w:p>
    <w:p w14:paraId="2C83FC64" w14:textId="46416922" w:rsidR="00262CC4" w:rsidRPr="004F61B6" w:rsidRDefault="00262CC4" w:rsidP="004F61B6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Add time-based features (month, seasonality)</w:t>
      </w:r>
    </w:p>
    <w:p w14:paraId="5E764F0F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Correlation:</w:t>
      </w:r>
    </w:p>
    <w:p w14:paraId="7BC3DE45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Influence:</w:t>
      </w:r>
    </w:p>
    <w:p w14:paraId="2432E585" w14:textId="19CDDC62" w:rsidR="00262CC4" w:rsidRPr="004F61B6" w:rsidRDefault="00262CC4" w:rsidP="004F61B6">
      <w:pPr>
        <w:pStyle w:val="ListParagraph"/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Feature selection</w:t>
      </w:r>
    </w:p>
    <w:p w14:paraId="4F9BDAE2" w14:textId="7B8ACDC8" w:rsidR="00262CC4" w:rsidRPr="004F61B6" w:rsidRDefault="00262CC4" w:rsidP="004F61B6">
      <w:pPr>
        <w:pStyle w:val="ListParagraph"/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Remove redundant features</w:t>
      </w:r>
    </w:p>
    <w:p w14:paraId="2928F974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  </w:t>
      </w:r>
    </w:p>
    <w:p w14:paraId="23F69974" w14:textId="14A9FFF0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3)</w:t>
      </w:r>
      <w:r w:rsidR="004F61B6">
        <w:rPr>
          <w:rFonts w:ascii="Calibri" w:hAnsi="Calibri" w:cs="Calibri"/>
          <w:sz w:val="24"/>
          <w:szCs w:val="24"/>
        </w:rPr>
        <w:t xml:space="preserve"> </w:t>
      </w:r>
      <w:r w:rsidRPr="004F61B6">
        <w:rPr>
          <w:rFonts w:ascii="Calibri" w:hAnsi="Calibri" w:cs="Calibri"/>
          <w:sz w:val="24"/>
          <w:szCs w:val="24"/>
        </w:rPr>
        <w:t xml:space="preserve">Problems faced is bias towards no promotion and can't learn </w:t>
      </w:r>
      <w:proofErr w:type="spellStart"/>
      <w:r w:rsidRPr="004F61B6">
        <w:rPr>
          <w:rFonts w:ascii="Calibri" w:hAnsi="Calibri" w:cs="Calibri"/>
          <w:sz w:val="24"/>
          <w:szCs w:val="24"/>
        </w:rPr>
        <w:t>promtion</w:t>
      </w:r>
      <w:proofErr w:type="spellEnd"/>
      <w:r w:rsidRPr="004F61B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4F61B6">
        <w:rPr>
          <w:rFonts w:ascii="Calibri" w:hAnsi="Calibri" w:cs="Calibri"/>
          <w:sz w:val="24"/>
          <w:szCs w:val="24"/>
        </w:rPr>
        <w:t>imapcat</w:t>
      </w:r>
      <w:proofErr w:type="spellEnd"/>
    </w:p>
    <w:p w14:paraId="4669C777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Steps to overcome imbalance:</w:t>
      </w:r>
    </w:p>
    <w:p w14:paraId="6315EF47" w14:textId="7DD2BDE8" w:rsidR="00262CC4" w:rsidRPr="004F61B6" w:rsidRDefault="00262CC4" w:rsidP="004F61B6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Resampling</w:t>
      </w:r>
    </w:p>
    <w:p w14:paraId="5B8968D5" w14:textId="6392F95D" w:rsidR="00262CC4" w:rsidRPr="004F61B6" w:rsidRDefault="00262CC4" w:rsidP="004F61B6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Feature Engineering</w:t>
      </w:r>
    </w:p>
    <w:p w14:paraId="7517F9F4" w14:textId="419DE33F" w:rsidR="00262CC4" w:rsidRDefault="00262CC4" w:rsidP="00262CC4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Modelling</w:t>
      </w:r>
    </w:p>
    <w:p w14:paraId="337871FE" w14:textId="77777777" w:rsidR="004F61B6" w:rsidRDefault="004F61B6" w:rsidP="004F61B6">
      <w:pPr>
        <w:rPr>
          <w:rFonts w:ascii="Calibri" w:hAnsi="Calibri" w:cs="Calibri"/>
          <w:sz w:val="24"/>
          <w:szCs w:val="24"/>
        </w:rPr>
      </w:pPr>
    </w:p>
    <w:p w14:paraId="38A91EB0" w14:textId="77777777" w:rsidR="004F61B6" w:rsidRPr="004F61B6" w:rsidRDefault="004F61B6" w:rsidP="004F61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1B6">
        <w:rPr>
          <w:rFonts w:ascii="Times New Roman" w:hAnsi="Times New Roman" w:cs="Times New Roman"/>
          <w:b/>
          <w:bCs/>
          <w:sz w:val="28"/>
          <w:szCs w:val="28"/>
        </w:rPr>
        <w:t>Model Evaluation and Deployment</w:t>
      </w:r>
    </w:p>
    <w:p w14:paraId="0668E355" w14:textId="77777777" w:rsidR="004F61B6" w:rsidRPr="004F61B6" w:rsidRDefault="004F61B6" w:rsidP="004F61B6">
      <w:pPr>
        <w:rPr>
          <w:rFonts w:ascii="Calibri" w:hAnsi="Calibri" w:cs="Calibri"/>
          <w:sz w:val="24"/>
          <w:szCs w:val="24"/>
        </w:rPr>
      </w:pPr>
    </w:p>
    <w:p w14:paraId="33DCF6DC" w14:textId="29085459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1)</w:t>
      </w:r>
      <w:r w:rsidR="004F61B6" w:rsidRPr="004F61B6">
        <w:rPr>
          <w:rFonts w:ascii="Calibri" w:hAnsi="Calibri" w:cs="Calibri"/>
          <w:sz w:val="24"/>
          <w:szCs w:val="24"/>
        </w:rPr>
        <w:t xml:space="preserve">  </w:t>
      </w:r>
      <w:r w:rsidRPr="004F61B6">
        <w:rPr>
          <w:rFonts w:ascii="Calibri" w:hAnsi="Calibri" w:cs="Calibri"/>
          <w:sz w:val="24"/>
          <w:szCs w:val="24"/>
        </w:rPr>
        <w:t xml:space="preserve">Train-Test </w:t>
      </w:r>
      <w:proofErr w:type="gramStart"/>
      <w:r w:rsidRPr="004F61B6">
        <w:rPr>
          <w:rFonts w:ascii="Calibri" w:hAnsi="Calibri" w:cs="Calibri"/>
          <w:sz w:val="24"/>
          <w:szCs w:val="24"/>
        </w:rPr>
        <w:t>Split:-</w:t>
      </w:r>
      <w:proofErr w:type="gramEnd"/>
      <w:r w:rsidRPr="004F61B6">
        <w:rPr>
          <w:rFonts w:ascii="Calibri" w:hAnsi="Calibri" w:cs="Calibri"/>
          <w:sz w:val="24"/>
          <w:szCs w:val="24"/>
        </w:rPr>
        <w:t>time-based split</w:t>
      </w:r>
    </w:p>
    <w:p w14:paraId="3EF71B15" w14:textId="77777777" w:rsidR="00262CC4" w:rsidRPr="004F61B6" w:rsidRDefault="00262CC4" w:rsidP="004F61B6">
      <w:pPr>
        <w:pStyle w:val="ListParagraph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Train: First ~2–2.5 years</w:t>
      </w:r>
    </w:p>
    <w:p w14:paraId="28D6C135" w14:textId="77777777" w:rsidR="00262CC4" w:rsidRPr="004F61B6" w:rsidRDefault="00262CC4" w:rsidP="004F61B6">
      <w:pPr>
        <w:pStyle w:val="ListParagraph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Test: Last ~6–12 months</w:t>
      </w:r>
    </w:p>
    <w:p w14:paraId="51BEDA28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</w:p>
    <w:p w14:paraId="21C40A73" w14:textId="1434215E" w:rsidR="00262CC4" w:rsidRPr="004F61B6" w:rsidRDefault="004F61B6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     </w:t>
      </w:r>
      <w:r w:rsidR="00262CC4" w:rsidRPr="004F61B6">
        <w:rPr>
          <w:rFonts w:ascii="Calibri" w:hAnsi="Calibri" w:cs="Calibri"/>
          <w:sz w:val="24"/>
          <w:szCs w:val="24"/>
        </w:rPr>
        <w:t>Random Split disadvantage:</w:t>
      </w:r>
    </w:p>
    <w:p w14:paraId="78D1900D" w14:textId="77777777" w:rsidR="00262CC4" w:rsidRPr="004F61B6" w:rsidRDefault="00262CC4" w:rsidP="004F61B6">
      <w:pPr>
        <w:pStyle w:val="ListParagraph"/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Data </w:t>
      </w:r>
      <w:proofErr w:type="spellStart"/>
      <w:r w:rsidRPr="004F61B6">
        <w:rPr>
          <w:rFonts w:ascii="Calibri" w:hAnsi="Calibri" w:cs="Calibri"/>
          <w:sz w:val="24"/>
          <w:szCs w:val="24"/>
        </w:rPr>
        <w:t>Lekage</w:t>
      </w:r>
      <w:proofErr w:type="spellEnd"/>
    </w:p>
    <w:p w14:paraId="1A903E5B" w14:textId="77777777" w:rsidR="00262CC4" w:rsidRPr="004F61B6" w:rsidRDefault="00262CC4" w:rsidP="004F61B6">
      <w:pPr>
        <w:pStyle w:val="ListParagraph"/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Future data may influence past predictions</w:t>
      </w:r>
    </w:p>
    <w:p w14:paraId="2AB4F7CF" w14:textId="77777777" w:rsidR="00262CC4" w:rsidRPr="004F61B6" w:rsidRDefault="00262CC4" w:rsidP="004F61B6">
      <w:pPr>
        <w:pStyle w:val="ListParagraph"/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Ignores seasonality and trends</w:t>
      </w:r>
    </w:p>
    <w:p w14:paraId="5EDBE11A" w14:textId="77777777" w:rsidR="004F61B6" w:rsidRPr="004F61B6" w:rsidRDefault="004F61B6" w:rsidP="00262CC4">
      <w:pPr>
        <w:rPr>
          <w:rFonts w:ascii="Calibri" w:hAnsi="Calibri" w:cs="Calibri"/>
          <w:sz w:val="24"/>
          <w:szCs w:val="24"/>
        </w:rPr>
      </w:pPr>
    </w:p>
    <w:p w14:paraId="67FC69A4" w14:textId="1F278194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Evaluation Metrics:   </w:t>
      </w:r>
    </w:p>
    <w:p w14:paraId="596D9C28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MAE (Mean Absolute Error):</w:t>
      </w:r>
    </w:p>
    <w:p w14:paraId="5D0C93BB" w14:textId="77777777" w:rsidR="00262CC4" w:rsidRPr="004F61B6" w:rsidRDefault="00262CC4" w:rsidP="004F61B6">
      <w:pPr>
        <w:pStyle w:val="ListParagraph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proofErr w:type="spellStart"/>
      <w:r w:rsidRPr="004F61B6">
        <w:rPr>
          <w:rFonts w:ascii="Calibri" w:hAnsi="Calibri" w:cs="Calibri"/>
          <w:sz w:val="24"/>
          <w:szCs w:val="24"/>
        </w:rPr>
        <w:t>Avg</w:t>
      </w:r>
      <w:proofErr w:type="spellEnd"/>
      <w:r w:rsidRPr="004F61B6">
        <w:rPr>
          <w:rFonts w:ascii="Calibri" w:hAnsi="Calibri" w:cs="Calibri"/>
          <w:sz w:val="24"/>
          <w:szCs w:val="24"/>
        </w:rPr>
        <w:t xml:space="preserve"> absolute difference between predicted and actual sales</w:t>
      </w:r>
    </w:p>
    <w:p w14:paraId="468C47AC" w14:textId="77777777" w:rsidR="00262CC4" w:rsidRPr="004F61B6" w:rsidRDefault="00262CC4" w:rsidP="004F61B6">
      <w:pPr>
        <w:pStyle w:val="ListParagraph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Easy to interpret </w:t>
      </w:r>
    </w:p>
    <w:p w14:paraId="0EA66A0E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</w:p>
    <w:p w14:paraId="213F4306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RMSE (Root Mean Squared Error):</w:t>
      </w:r>
    </w:p>
    <w:p w14:paraId="12FB0FE7" w14:textId="77777777" w:rsidR="00262CC4" w:rsidRPr="004F61B6" w:rsidRDefault="00262CC4" w:rsidP="004F61B6">
      <w:pPr>
        <w:pStyle w:val="ListParagraph"/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Penalizes large errors more</w:t>
      </w:r>
    </w:p>
    <w:p w14:paraId="449DD8C6" w14:textId="77777777" w:rsidR="00262CC4" w:rsidRPr="004F61B6" w:rsidRDefault="00262CC4" w:rsidP="004F61B6">
      <w:pPr>
        <w:pStyle w:val="ListParagraph"/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Useful when big mistakes are costly</w:t>
      </w:r>
    </w:p>
    <w:p w14:paraId="7692052F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</w:p>
    <w:p w14:paraId="5ADDD36F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MAPE (Mean Absolute Percentage Error):</w:t>
      </w:r>
    </w:p>
    <w:p w14:paraId="0B0530CE" w14:textId="40433F61" w:rsidR="00262CC4" w:rsidRPr="004F61B6" w:rsidRDefault="00262CC4" w:rsidP="004F61B6">
      <w:pPr>
        <w:pStyle w:val="ListParagraph"/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Percent</w:t>
      </w:r>
      <w:r w:rsidR="004F61B6" w:rsidRPr="004F61B6">
        <w:rPr>
          <w:rFonts w:ascii="Calibri" w:hAnsi="Calibri" w:cs="Calibri"/>
          <w:sz w:val="24"/>
          <w:szCs w:val="24"/>
        </w:rPr>
        <w:t>a</w:t>
      </w:r>
      <w:r w:rsidRPr="004F61B6">
        <w:rPr>
          <w:rFonts w:ascii="Calibri" w:hAnsi="Calibri" w:cs="Calibri"/>
          <w:sz w:val="24"/>
          <w:szCs w:val="24"/>
        </w:rPr>
        <w:t>ge error relative to actual sales</w:t>
      </w:r>
    </w:p>
    <w:p w14:paraId="612DFC64" w14:textId="77777777" w:rsidR="00262CC4" w:rsidRPr="004F61B6" w:rsidRDefault="00262CC4" w:rsidP="004F61B6">
      <w:pPr>
        <w:pStyle w:val="ListParagraph"/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Helps compare across stores</w:t>
      </w:r>
    </w:p>
    <w:p w14:paraId="3C3872F4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</w:p>
    <w:p w14:paraId="5C9EC053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</w:p>
    <w:p w14:paraId="51450725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</w:p>
    <w:p w14:paraId="602FEBDC" w14:textId="6EE3379D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2)</w:t>
      </w:r>
      <w:r w:rsidR="004F61B6" w:rsidRPr="004F61B6">
        <w:rPr>
          <w:rFonts w:ascii="Calibri" w:hAnsi="Calibri" w:cs="Calibri"/>
          <w:sz w:val="24"/>
          <w:szCs w:val="24"/>
        </w:rPr>
        <w:t xml:space="preserve"> </w:t>
      </w:r>
      <w:r w:rsidRPr="004F61B6">
        <w:rPr>
          <w:rFonts w:ascii="Calibri" w:hAnsi="Calibri" w:cs="Calibri"/>
          <w:sz w:val="24"/>
          <w:szCs w:val="24"/>
        </w:rPr>
        <w:t>Different Promotions for Same Store:</w:t>
      </w:r>
    </w:p>
    <w:p w14:paraId="29783376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Model considered include:</w:t>
      </w:r>
    </w:p>
    <w:p w14:paraId="035AF5DC" w14:textId="77777777" w:rsidR="00262CC4" w:rsidRPr="004F61B6" w:rsidRDefault="00262CC4" w:rsidP="004F61B6">
      <w:pPr>
        <w:pStyle w:val="ListParagraph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Season</w:t>
      </w:r>
    </w:p>
    <w:p w14:paraId="5396B10B" w14:textId="77777777" w:rsidR="00262CC4" w:rsidRPr="004F61B6" w:rsidRDefault="00262CC4" w:rsidP="004F61B6">
      <w:pPr>
        <w:pStyle w:val="ListParagraph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Festival periods</w:t>
      </w:r>
    </w:p>
    <w:p w14:paraId="5712CEB5" w14:textId="77777777" w:rsidR="00262CC4" w:rsidRPr="004F61B6" w:rsidRDefault="00262CC4" w:rsidP="004F61B6">
      <w:pPr>
        <w:pStyle w:val="ListParagraph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Customer </w:t>
      </w:r>
      <w:proofErr w:type="spellStart"/>
      <w:r w:rsidRPr="004F61B6">
        <w:rPr>
          <w:rFonts w:ascii="Calibri" w:hAnsi="Calibri" w:cs="Calibri"/>
          <w:sz w:val="24"/>
          <w:szCs w:val="24"/>
        </w:rPr>
        <w:t>behavior</w:t>
      </w:r>
      <w:proofErr w:type="spellEnd"/>
      <w:r w:rsidRPr="004F61B6">
        <w:rPr>
          <w:rFonts w:ascii="Calibri" w:hAnsi="Calibri" w:cs="Calibri"/>
          <w:sz w:val="24"/>
          <w:szCs w:val="24"/>
        </w:rPr>
        <w:t xml:space="preserve"> changes</w:t>
      </w:r>
    </w:p>
    <w:p w14:paraId="0790DC2F" w14:textId="77777777" w:rsidR="00262CC4" w:rsidRPr="004F61B6" w:rsidRDefault="00262CC4" w:rsidP="004F61B6">
      <w:pPr>
        <w:pStyle w:val="ListParagraph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Past performance of promotions</w:t>
      </w:r>
    </w:p>
    <w:p w14:paraId="5B5BB62A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</w:p>
    <w:p w14:paraId="686840D9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Using Feature Importance:</w:t>
      </w:r>
    </w:p>
    <w:p w14:paraId="028CABA3" w14:textId="77777777" w:rsidR="00262CC4" w:rsidRPr="004F61B6" w:rsidRDefault="00262CC4" w:rsidP="004F61B6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Check global feature importance</w:t>
      </w:r>
    </w:p>
    <w:p w14:paraId="69A147C8" w14:textId="46B1B3AA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   </w:t>
      </w:r>
      <w:r w:rsidR="004F61B6" w:rsidRPr="004F61B6">
        <w:rPr>
          <w:rFonts w:ascii="Calibri" w:hAnsi="Calibri" w:cs="Calibri"/>
          <w:sz w:val="24"/>
          <w:szCs w:val="24"/>
        </w:rPr>
        <w:tab/>
      </w:r>
      <w:r w:rsidRPr="004F61B6">
        <w:rPr>
          <w:rFonts w:ascii="Calibri" w:hAnsi="Calibri" w:cs="Calibri"/>
          <w:sz w:val="24"/>
          <w:szCs w:val="24"/>
        </w:rPr>
        <w:t xml:space="preserve"> Identify key drivers (month, promotion type, location)</w:t>
      </w:r>
    </w:p>
    <w:p w14:paraId="6B4BAD01" w14:textId="0B6FCEAD" w:rsidR="00262CC4" w:rsidRPr="004F61B6" w:rsidRDefault="004F61B6" w:rsidP="004F61B6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 </w:t>
      </w:r>
      <w:r w:rsidR="00262CC4" w:rsidRPr="004F61B6">
        <w:rPr>
          <w:rFonts w:ascii="Calibri" w:hAnsi="Calibri" w:cs="Calibri"/>
          <w:sz w:val="24"/>
          <w:szCs w:val="24"/>
        </w:rPr>
        <w:t xml:space="preserve">Use local explanations </w:t>
      </w:r>
    </w:p>
    <w:p w14:paraId="5138FF0A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    For January:</w:t>
      </w:r>
    </w:p>
    <w:p w14:paraId="129D1042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       Festival season -Loyalty Points works better</w:t>
      </w:r>
    </w:p>
    <w:p w14:paraId="2E855D7D" w14:textId="5B9B9DB1" w:rsidR="00262CC4" w:rsidRPr="004F61B6" w:rsidRDefault="004F61B6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    </w:t>
      </w:r>
      <w:r w:rsidR="00262CC4" w:rsidRPr="004F61B6">
        <w:rPr>
          <w:rFonts w:ascii="Calibri" w:hAnsi="Calibri" w:cs="Calibri"/>
          <w:sz w:val="24"/>
          <w:szCs w:val="24"/>
        </w:rPr>
        <w:t>For June:</w:t>
      </w:r>
    </w:p>
    <w:p w14:paraId="4D605003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    Lower demand - Flat Discount drives sales</w:t>
      </w:r>
    </w:p>
    <w:p w14:paraId="02EA677F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</w:p>
    <w:p w14:paraId="759135E5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</w:p>
    <w:p w14:paraId="5ECD8C53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</w:p>
    <w:p w14:paraId="0E8D3FEB" w14:textId="7BFD7799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3)</w:t>
      </w:r>
      <w:r w:rsidR="004F61B6" w:rsidRPr="004F61B6">
        <w:rPr>
          <w:rFonts w:ascii="Calibri" w:hAnsi="Calibri" w:cs="Calibri"/>
          <w:sz w:val="24"/>
          <w:szCs w:val="24"/>
        </w:rPr>
        <w:t xml:space="preserve"> </w:t>
      </w:r>
      <w:r w:rsidRPr="004F61B6">
        <w:rPr>
          <w:rFonts w:ascii="Calibri" w:hAnsi="Calibri" w:cs="Calibri"/>
          <w:sz w:val="24"/>
          <w:szCs w:val="24"/>
        </w:rPr>
        <w:t xml:space="preserve">First save the </w:t>
      </w:r>
      <w:proofErr w:type="spellStart"/>
      <w:r w:rsidRPr="004F61B6">
        <w:rPr>
          <w:rFonts w:ascii="Calibri" w:hAnsi="Calibri" w:cs="Calibri"/>
          <w:sz w:val="24"/>
          <w:szCs w:val="24"/>
        </w:rPr>
        <w:t>odel</w:t>
      </w:r>
      <w:proofErr w:type="spellEnd"/>
      <w:r w:rsidRPr="004F61B6">
        <w:rPr>
          <w:rFonts w:ascii="Calibri" w:hAnsi="Calibri" w:cs="Calibri"/>
          <w:sz w:val="24"/>
          <w:szCs w:val="24"/>
        </w:rPr>
        <w:t xml:space="preserve"> and serialize using:</w:t>
      </w:r>
    </w:p>
    <w:p w14:paraId="5BD9E632" w14:textId="2F85D8C0" w:rsidR="00262CC4" w:rsidRPr="004F61B6" w:rsidRDefault="004F61B6" w:rsidP="004F61B6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J</w:t>
      </w:r>
      <w:r w:rsidR="00262CC4" w:rsidRPr="004F61B6">
        <w:rPr>
          <w:rFonts w:ascii="Calibri" w:hAnsi="Calibri" w:cs="Calibri"/>
          <w:sz w:val="24"/>
          <w:szCs w:val="24"/>
        </w:rPr>
        <w:t>ob</w:t>
      </w:r>
      <w:r w:rsidRPr="004F61B6">
        <w:rPr>
          <w:rFonts w:ascii="Calibri" w:hAnsi="Calibri" w:cs="Calibri"/>
          <w:sz w:val="24"/>
          <w:szCs w:val="24"/>
        </w:rPr>
        <w:t xml:space="preserve"> </w:t>
      </w:r>
      <w:r w:rsidR="00262CC4" w:rsidRPr="004F61B6">
        <w:rPr>
          <w:rFonts w:ascii="Calibri" w:hAnsi="Calibri" w:cs="Calibri"/>
          <w:sz w:val="24"/>
          <w:szCs w:val="24"/>
        </w:rPr>
        <w:t>lib</w:t>
      </w:r>
      <w:r w:rsidRPr="004F61B6">
        <w:rPr>
          <w:rFonts w:ascii="Calibri" w:hAnsi="Calibri" w:cs="Calibri"/>
          <w:sz w:val="24"/>
          <w:szCs w:val="24"/>
        </w:rPr>
        <w:t>rary</w:t>
      </w:r>
      <w:r w:rsidR="00262CC4" w:rsidRPr="004F61B6">
        <w:rPr>
          <w:rFonts w:ascii="Calibri" w:hAnsi="Calibri" w:cs="Calibri"/>
          <w:sz w:val="24"/>
          <w:szCs w:val="24"/>
        </w:rPr>
        <w:t xml:space="preserve"> or pickle</w:t>
      </w:r>
    </w:p>
    <w:p w14:paraId="51610579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 xml:space="preserve">    Store with:</w:t>
      </w:r>
    </w:p>
    <w:p w14:paraId="121BCFB9" w14:textId="31A81E60" w:rsidR="00262CC4" w:rsidRPr="004F61B6" w:rsidRDefault="00262CC4" w:rsidP="004F61B6">
      <w:pPr>
        <w:pStyle w:val="ListParagraph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Model version</w:t>
      </w:r>
    </w:p>
    <w:p w14:paraId="4FFC9ABD" w14:textId="496CD587" w:rsidR="00262CC4" w:rsidRPr="004F61B6" w:rsidRDefault="00262CC4" w:rsidP="004F61B6">
      <w:pPr>
        <w:pStyle w:val="ListParagraph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Feature pipeline</w:t>
      </w:r>
    </w:p>
    <w:p w14:paraId="28C916C9" w14:textId="77777777" w:rsidR="00262CC4" w:rsidRPr="004F61B6" w:rsidRDefault="00262CC4" w:rsidP="00262CC4">
      <w:p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Prepare new monthly data which include the following:</w:t>
      </w:r>
    </w:p>
    <w:p w14:paraId="457BD37E" w14:textId="5B19454B" w:rsidR="00262CC4" w:rsidRPr="004F61B6" w:rsidRDefault="00262CC4" w:rsidP="004F61B6">
      <w:pPr>
        <w:pStyle w:val="ListParagraph"/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Store data</w:t>
      </w:r>
    </w:p>
    <w:p w14:paraId="3A6D64A3" w14:textId="66D11A24" w:rsidR="00262CC4" w:rsidRPr="004F61B6" w:rsidRDefault="00262CC4" w:rsidP="004F61B6">
      <w:pPr>
        <w:pStyle w:val="ListParagraph"/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Promotion options</w:t>
      </w:r>
    </w:p>
    <w:p w14:paraId="11BA8F38" w14:textId="4382D44F" w:rsidR="00262CC4" w:rsidRPr="004F61B6" w:rsidRDefault="00262CC4" w:rsidP="004F61B6">
      <w:pPr>
        <w:pStyle w:val="ListParagraph"/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4F61B6">
        <w:rPr>
          <w:rFonts w:ascii="Calibri" w:hAnsi="Calibri" w:cs="Calibri"/>
          <w:sz w:val="24"/>
          <w:szCs w:val="24"/>
        </w:rPr>
        <w:t>Calendar features</w:t>
      </w:r>
    </w:p>
    <w:p w14:paraId="5C041E1C" w14:textId="77777777" w:rsidR="00262CC4" w:rsidRDefault="00262CC4" w:rsidP="00262CC4"/>
    <w:p w14:paraId="2503F2E9" w14:textId="77777777" w:rsidR="00262CC4" w:rsidRDefault="00262CC4" w:rsidP="00262CC4"/>
    <w:p w14:paraId="7C0BF798" w14:textId="10826E18" w:rsidR="00F90EC9" w:rsidRDefault="00F90EC9" w:rsidP="00262CC4"/>
    <w:sectPr w:rsidR="00F90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153E"/>
    <w:multiLevelType w:val="hybridMultilevel"/>
    <w:tmpl w:val="2DAA2C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001CF"/>
    <w:multiLevelType w:val="hybridMultilevel"/>
    <w:tmpl w:val="040CA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92821"/>
    <w:multiLevelType w:val="hybridMultilevel"/>
    <w:tmpl w:val="440624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453DC"/>
    <w:multiLevelType w:val="hybridMultilevel"/>
    <w:tmpl w:val="EFCE3414"/>
    <w:lvl w:ilvl="0" w:tplc="40090003">
      <w:start w:val="1"/>
      <w:numFmt w:val="bullet"/>
      <w:lvlText w:val="o"/>
      <w:lvlJc w:val="left"/>
      <w:pPr>
        <w:ind w:left="82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214F0C92"/>
    <w:multiLevelType w:val="hybridMultilevel"/>
    <w:tmpl w:val="C682EB10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91F5273"/>
    <w:multiLevelType w:val="hybridMultilevel"/>
    <w:tmpl w:val="747076C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161CC"/>
    <w:multiLevelType w:val="hybridMultilevel"/>
    <w:tmpl w:val="21400B96"/>
    <w:lvl w:ilvl="0" w:tplc="40090013">
      <w:start w:val="1"/>
      <w:numFmt w:val="upperRoman"/>
      <w:lvlText w:val="%1."/>
      <w:lvlJc w:val="right"/>
      <w:pPr>
        <w:ind w:left="900" w:hanging="360"/>
      </w:p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31AF3561"/>
    <w:multiLevelType w:val="hybridMultilevel"/>
    <w:tmpl w:val="28025014"/>
    <w:lvl w:ilvl="0" w:tplc="4009000B">
      <w:start w:val="1"/>
      <w:numFmt w:val="bullet"/>
      <w:lvlText w:val=""/>
      <w:lvlJc w:val="left"/>
      <w:pPr>
        <w:ind w:left="8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8" w15:restartNumberingAfterBreak="0">
    <w:nsid w:val="332C543A"/>
    <w:multiLevelType w:val="hybridMultilevel"/>
    <w:tmpl w:val="D7E4C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A7A67"/>
    <w:multiLevelType w:val="hybridMultilevel"/>
    <w:tmpl w:val="3E70C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01F8A"/>
    <w:multiLevelType w:val="hybridMultilevel"/>
    <w:tmpl w:val="6C58D8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02B84"/>
    <w:multiLevelType w:val="hybridMultilevel"/>
    <w:tmpl w:val="685CF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8232B3"/>
    <w:multiLevelType w:val="hybridMultilevel"/>
    <w:tmpl w:val="7026D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11806"/>
    <w:multiLevelType w:val="hybridMultilevel"/>
    <w:tmpl w:val="B1022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3702B"/>
    <w:multiLevelType w:val="hybridMultilevel"/>
    <w:tmpl w:val="D86E9B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C8673B"/>
    <w:multiLevelType w:val="hybridMultilevel"/>
    <w:tmpl w:val="2F0AD9F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6D54F1"/>
    <w:multiLevelType w:val="hybridMultilevel"/>
    <w:tmpl w:val="C4B87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0637E9"/>
    <w:multiLevelType w:val="hybridMultilevel"/>
    <w:tmpl w:val="37C874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00F5F"/>
    <w:multiLevelType w:val="hybridMultilevel"/>
    <w:tmpl w:val="D73473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E11E4A"/>
    <w:multiLevelType w:val="hybridMultilevel"/>
    <w:tmpl w:val="32C406D2"/>
    <w:lvl w:ilvl="0" w:tplc="40090003">
      <w:start w:val="1"/>
      <w:numFmt w:val="bullet"/>
      <w:lvlText w:val="o"/>
      <w:lvlJc w:val="left"/>
      <w:pPr>
        <w:ind w:left="8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0" w15:restartNumberingAfterBreak="0">
    <w:nsid w:val="7F134F61"/>
    <w:multiLevelType w:val="hybridMultilevel"/>
    <w:tmpl w:val="0B3415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117292">
    <w:abstractNumId w:val="1"/>
  </w:num>
  <w:num w:numId="2" w16cid:durableId="1252548495">
    <w:abstractNumId w:val="5"/>
  </w:num>
  <w:num w:numId="3" w16cid:durableId="2006978838">
    <w:abstractNumId w:val="4"/>
  </w:num>
  <w:num w:numId="4" w16cid:durableId="1651640978">
    <w:abstractNumId w:val="10"/>
  </w:num>
  <w:num w:numId="5" w16cid:durableId="1641422874">
    <w:abstractNumId w:val="14"/>
  </w:num>
  <w:num w:numId="6" w16cid:durableId="901334925">
    <w:abstractNumId w:val="7"/>
  </w:num>
  <w:num w:numId="7" w16cid:durableId="36249015">
    <w:abstractNumId w:val="3"/>
  </w:num>
  <w:num w:numId="8" w16cid:durableId="650603737">
    <w:abstractNumId w:val="19"/>
  </w:num>
  <w:num w:numId="9" w16cid:durableId="1837721326">
    <w:abstractNumId w:val="0"/>
  </w:num>
  <w:num w:numId="10" w16cid:durableId="9649218">
    <w:abstractNumId w:val="20"/>
  </w:num>
  <w:num w:numId="11" w16cid:durableId="1341859893">
    <w:abstractNumId w:val="11"/>
  </w:num>
  <w:num w:numId="12" w16cid:durableId="124322400">
    <w:abstractNumId w:val="16"/>
  </w:num>
  <w:num w:numId="13" w16cid:durableId="1810125640">
    <w:abstractNumId w:val="13"/>
  </w:num>
  <w:num w:numId="14" w16cid:durableId="1784838730">
    <w:abstractNumId w:val="12"/>
  </w:num>
  <w:num w:numId="15" w16cid:durableId="527530430">
    <w:abstractNumId w:val="9"/>
  </w:num>
  <w:num w:numId="16" w16cid:durableId="1470708087">
    <w:abstractNumId w:val="17"/>
  </w:num>
  <w:num w:numId="17" w16cid:durableId="997273453">
    <w:abstractNumId w:val="8"/>
  </w:num>
  <w:num w:numId="18" w16cid:durableId="249314073">
    <w:abstractNumId w:val="18"/>
  </w:num>
  <w:num w:numId="19" w16cid:durableId="999312474">
    <w:abstractNumId w:val="15"/>
  </w:num>
  <w:num w:numId="20" w16cid:durableId="1313945717">
    <w:abstractNumId w:val="6"/>
  </w:num>
  <w:num w:numId="21" w16cid:durableId="71004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C4"/>
    <w:rsid w:val="00262CC4"/>
    <w:rsid w:val="004A5ADB"/>
    <w:rsid w:val="004F61B6"/>
    <w:rsid w:val="00DE3AA5"/>
    <w:rsid w:val="00F9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A593"/>
  <w15:chartTrackingRefBased/>
  <w15:docId w15:val="{B6C8D31B-8E89-447A-A474-21668E4B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A</dc:creator>
  <cp:keywords/>
  <dc:description/>
  <cp:lastModifiedBy>Lokesh A</cp:lastModifiedBy>
  <cp:revision>1</cp:revision>
  <dcterms:created xsi:type="dcterms:W3CDTF">2026-04-25T11:43:00Z</dcterms:created>
  <dcterms:modified xsi:type="dcterms:W3CDTF">2026-04-25T13:47:00Z</dcterms:modified>
</cp:coreProperties>
</file>