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Spanish Colombia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33953274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rFonts w:ascii="Arial" w:cs="Arial" w:eastAsia="Arial" w:hAnsi="Arial"/>
                <w:color w:val="000000"/>
                <w:rtl w:val="0"/>
              </w:rPr>
              <w:t xml:space="preserve">3.1. Punctuation and spacing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color w:val="000000"/>
            </w:rPr>
          </w:pPr>
          <w:hyperlink w:anchor="_heading=h.www5bjvbwz0f">
            <w:r w:rsidDel="00000000" w:rsidR="00000000" w:rsidRPr="00000000">
              <w:rPr>
                <w:rFonts w:ascii="Arial" w:cs="Arial" w:eastAsia="Arial" w:hAnsi="Arial"/>
                <w:color w:val="000000"/>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uj2eourjxrm6">
            <w:r w:rsidDel="00000000" w:rsidR="00000000" w:rsidRPr="00000000">
              <w:rPr>
                <w:rFonts w:ascii="Arial" w:cs="Arial" w:eastAsia="Arial" w:hAnsi="Arial"/>
                <w:color w:val="000000"/>
                <w:rtl w:val="0"/>
              </w:rPr>
              <w:t xml:space="preserve">3.1.2. Ellipsis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cruxtqczormr">
            <w:r w:rsidDel="00000000" w:rsidR="00000000" w:rsidRPr="00000000">
              <w:rPr>
                <w:rFonts w:ascii="Arial" w:cs="Arial" w:eastAsia="Arial" w:hAnsi="Arial"/>
                <w:color w:val="000000"/>
                <w:rtl w:val="0"/>
              </w:rPr>
              <w:t xml:space="preserve">3.1.5. Hyphens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neea2ih2dp8p">
            <w:r w:rsidDel="00000000" w:rsidR="00000000" w:rsidRPr="00000000">
              <w:rPr>
                <w:rFonts w:ascii="Arial" w:cs="Arial" w:eastAsia="Arial" w:hAnsi="Arial"/>
                <w:color w:val="000000"/>
                <w:rtl w:val="0"/>
              </w:rPr>
              <w:t xml:space="preserve">3.1.6. Dashes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65up6hmg0yc3">
            <w:r w:rsidDel="00000000" w:rsidR="00000000" w:rsidRPr="00000000">
              <w:rPr>
                <w:rFonts w:ascii="Arial" w:cs="Arial" w:eastAsia="Arial" w:hAnsi="Arial"/>
                <w:color w:val="000000"/>
                <w:rtl w:val="0"/>
              </w:rPr>
              <w:t xml:space="preserve">3.1.7. Full stops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rFonts w:ascii="Arial" w:cs="Arial" w:eastAsia="Arial" w:hAnsi="Arial"/>
                <w:color w:val="000000"/>
                <w:rtl w:val="0"/>
              </w:rPr>
              <w:t xml:space="preserve">3.2. Emphasis and intensifiers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rFonts w:ascii="Arial" w:cs="Arial" w:eastAsia="Arial" w:hAnsi="Arial"/>
                <w:color w:val="000000"/>
                <w:rtl w:val="0"/>
              </w:rPr>
              <w:t xml:space="preserve">3.3. References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rPr>
          </w:pPr>
          <w:hyperlink w:anchor="_heading=h.30n3qwa111yv">
            <w:r w:rsidDel="00000000" w:rsidR="00000000" w:rsidRPr="00000000">
              <w:rPr>
                <w:rFonts w:ascii="Arial" w:cs="Arial" w:eastAsia="Arial" w:hAnsi="Arial"/>
                <w:color w:val="000000"/>
                <w:rtl w:val="0"/>
              </w:rPr>
              <w:t xml:space="preserve">3.4. Capitalisation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color w:val="000000"/>
            </w:rPr>
          </w:pPr>
          <w:hyperlink w:anchor="_heading=h.xy5wps8oa5h0">
            <w:r w:rsidDel="00000000" w:rsidR="00000000" w:rsidRPr="00000000">
              <w:rPr>
                <w:rFonts w:ascii="Arial" w:cs="Arial" w:eastAsia="Arial" w:hAnsi="Arial"/>
                <w:color w:val="000000"/>
                <w:rtl w:val="0"/>
              </w:rPr>
              <w:t xml:space="preserve">3.4.1. Titles and CTAs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color w:val="000000"/>
            </w:rPr>
          </w:pPr>
          <w:hyperlink w:anchor="_heading=h.rtahsgu8lqjs">
            <w:r w:rsidDel="00000000" w:rsidR="00000000" w:rsidRPr="00000000">
              <w:rPr>
                <w:rFonts w:ascii="Arial" w:cs="Arial" w:eastAsia="Arial" w:hAnsi="Arial"/>
                <w:color w:val="000000"/>
                <w:rtl w:val="0"/>
              </w:rPr>
              <w:t xml:space="preserve">3.4.2. Months and days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color w:val="000000"/>
            </w:rPr>
          </w:pPr>
          <w:hyperlink w:anchor="_heading=h.r15l8im0oigf">
            <w:r w:rsidDel="00000000" w:rsidR="00000000" w:rsidRPr="00000000">
              <w:rPr>
                <w:rFonts w:ascii="Arial" w:cs="Arial" w:eastAsia="Arial" w:hAnsi="Arial"/>
                <w:color w:val="000000"/>
                <w:rtl w:val="0"/>
              </w:rPr>
              <w:t xml:space="preserve">3.4.3. Capital letter after colon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color w:val="000000"/>
            </w:rPr>
          </w:pPr>
          <w:hyperlink w:anchor="_heading=h.w5rrj29nh09u">
            <w:r w:rsidDel="00000000" w:rsidR="00000000" w:rsidRPr="00000000">
              <w:rPr>
                <w:rFonts w:ascii="Arial" w:cs="Arial" w:eastAsia="Arial" w:hAnsi="Arial"/>
                <w:color w:val="000000"/>
                <w:rtl w:val="0"/>
              </w:rPr>
              <w:t xml:space="preserve">3.4.4. Glossary terms / product names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rFonts w:ascii="Arial" w:cs="Arial" w:eastAsia="Arial" w:hAnsi="Arial"/>
                <w:color w:val="000000"/>
                <w:rtl w:val="0"/>
              </w:rPr>
              <w:t xml:space="preserve">3.5. The use of Anglicisms  </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rFonts w:ascii="Arial" w:cs="Arial" w:eastAsia="Arial" w:hAnsi="Arial"/>
                <w:color w:val="000000"/>
                <w:rtl w:val="0"/>
              </w:rPr>
              <w:t xml:space="preserve">3.6. Abbreviations and acronyms </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rFonts w:ascii="Arial" w:cs="Arial" w:eastAsia="Arial" w:hAnsi="Arial"/>
                <w:color w:val="000000"/>
                <w:rtl w:val="0"/>
              </w:rPr>
              <w:t xml:space="preserve">3.7. Addressing our users – Formality and T/V policy</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rFonts w:ascii="Arial" w:cs="Arial" w:eastAsia="Arial" w:hAnsi="Arial"/>
                <w:color w:val="000000"/>
                <w:rtl w:val="0"/>
              </w:rPr>
              <w:t xml:space="preserve">3.8. CTAs and active voice  </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rFonts w:ascii="Arial" w:cs="Arial" w:eastAsia="Arial" w:hAnsi="Arial"/>
                <w:color w:val="000000"/>
                <w:rtl w:val="0"/>
              </w:rPr>
              <w:t xml:space="preserve">3.9. Linguistic sequence </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color w:val="000000"/>
            </w:rPr>
          </w:pPr>
          <w:hyperlink w:anchor="_heading=h.12ocd9j35cqn">
            <w:r w:rsidDel="00000000" w:rsidR="00000000" w:rsidRPr="00000000">
              <w:rPr>
                <w:rFonts w:ascii="Arial" w:cs="Arial" w:eastAsia="Arial" w:hAnsi="Arial"/>
                <w:color w:val="000000"/>
                <w:rtl w:val="0"/>
              </w:rPr>
              <w:t xml:space="preserve">3.9.1. Transliteration </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rFonts w:ascii="Arial" w:cs="Arial" w:eastAsia="Arial" w:hAnsi="Arial"/>
                <w:color w:val="000000"/>
                <w:rtl w:val="0"/>
              </w:rPr>
              <w:t xml:space="preserve">3.9.2. Geo-terms </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rFonts w:ascii="Arial" w:cs="Arial" w:eastAsia="Arial" w:hAnsi="Arial"/>
                <w:color w:val="000000"/>
                <w:rtl w:val="0"/>
              </w:rPr>
              <w:t xml:space="preserve">3.9.3. Airport names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rPr>
          </w:pPr>
          <w:hyperlink w:anchor="_heading=h.994d9zpfb6pl">
            <w:r w:rsidDel="00000000" w:rsidR="00000000" w:rsidRPr="00000000">
              <w:rPr>
                <w:rFonts w:ascii="Arial" w:cs="Arial" w:eastAsia="Arial" w:hAnsi="Arial"/>
                <w:color w:val="000000"/>
                <w:rtl w:val="0"/>
              </w:rPr>
              <w:t xml:space="preserve">3.10. Formats (numbers, currencies, units of measure, etc.)</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color w:val="000000"/>
            </w:rPr>
          </w:pPr>
          <w:hyperlink w:anchor="_heading=h.rt5jo2qka3p6">
            <w:r w:rsidDel="00000000" w:rsidR="00000000" w:rsidRPr="00000000">
              <w:rPr>
                <w:rFonts w:ascii="Arial" w:cs="Arial" w:eastAsia="Arial" w:hAnsi="Arial"/>
                <w:color w:val="000000"/>
                <w:rtl w:val="0"/>
              </w:rPr>
              <w:t xml:space="preserve">3.5.2. Currencies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color w:val="000000"/>
            </w:rPr>
          </w:pPr>
          <w:hyperlink w:anchor="_heading=h.jxx51493iizr">
            <w:r w:rsidDel="00000000" w:rsidR="00000000" w:rsidRPr="00000000">
              <w:rPr>
                <w:rFonts w:ascii="Arial" w:cs="Arial" w:eastAsia="Arial" w:hAnsi="Arial"/>
                <w:color w:val="000000"/>
                <w:rtl w:val="0"/>
              </w:rPr>
              <w:t xml:space="preserve">3.5.3. Units of measure</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rFonts w:ascii="Arial" w:cs="Arial" w:eastAsia="Arial" w:hAnsi="Arial"/>
                <w:color w:val="000000"/>
                <w:rtl w:val="0"/>
              </w:rPr>
              <w:t xml:space="preserve">4. Cultural sensitivity</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rFonts w:ascii="Arial" w:cs="Arial" w:eastAsia="Arial" w:hAnsi="Arial"/>
                <w:color w:val="000000"/>
                <w:rtl w:val="0"/>
              </w:rPr>
              <w:t xml:space="preserve">4.1. Emojis and symbols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s2mjvmrhd5p9">
            <w:r w:rsidDel="00000000" w:rsidR="00000000" w:rsidRPr="00000000">
              <w:rPr>
                <w:rFonts w:ascii="Arial" w:cs="Arial" w:eastAsia="Arial" w:hAnsi="Arial"/>
                <w:color w:val="000000"/>
                <w:rtl w:val="0"/>
              </w:rPr>
              <w:t xml:space="preserve">Imagery</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rFonts w:ascii="Arial" w:cs="Arial" w:eastAsia="Arial" w:hAnsi="Arial"/>
                <w:color w:val="000000"/>
                <w:rtl w:val="0"/>
              </w:rPr>
              <w:t xml:space="preserve">5. Translation guidelines per content type </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rFonts w:ascii="Arial" w:cs="Arial" w:eastAsia="Arial" w:hAnsi="Arial"/>
                <w:color w:val="000000"/>
                <w:rtl w:val="0"/>
              </w:rPr>
              <w:t xml:space="preserve">5.1. User Interface (UI) </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rFonts w:ascii="Arial" w:cs="Arial" w:eastAsia="Arial" w:hAnsi="Arial"/>
                <w:color w:val="000000"/>
                <w:rtl w:val="0"/>
              </w:rPr>
              <w:t xml:space="preserve">5.2. Marketing </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rFonts w:ascii="Arial" w:cs="Arial" w:eastAsia="Arial" w:hAnsi="Arial"/>
                <w:color w:val="000000"/>
                <w:rtl w:val="0"/>
              </w:rPr>
              <w:t xml:space="preserve">5.3. SEO</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rFonts w:ascii="Arial" w:cs="Arial" w:eastAsia="Arial" w:hAnsi="Arial"/>
                <w:color w:val="000000"/>
                <w:rtl w:val="0"/>
              </w:rPr>
              <w:t xml:space="preserve">5.4. Google Ads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rFonts w:ascii="Arial" w:cs="Arial" w:eastAsia="Arial" w:hAnsi="Arial"/>
                <w:color w:val="000000"/>
                <w:rtl w:val="0"/>
              </w:rPr>
              <w:t xml:space="preserve">5.5. App store</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rFonts w:ascii="Arial" w:cs="Arial" w:eastAsia="Arial" w:hAnsi="Arial"/>
                <w:color w:val="000000"/>
                <w:rtl w:val="0"/>
              </w:rPr>
              <w:t xml:space="preserve">5.6. Editorial and blog posts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rFonts w:ascii="Arial" w:cs="Arial" w:eastAsia="Arial" w:hAnsi="Arial"/>
                <w:color w:val="000000"/>
                <w:rtl w:val="0"/>
              </w:rPr>
              <w:t xml:space="preserve">5.7. Emails and push notifications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rFonts w:ascii="Arial" w:cs="Arial" w:eastAsia="Arial" w:hAnsi="Arial"/>
                <w:color w:val="000000"/>
                <w:rtl w:val="0"/>
              </w:rPr>
              <w:t xml:space="preserve">5.8. Legal, Policies, Terms and Conditions </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rFonts w:ascii="Arial" w:cs="Arial" w:eastAsia="Arial" w:hAnsi="Arial"/>
                <w:color w:val="000000"/>
                <w:rtl w:val="0"/>
              </w:rPr>
              <w:t xml:space="preserve">6. Other Skyscanner-specific guidelines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rFonts w:ascii="Arial" w:cs="Arial" w:eastAsia="Arial" w:hAnsi="Arial"/>
                <w:color w:val="000000"/>
                <w:rtl w:val="0"/>
              </w:rPr>
              <w:t xml:space="preserve">6.1. Use of Skyscanner brand</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rFonts w:ascii="Arial" w:cs="Arial" w:eastAsia="Arial" w:hAnsi="Arial"/>
                <w:color w:val="000000"/>
                <w:rtl w:val="0"/>
              </w:rPr>
              <w:t xml:space="preserve">6.2. Feature naming</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rFonts w:ascii="Arial" w:cs="Arial" w:eastAsia="Arial" w:hAnsi="Arial"/>
                <w:color w:val="000000"/>
                <w:rtl w:val="0"/>
              </w:rPr>
              <w:t xml:space="preserve">6.3. The use of “Best” (“El mejor”)</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rFonts w:ascii="Arial" w:cs="Arial" w:eastAsia="Arial" w:hAnsi="Arial"/>
                <w:color w:val="000000"/>
                <w:rtl w:val="0"/>
              </w:rPr>
              <w:t xml:space="preserve">6.4. The use of “Discount” (“Descuento”)</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rFonts w:ascii="Arial" w:cs="Arial" w:eastAsia="Arial" w:hAnsi="Arial"/>
                <w:color w:val="000000"/>
                <w:rtl w:val="0"/>
              </w:rPr>
              <w:t xml:space="preserve">6.5. Translating sustainability-related content</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rFonts w:ascii="Arial" w:cs="Arial" w:eastAsia="Arial" w:hAnsi="Arial"/>
                <w:color w:val="000000"/>
                <w:rtl w:val="0"/>
              </w:rPr>
              <w:t xml:space="preserve">6.6. Accessibility guidelines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rFonts w:ascii="Arial" w:cs="Arial" w:eastAsia="Arial" w:hAnsi="Arial"/>
                <w:color w:val="000000"/>
                <w:rtl w:val="0"/>
              </w:rPr>
              <w:t xml:space="preserve">7. Useful resources and links  </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color w:val="000000"/>
            </w:rPr>
          </w:pPr>
          <w:hyperlink w:anchor="_heading=h.e5f8hsqolvyc">
            <w:r w:rsidDel="00000000" w:rsidR="00000000" w:rsidRPr="00000000">
              <w:rPr>
                <w:rFonts w:ascii="Arial" w:cs="Arial" w:eastAsia="Arial" w:hAnsi="Arial"/>
                <w:color w:val="000000"/>
                <w:rtl w:val="0"/>
              </w:rPr>
              <w:t xml:space="preserve">7.1. Alternative words &amp; expressions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color w:val="000000"/>
            </w:rPr>
          </w:pPr>
          <w:hyperlink w:anchor="_heading=h.pz7epttj88mz">
            <w:r w:rsidDel="00000000" w:rsidR="00000000" w:rsidRPr="00000000">
              <w:rPr>
                <w:rFonts w:ascii="Arial" w:cs="Arial" w:eastAsia="Arial" w:hAnsi="Arial"/>
                <w:color w:val="000000"/>
                <w:rtl w:val="0"/>
              </w:rPr>
              <w:t xml:space="preserve">7.2. Language Dictionary site</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color w:val="000000"/>
            </w:rPr>
          </w:pPr>
          <w:hyperlink w:anchor="_heading=h.akqhks2hly1r">
            <w:r w:rsidDel="00000000" w:rsidR="00000000" w:rsidRPr="00000000">
              <w:rPr>
                <w:rFonts w:ascii="Arial" w:cs="Arial" w:eastAsia="Arial" w:hAnsi="Arial"/>
                <w:color w:val="000000"/>
                <w:rtl w:val="0"/>
              </w:rPr>
              <w:t xml:space="preserve">7.3. Tips &amp; tricks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4"/>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F">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0">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1">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3">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4">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5">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7">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Compara varias aerolíneas al mismo tiempo y evita tener que abrir varias pestañas en el navegador</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Por fin, una forma de comparar vuelos sin tener que abrir tantas pestañas hasta que tu computador no aguante más</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Advertencia: ¡nuestra herramienta de comparación de vuelos encuentra ofertas tan rápido que creerás que tu navegador tiene un propulsor! ¡Abróchate el cinturón y ahorra!</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Menos precio, más aprecio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0"/>
        </w:rPr>
        <w:t xml:space="preserve">Bueno, bonito y barato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“Las rebajas son como relámpagos: aparecen y desaparecen en un instante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Reluciente</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Brillante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Too many</w:t>
      </w:r>
      <w:r w:rsidDel="00000000" w:rsidR="00000000" w:rsidRPr="00000000">
        <w:rPr>
          <w:rFonts w:ascii="Arial" w:cs="Arial" w:eastAsia="Arial" w:hAnsi="Arial"/>
          <w:color w:val="000000"/>
          <w:sz w:val="23"/>
          <w:szCs w:val="23"/>
          <w:rtl w:val="0"/>
        </w:rPr>
        <w:t xml:space="preserve"> adjectives – e.g. “</w:t>
      </w:r>
      <w:r w:rsidDel="00000000" w:rsidR="00000000" w:rsidRPr="00000000">
        <w:rPr>
          <w:rFonts w:ascii="Arial" w:cs="Arial" w:eastAsia="Arial" w:hAnsi="Arial"/>
          <w:sz w:val="23"/>
          <w:szCs w:val="23"/>
          <w:rtl w:val="0"/>
        </w:rPr>
        <w:t xml:space="preserve">Vistas maravillosas e increíbles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Beeeello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sz w:val="23"/>
          <w:szCs w:val="23"/>
          <w:rtl w:val="0"/>
        </w:rPr>
        <w:t xml:space="preserve">"¡Oh!", "¡Ah!", "¡Uf!", "¡Ay!"</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3">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4">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6">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9">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A">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B">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Tenemos toda la información sobre los límites máximos de peso de equipaje de la mayoría de las principales aerolíneas para que puedas evitar cargos y estrés</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Conocemos los límites de peso de 137 aerolíneas, para que hagas el check-in sin preocuparte por los cargos adicionales.</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¡Monitoreamos CADA PESO en 137 aerolíneas!</w: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tiene datos en tiempo real sobre los vuelos más baratos, según el día de la semana</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¿Necesitas saber cuál es el día más barato para volar? Nosotros te ayudamos</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estás tratando de averiguar cuál es el día más barato, pero te sientes abrumado por la cantidad de sitios web y pestañas, deja de preocuparte. Para eso estamos nosotros.</w:t>
            </w: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¿Necesitas saber cuál es el día más barato para volar? Nosotros te ayudamos.</w:t>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estás tratando de averiguar cuál es el día más barato, pero te sientes abrumado por la cantidad de sitios web y pestañas, deja de preocuparte. Para eso estamos nosotros.</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Obtendrás los mejores precios de vuelos entre miles de opciones.</w:t>
            </w:r>
            <w:r w:rsidDel="00000000" w:rsidR="00000000" w:rsidRPr="00000000">
              <w:rPr>
                <w:rtl w:val="0"/>
              </w:rPr>
            </w:r>
          </w:p>
        </w:tc>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Buscamos entre miles de opciones de vuelos para que obtengas los mejores precios.</w:t>
            </w:r>
            <w:r w:rsidDel="00000000" w:rsidR="00000000" w:rsidRPr="00000000">
              <w:rPr>
                <w:rtl w:val="0"/>
              </w:rPr>
            </w:r>
          </w:p>
        </w:tc>
      </w:tr>
      <w:tr>
        <w:trPr>
          <w:cantSplit w:val="0"/>
          <w:trHeight w:val="693" w:hRule="atLeast"/>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Tu reserva está confirmada con el proveedor de viajes.</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El proveedor de viajes ha procesado tu pago y tu reserva está confirmada.</w:t>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Puedes leer la siguiente información.</w:t>
            </w:r>
            <w:r w:rsidDel="00000000" w:rsidR="00000000" w:rsidRPr="00000000">
              <w:rPr>
                <w:rtl w:val="0"/>
              </w:rPr>
            </w:r>
          </w:p>
        </w:tc>
        <w:tc>
          <w:tcPr/>
          <w:p w:rsidR="00000000" w:rsidDel="00000000" w:rsidP="00000000" w:rsidRDefault="00000000" w:rsidRPr="00000000" w14:paraId="000000B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Lee la información.</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4">
      <w:pPr>
        <w:numPr>
          <w:ilvl w:val="0"/>
          <w:numId w:val="5"/>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t>
      </w:r>
      <w:r w:rsidDel="00000000" w:rsidR="00000000" w:rsidRPr="00000000">
        <w:rPr>
          <w:rFonts w:ascii="Arial" w:cs="Arial" w:eastAsia="Arial" w:hAnsi="Arial"/>
          <w:sz w:val="23"/>
          <w:szCs w:val="23"/>
          <w:rtl w:val="0"/>
        </w:rPr>
        <w:t xml:space="preserve">Disculpa las molestias</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r>
    </w:p>
    <w:sdt>
      <w:sdtPr>
        <w:lock w:val="contentLocked"/>
        <w:id w:val="844923350"/>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Lamentablemente, la aerolínea canceló tu vuelo. Entendemos que esto es frustrante, pero no te preocupes, haremos todo lo posible para que recibas un reembolso.</w:t>
                </w:r>
                <w:r w:rsidDel="00000000" w:rsidR="00000000" w:rsidRPr="00000000">
                  <w:rPr>
                    <w:rtl w:val="0"/>
                  </w:rPr>
                </w:r>
              </w:p>
            </w:tc>
            <w:tc>
              <w:tcPr/>
              <w:p w:rsidR="00000000" w:rsidDel="00000000" w:rsidP="00000000" w:rsidRDefault="00000000" w:rsidRPr="00000000" w14:paraId="000000B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La aerolínea canceló tu vuelo. Veremos si puedes recibir un reembolso.</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Lamentablemente, la aerolínea canceló tu reserva.</w:t>
                </w:r>
              </w:p>
            </w:tc>
            <w:tc>
              <w:tcPr/>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Lo sentimos, la aerolínea canceló tu reserva.</w:t>
                </w:r>
              </w:p>
            </w:tc>
          </w:tr>
          <w:tr>
            <w:trPr>
              <w:cantSplit w:val="0"/>
              <w:tblHeader w:val="0"/>
            </w:trPr>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Lo sentimos, hubo un problema y no podemos mostrar tus opciones de vuelo. Vuelve a buscar o regresa más tarde.</w:t>
                </w:r>
              </w:p>
            </w:tc>
            <w:tc>
              <w:tcPr/>
              <w:p w:rsidR="00000000" w:rsidDel="00000000" w:rsidP="00000000" w:rsidRDefault="00000000" w:rsidRPr="00000000" w14:paraId="000000B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Lo sentimos, hubo un problema y no podemos mostrar tus opciones de vuelo. Disculpa las molestias.</w:t>
                </w:r>
              </w:p>
            </w:tc>
          </w:tr>
        </w:tbl>
      </w:sdtContent>
    </w:sdt>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4">
      <w:pPr>
        <w:numPr>
          <w:ilvl w:val="0"/>
          <w:numId w:val="6"/>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¿Necesitas ayuda? Ponte en contacto con nuestro equipo de atención al cliente</w:t>
            </w:r>
            <w:r w:rsidDel="00000000" w:rsidR="00000000" w:rsidRPr="00000000">
              <w:rPr>
                <w:rtl w:val="0"/>
              </w:rPr>
            </w:r>
          </w:p>
        </w:tc>
        <w:tc>
          <w:tcPr/>
          <w:p w:rsidR="00000000" w:rsidDel="00000000" w:rsidP="00000000" w:rsidRDefault="00000000" w:rsidRPr="00000000" w14:paraId="000000C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Ponte en contacto con nuestro equipo de atención al cliente si necesitas ayuda.</w:t>
            </w:r>
          </w:p>
        </w:tc>
      </w:tr>
    </w:tbl>
    <w:p w:rsidR="00000000" w:rsidDel="00000000" w:rsidP="00000000" w:rsidRDefault="00000000" w:rsidRPr="00000000" w14:paraId="000000C9">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14"/>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2">
      <w:pPr>
        <w:pStyle w:val="Heading2"/>
        <w:numPr>
          <w:ilvl w:val="1"/>
          <w:numId w:val="8"/>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D3">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4">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c>
          <w:tcPr>
            <w:vMerge w:val="restart"/>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urbana</w:t>
            </w:r>
          </w:p>
        </w:tc>
      </w:tr>
      <w:tr>
        <w:trPr>
          <w:cantSplit w:val="0"/>
          <w:tblHeader w:val="0"/>
        </w:trPr>
        <w:tc>
          <w:tcPr/>
          <w:p w:rsidR="00000000" w:rsidDel="00000000" w:rsidP="00000000" w:rsidRDefault="00000000" w:rsidRPr="00000000" w14:paraId="000000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C">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E">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urbana</w:t>
            </w:r>
          </w:p>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r>
    </w:tbl>
    <w:p w:rsidR="00000000" w:rsidDel="00000000" w:rsidP="00000000" w:rsidRDefault="00000000" w:rsidRPr="00000000" w14:paraId="000000E5">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á, é, í, ó, ú, ü, ñ</w:t>
            </w:r>
          </w:p>
        </w:tc>
      </w:tr>
    </w:tbl>
    <w:p w:rsidR="00000000" w:rsidDel="00000000" w:rsidP="00000000" w:rsidRDefault="00000000" w:rsidRPr="00000000" w14:paraId="000000EB">
      <w:pPr>
        <w:pStyle w:val="Heading2"/>
        <w:numPr>
          <w:ilvl w:val="1"/>
          <w:numId w:val="8"/>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w:t>
      </w: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color w:val="000000"/>
          <w:sz w:val="23"/>
          <w:szCs w:val="23"/>
          <w:rtl w:val="0"/>
        </w:rPr>
        <w:t xml:space="preserve">, for grammatical reasons, a workaround is often needed to ensure the sentence will read correctly in the product.</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1"/>
          <w:szCs w:val="21"/>
          <w:highlight w:val="white"/>
          <w:rtl w:val="0"/>
        </w:rPr>
        <w:t xml:space="preserve">Multi-city search</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1"/>
          <w:szCs w:val="21"/>
          <w:highlight w:val="white"/>
          <w:rtl w:val="0"/>
        </w:rPr>
        <w:t xml:space="preserve">Multiple destination search</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sz w:val="21"/>
          <w:szCs w:val="21"/>
          <w:highlight w:val="white"/>
          <w:rtl w:val="0"/>
        </w:rPr>
        <w:t xml:space="preserve">Búsqueda de múltiples destinos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sz w:val="21"/>
          <w:szCs w:val="21"/>
          <w:highlight w:val="white"/>
          <w:rtl w:val="0"/>
        </w:rPr>
        <w:t xml:space="preserve">Search Everywhere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Workaround: “</w:t>
      </w:r>
      <w:r w:rsidDel="00000000" w:rsidR="00000000" w:rsidRPr="00000000">
        <w:rPr>
          <w:rFonts w:ascii="Arial" w:cs="Arial" w:eastAsia="Arial" w:hAnsi="Arial"/>
          <w:sz w:val="21"/>
          <w:szCs w:val="21"/>
          <w:highlight w:val="white"/>
          <w:rtl w:val="0"/>
        </w:rPr>
        <w:t xml:space="preserve">Search any destination</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Spanish: “Buscar cualquier destino”</w:t>
      </w:r>
    </w:p>
    <w:p w:rsidR="00000000" w:rsidDel="00000000" w:rsidP="00000000" w:rsidRDefault="00000000" w:rsidRPr="00000000" w14:paraId="000000F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pStyle w:val="Heading2"/>
        <w:numPr>
          <w:ilvl w:val="1"/>
          <w:numId w:val="8"/>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color w:val="000000"/>
          <w:sz w:val="23"/>
          <w:szCs w:val="23"/>
          <w:rtl w:val="0"/>
        </w:rPr>
        <w:t xml:space="preserve">age, ability, or background, and choose wording that includes as many people as possible. Always prefer neutral, precise terms over clichés or labels.</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para grupos, parejas o viajeros individuales.</w:t>
            </w: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para madres y padres con niños.</w:t>
            </w:r>
            <w:r w:rsidDel="00000000" w:rsidR="00000000" w:rsidRPr="00000000">
              <w:rPr>
                <w:rtl w:val="0"/>
              </w:rPr>
            </w:r>
          </w:p>
        </w:tc>
      </w:tr>
      <w:tr>
        <w:trPr>
          <w:cantSplit w:val="0"/>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para viajeros que prefieren una estadía más tranquila.</w:t>
            </w: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para personas mayores a las que no les gusta el ruido.</w:t>
            </w:r>
            <w:r w:rsidDel="00000000" w:rsidR="00000000" w:rsidRPr="00000000">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Algunas calles son empinadas y pueden resultar difíciles para viajeros con movilidad reducida.</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Esta zona no es apta para personas con discapacidad.</w:t>
            </w:r>
            <w:r w:rsidDel="00000000" w:rsidR="00000000" w:rsidRPr="00000000">
              <w:rPr>
                <w:rtl w:val="0"/>
              </w:rPr>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restaurantes locales ofrecen muchas opciones para distintas dietas y preferencias.</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restaurantes locales ofrecen menús normales y dietas especiales.</w:t>
            </w:r>
            <w:r w:rsidDel="00000000" w:rsidR="00000000" w:rsidRPr="00000000">
              <w:rPr>
                <w:rtl w:val="0"/>
              </w:rPr>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D">
      <w:pPr>
        <w:pStyle w:val="Heading1"/>
        <w:numPr>
          <w:ilvl w:val="0"/>
          <w:numId w:val="14"/>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10E">
      <w:pPr>
        <w:pStyle w:val="Heading2"/>
        <w:numPr>
          <w:ilvl w:val="1"/>
          <w:numId w:val="14"/>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w:t>
      </w:r>
    </w:p>
    <w:p w:rsidR="00000000" w:rsidDel="00000000" w:rsidP="00000000" w:rsidRDefault="00000000" w:rsidRPr="00000000" w14:paraId="0000010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0">
      <w:pPr>
        <w:pStyle w:val="Heading3"/>
        <w:numPr>
          <w:ilvl w:val="2"/>
          <w:numId w:val="14"/>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In Spanish, comas (commas) are used to indicate decimals, separate items in a list, and set off interjections. Here’s the full list of their uses below with examples to help you contextualize each rule.</w:t>
      </w:r>
    </w:p>
    <w:p w:rsidR="00000000" w:rsidDel="00000000" w:rsidP="00000000" w:rsidRDefault="00000000" w:rsidRPr="00000000" w14:paraId="00000112">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To introduce a subordinate clause</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Después de la fiesta, vamos a tu casa.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After the party, we’re going to your house.</w:t>
            </w:r>
          </w:p>
        </w:tc>
      </w:tr>
    </w:tbl>
    <w:p w:rsidR="00000000" w:rsidDel="00000000" w:rsidP="00000000" w:rsidRDefault="00000000" w:rsidRPr="00000000" w14:paraId="0000011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To separate items in a list:</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10"/>
        <w:tblGridChange w:id="0">
          <w:tblGrid>
            <w:gridCol w:w="4470"/>
            <w:gridCol w:w="441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6">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Compramos peras, manzanas y naranjas.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7">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We bought pears, apples and oranges.</w:t>
            </w:r>
          </w:p>
        </w:tc>
      </w:tr>
    </w:tbl>
    <w:p w:rsidR="00000000" w:rsidDel="00000000" w:rsidP="00000000" w:rsidRDefault="00000000" w:rsidRPr="00000000" w14:paraId="00000118">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To separate two independent clauses for clarity:</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10"/>
        <w:tblGridChange w:id="0">
          <w:tblGrid>
            <w:gridCol w:w="4470"/>
            <w:gridCol w:w="4410"/>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9">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Compramos peras, manzanas y naranjas, y luego hicimos el ponche.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A">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We bought pears, apples and oranges, and then we made the punch.</w:t>
            </w:r>
          </w:p>
        </w:tc>
      </w:tr>
    </w:tbl>
    <w:p w:rsidR="00000000" w:rsidDel="00000000" w:rsidP="00000000" w:rsidRDefault="00000000" w:rsidRPr="00000000" w14:paraId="0000011B">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To introduce dialogue:</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C">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Y dijo, “Adiós, Adela”.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D">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And he said, “Good-bye, Adela.”</w:t>
            </w:r>
          </w:p>
        </w:tc>
      </w:tr>
    </w:tbl>
    <w:p w:rsidR="00000000" w:rsidDel="00000000" w:rsidP="00000000" w:rsidRDefault="00000000" w:rsidRPr="00000000" w14:paraId="0000011E">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To use as an appositive or relative clause, which describes or clarifies something or someone in further detail:</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1F">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Carlos, el hermano de mi mejor amiga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0">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Carlos, my best friend’s brother</w:t>
            </w:r>
          </w:p>
        </w:tc>
      </w:tr>
    </w:tbl>
    <w:p w:rsidR="00000000" w:rsidDel="00000000" w:rsidP="00000000" w:rsidRDefault="00000000" w:rsidRPr="00000000" w14:paraId="0000012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To set off interjections:</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80"/>
        <w:tblGridChange w:id="0">
          <w:tblGrid>
            <w:gridCol w:w="4500"/>
            <w:gridCol w:w="438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2">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¡Uf, he salido mal en matemáticas!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Oh, I’ve done poorly in math!</w:t>
            </w:r>
          </w:p>
        </w:tc>
      </w:tr>
    </w:tbl>
    <w:p w:rsidR="00000000" w:rsidDel="00000000" w:rsidP="00000000" w:rsidRDefault="00000000" w:rsidRPr="00000000" w14:paraId="0000012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When you use quotation marks and need to add a comma after them, you add it after the last quotation mark.</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“Te amo”, le dijo con una sonrisa en la cara.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6">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 love you,” he said with a smile on his face</w:t>
            </w:r>
          </w:p>
        </w:tc>
      </w:tr>
    </w:tbl>
    <w:p w:rsidR="00000000" w:rsidDel="00000000" w:rsidP="00000000" w:rsidRDefault="00000000" w:rsidRPr="00000000" w14:paraId="00000127">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Precision comma: Used to separate elements of the same grammatical nature that are very close or could be confused.</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8">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La novela, de autor colombiano, es muy conocida.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9">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La novela, de autor colombiano, es muy conocida.</w:t>
            </w:r>
          </w:p>
        </w:tc>
      </w:tr>
    </w:tbl>
    <w:p w:rsidR="00000000" w:rsidDel="00000000" w:rsidP="00000000" w:rsidRDefault="00000000" w:rsidRPr="00000000" w14:paraId="0000012A">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The Oxford Comma is not used. This means that when you’re listing a series of items, you don’t write a comma before the word y (“and”).</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B">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Compré pan, leche y tortillas.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2C">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 bought bread, milk, and tortillas.</w:t>
            </w:r>
          </w:p>
        </w:tc>
      </w:tr>
    </w:tbl>
    <w:p w:rsidR="00000000" w:rsidDel="00000000" w:rsidP="00000000" w:rsidRDefault="00000000" w:rsidRPr="00000000" w14:paraId="0000012D">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12E">
      <w:pPr>
        <w:pStyle w:val="Heading3"/>
        <w:numPr>
          <w:ilvl w:val="2"/>
          <w:numId w:val="14"/>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2F">
      <w:pPr>
        <w:spacing w:line="276" w:lineRule="auto"/>
        <w:rPr>
          <w:rFonts w:ascii="Arial" w:cs="Arial" w:eastAsia="Arial" w:hAnsi="Arial"/>
        </w:rPr>
      </w:pPr>
      <w:r w:rsidDel="00000000" w:rsidR="00000000" w:rsidRPr="00000000">
        <w:rPr>
          <w:rFonts w:ascii="Arial" w:cs="Arial" w:eastAsia="Arial" w:hAnsi="Arial"/>
          <w:rtl w:val="0"/>
        </w:rPr>
        <w:t xml:space="preserve">Ellipses or puntos suspensivos are aptly named. Suspensivo means “suspensive,” or to cause suspense, which is exactly how they function! You’ll often see them used at the end of an unfinished sentence in literature…the kind that leaves you on the edge of your seat.</w:t>
      </w:r>
    </w:p>
    <w:p w:rsidR="00000000" w:rsidDel="00000000" w:rsidP="00000000" w:rsidRDefault="00000000" w:rsidRPr="00000000" w14:paraId="00000130">
      <w:pPr>
        <w:spacing w:after="80" w:before="28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Used when a sentence or phrase trails off:</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No sé qué decir, pero…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2">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 don’t know what to say, but…</w:t>
            </w:r>
          </w:p>
        </w:tc>
      </w:tr>
    </w:tbl>
    <w:p w:rsidR="00000000" w:rsidDel="00000000" w:rsidP="00000000" w:rsidRDefault="00000000" w:rsidRPr="00000000" w14:paraId="0000013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In a quote, used to indicate that part of it has been omitted:</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“El infierno y el paraíso…  los hombres no merecen tanto” (Jorge Luis Borges)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“Hell and heaven…men don’t deserve so much.”–Jorge Luis Borges</w:t>
            </w:r>
          </w:p>
        </w:tc>
      </w:tr>
    </w:tbl>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7">
      <w:pPr>
        <w:spacing w:line="276" w:lineRule="auto"/>
        <w:rPr>
          <w:rFonts w:ascii="Arial" w:cs="Arial" w:eastAsia="Arial" w:hAnsi="Arial"/>
          <w:sz w:val="24"/>
          <w:szCs w:val="24"/>
        </w:rPr>
      </w:pPr>
      <w:r w:rsidDel="00000000" w:rsidR="00000000" w:rsidRPr="00000000">
        <w:rPr>
          <w:rFonts w:ascii="Arial" w:cs="Arial" w:eastAsia="Arial" w:hAnsi="Arial"/>
          <w:rtl w:val="0"/>
        </w:rPr>
        <w:t xml:space="preserve">No spaces should be left before an ellipsis</w:t>
      </w:r>
      <w:r w:rsidDel="00000000" w:rsidR="00000000" w:rsidRPr="00000000">
        <w:rPr>
          <w:rtl w:val="0"/>
        </w:rPr>
      </w:r>
    </w:p>
    <w:p w:rsidR="00000000" w:rsidDel="00000000" w:rsidP="00000000" w:rsidRDefault="00000000" w:rsidRPr="00000000" w14:paraId="00000138">
      <w:pPr>
        <w:numPr>
          <w:ilvl w:val="2"/>
          <w:numId w:val="14"/>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39">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Exclamation marks are used to convey strong emotions like joy, surprise, anger, or excitement. They are also used to emphasize a point or make a statement more emphatic.</w:t>
      </w:r>
    </w:p>
    <w:p w:rsidR="00000000" w:rsidDel="00000000" w:rsidP="00000000" w:rsidRDefault="00000000" w:rsidRPr="00000000" w14:paraId="0000013A">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Always use a pair of exclamation marks: an inverted one (¡) at the beginning of the phrase and a regular one (!) at the end. The inverted exclamation mark marks the beginning of the change in tone to express the exclamation.</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B">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¡Me gané la lotería!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C">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 won the lottery!</w:t>
            </w:r>
          </w:p>
        </w:tc>
      </w:tr>
    </w:tbl>
    <w:p w:rsidR="00000000" w:rsidDel="00000000" w:rsidP="00000000" w:rsidRDefault="00000000" w:rsidRPr="00000000" w14:paraId="0000013D">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80"/>
        <w:tblGridChange w:id="0">
          <w:tblGrid>
            <w:gridCol w:w="4500"/>
            <w:gridCol w:w="438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E">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¡Conseguí el trabajo!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3F">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 got the job!</w:t>
            </w:r>
          </w:p>
        </w:tc>
      </w:tr>
    </w:tbl>
    <w:p w:rsidR="00000000" w:rsidDel="00000000" w:rsidP="00000000" w:rsidRDefault="00000000" w:rsidRPr="00000000" w14:paraId="0000014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numPr>
          <w:ilvl w:val="2"/>
          <w:numId w:val="14"/>
        </w:numPr>
        <w:spacing w:line="276" w:lineRule="auto"/>
        <w:ind w:left="2160" w:hanging="180"/>
        <w:rPr>
          <w:rFonts w:ascii="Arial" w:cs="Arial" w:eastAsia="Arial" w:hAnsi="Arial"/>
          <w:sz w:val="27"/>
          <w:szCs w:val="27"/>
        </w:rPr>
      </w:pPr>
      <w:r w:rsidDel="00000000" w:rsidR="00000000" w:rsidRPr="00000000">
        <w:rPr>
          <w:rFonts w:ascii="Arial" w:cs="Arial" w:eastAsia="Arial" w:hAnsi="Arial"/>
          <w:sz w:val="27"/>
          <w:szCs w:val="27"/>
          <w:rtl w:val="0"/>
        </w:rPr>
        <w:t xml:space="preserve">Quotation marks</w:t>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quotation marks to reproduce textual quotes, to indicate that a word or expression is being used ironically or that it comes from another language, and to quote titles of movies, books, articles, etc. In Spanish, the punctuation mark goes outside the quotation marks, unlike in American English.</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La llamada “Oxford comma” no se usa en español.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The so-called Oxford comma is not used in Spanish.</w:t>
            </w:r>
          </w:p>
        </w:tc>
      </w:tr>
    </w:tbl>
    <w:p w:rsidR="00000000" w:rsidDel="00000000" w:rsidP="00000000" w:rsidRDefault="00000000" w:rsidRPr="00000000" w14:paraId="0000014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6">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El presidente señaló que la economía está “mejor que nunca”.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7">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The president said that the economy is “better than ever.”</w:t>
            </w:r>
          </w:p>
        </w:tc>
      </w:tr>
    </w:tbl>
    <w:p w:rsidR="00000000" w:rsidDel="00000000" w:rsidP="00000000" w:rsidRDefault="00000000" w:rsidRPr="00000000" w14:paraId="00000148">
      <w:pPr>
        <w:spacing w:after="80" w:before="280" w:lineRule="auto"/>
        <w:jc w:val="both"/>
        <w:rPr>
          <w:rFonts w:ascii="Arial" w:cs="Arial" w:eastAsia="Arial" w:hAnsi="Arial"/>
          <w:sz w:val="23"/>
          <w:szCs w:val="23"/>
        </w:rPr>
      </w:pPr>
      <w:r w:rsidDel="00000000" w:rsidR="00000000" w:rsidRPr="00000000">
        <w:rPr>
          <w:rFonts w:ascii="Arial" w:cs="Arial" w:eastAsia="Arial" w:hAnsi="Arial"/>
          <w:rtl w:val="0"/>
        </w:rPr>
        <w:t xml:space="preserve">Less common still is the use of angular quotation marks, which find more use in Spain than Latin America. Angular quotation marks are used much the same as regular quotation marks, and they are often used when it is necessary to place a quotation mark within other quotation marks:</w:t>
      </w:r>
      <w:r w:rsidDel="00000000" w:rsidR="00000000" w:rsidRPr="00000000">
        <w:rPr>
          <w:rtl w:val="0"/>
        </w:rPr>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9">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Pablo me dijo: «Isabel me declaró, "Somos los mejores", pero no lo creo».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A">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Pablo told me: "Isabel declared to me, 'We are the best,' but I don't believe it."</w:t>
            </w:r>
          </w:p>
        </w:tc>
      </w:tr>
    </w:tbl>
    <w:p w:rsidR="00000000" w:rsidDel="00000000" w:rsidP="00000000" w:rsidRDefault="00000000" w:rsidRPr="00000000" w14:paraId="0000014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Style w:val="Heading3"/>
        <w:numPr>
          <w:ilvl w:val="2"/>
          <w:numId w:val="14"/>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4"/>
          <w:szCs w:val="24"/>
          <w:rtl w:val="0"/>
        </w:rPr>
        <w:t xml:space="preserve">Compound words in Spanish with prefixes or composite elements (e.g., </w:t>
      </w:r>
      <w:r w:rsidDel="00000000" w:rsidR="00000000" w:rsidRPr="00000000">
        <w:rPr>
          <w:rFonts w:ascii="Arial" w:cs="Arial" w:eastAsia="Arial" w:hAnsi="Arial"/>
          <w:i w:val="1"/>
          <w:iCs w:val="1"/>
          <w:sz w:val="24"/>
          <w:szCs w:val="24"/>
          <w:rtl w:val="0"/>
        </w:rPr>
        <w:t xml:space="preserve">anti-, bio-, ex-, pos-, pre-, sub-</w:t>
      </w:r>
      <w:r w:rsidDel="00000000" w:rsidR="00000000" w:rsidRPr="00000000">
        <w:rPr>
          <w:rFonts w:ascii="Arial" w:cs="Arial" w:eastAsia="Arial" w:hAnsi="Arial"/>
          <w:sz w:val="24"/>
          <w:szCs w:val="24"/>
          <w:rtl w:val="0"/>
        </w:rPr>
        <w:t xml:space="preserve">) are spelled with no hyphen. For example: </w:t>
      </w:r>
      <w:r w:rsidDel="00000000" w:rsidR="00000000" w:rsidRPr="00000000">
        <w:rPr>
          <w:rFonts w:ascii="Arial" w:cs="Arial" w:eastAsia="Arial" w:hAnsi="Arial"/>
          <w:i w:val="1"/>
          <w:iCs w:val="1"/>
          <w:sz w:val="24"/>
          <w:szCs w:val="24"/>
          <w:rtl w:val="0"/>
        </w:rPr>
        <w:t xml:space="preserve">exempleado, antiinflamatorio</w:t>
      </w:r>
      <w:r w:rsidDel="00000000" w:rsidR="00000000" w:rsidRPr="00000000">
        <w:rPr>
          <w:rFonts w:ascii="Arial" w:cs="Arial" w:eastAsia="Arial" w:hAnsi="Arial"/>
          <w:sz w:val="24"/>
          <w:szCs w:val="24"/>
          <w:rtl w:val="0"/>
        </w:rPr>
        <w:t xml:space="preserve">, etc.</w:t>
      </w:r>
      <w:r w:rsidDel="00000000" w:rsidR="00000000" w:rsidRPr="00000000">
        <w:rPr>
          <w:rtl w:val="0"/>
        </w:rPr>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E">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subregional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4F">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sub-regional</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0">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antifraude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anti-fraud</w:t>
            </w:r>
          </w:p>
        </w:tc>
      </w:tr>
    </w:tbl>
    <w:p w:rsidR="00000000" w:rsidDel="00000000" w:rsidP="00000000" w:rsidRDefault="00000000" w:rsidRPr="00000000" w14:paraId="00000152">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Use hyphens to divide words at the end of a line.</w:t>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es-te, re-flexión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es-te, re-flexión</w:t>
            </w:r>
          </w:p>
        </w:tc>
      </w:tr>
    </w:tbl>
    <w:p w:rsidR="00000000" w:rsidDel="00000000" w:rsidP="00000000" w:rsidRDefault="00000000" w:rsidRPr="00000000" w14:paraId="0000015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In scientific names:</w:t>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6">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Homo-sapiens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7">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Homo-sapiens</w:t>
            </w:r>
          </w:p>
        </w:tc>
      </w:tr>
    </w:tbl>
    <w:p w:rsidR="00000000" w:rsidDel="00000000" w:rsidP="00000000" w:rsidRDefault="00000000" w:rsidRPr="00000000" w14:paraId="00000158">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In dates:</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9">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21-10-2025</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A">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21-10-2025</w:t>
            </w:r>
          </w:p>
        </w:tc>
      </w:tr>
    </w:tbl>
    <w:p w:rsidR="00000000" w:rsidDel="00000000" w:rsidP="00000000" w:rsidRDefault="00000000" w:rsidRPr="00000000" w14:paraId="0000015B">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In social media: “Twitter-Spain.”</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C">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Twitter-España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5D">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Twitter-Spain</w:t>
            </w:r>
          </w:p>
        </w:tc>
      </w:tr>
    </w:tbl>
    <w:p w:rsidR="00000000" w:rsidDel="00000000" w:rsidP="00000000" w:rsidRDefault="00000000" w:rsidRPr="00000000" w14:paraId="0000015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pStyle w:val="Heading3"/>
        <w:numPr>
          <w:ilvl w:val="2"/>
          <w:numId w:val="14"/>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Dashes (both en dashes and em dashes) are used similarly to English to indicate pauses, interruptions, or to set off non-essential information for emphasis, but are generally less common than commas or parentheses.</w:t>
      </w:r>
    </w:p>
    <w:p w:rsidR="00000000" w:rsidDel="00000000" w:rsidP="00000000" w:rsidRDefault="00000000" w:rsidRPr="00000000" w14:paraId="0000016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The em dash is used to clarify something, in a similar way to parentheses. It can also be used to indicate each person’s speech in a dialogue.</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62">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Este libro es mío.—dijo María con calma.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63">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“This is my book,” said María calmly.</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6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 Lo siento, no lo sabía.—respondió Carlos.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165">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“I’m sorry, I didn’t know,” answered Carlos.</w:t>
            </w:r>
          </w:p>
        </w:tc>
      </w:tr>
    </w:tbl>
    <w:p w:rsidR="00000000" w:rsidDel="00000000" w:rsidP="00000000" w:rsidRDefault="00000000" w:rsidRPr="00000000" w14:paraId="00000166">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 The en-dash is used to denote ranges of numbers, dates, or times, similar to English usage</w:t>
      </w:r>
      <w:r w:rsidDel="00000000" w:rsidR="00000000" w:rsidRPr="00000000">
        <w:rPr>
          <w:rtl w:val="0"/>
        </w:rPr>
      </w:r>
    </w:p>
    <w:p w:rsidR="00000000" w:rsidDel="00000000" w:rsidP="00000000" w:rsidRDefault="00000000" w:rsidRPr="00000000" w14:paraId="00000167">
      <w:pPr>
        <w:pStyle w:val="Heading3"/>
        <w:numPr>
          <w:ilvl w:val="2"/>
          <w:numId w:val="14"/>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Full stops serve the same primary functions as in English: marking the end of sentences, and also for abbreviations and decimals. It's not used extensively in the same way as English before conjunctions, adverbs, or phrases; Spanish often uses commas or semicolons for those situations.</w:t>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As a general rule, the full stop is written after abbreviations, with the exception of chemical symbols and references to people. The full stop in abbreviations does not exclude the immediate presence of punctuation marks, such as commas or semicolons, except for the full stop itself.</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Abbreviations in reference to people should only be used when they precede their own name, for example: "Ms. Lucy" and "Sra. Garcia" are correct. But "Mrs. Garcia" would be incorrect.</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For acronyms, as a general rule, acronyms are written without full stops between the letters that compose them. Exceptionally, when the statement of the acronym is part of a letter with capital letters, then they are separated with full stops.</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Cases in which a full stop is NOT used:</w:t>
      </w:r>
    </w:p>
    <w:p w:rsidR="00000000" w:rsidDel="00000000" w:rsidP="00000000" w:rsidRDefault="00000000" w:rsidRPr="00000000" w14:paraId="0000016D">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Titles and subtitles: no full stop is used at the end of titles or subtitles.</w:t>
      </w:r>
    </w:p>
    <w:p w:rsidR="00000000" w:rsidDel="00000000" w:rsidP="00000000" w:rsidRDefault="00000000" w:rsidRPr="00000000" w14:paraId="0000016E">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Author names: no full stop is used after author names.</w:t>
      </w:r>
    </w:p>
    <w:p w:rsidR="00000000" w:rsidDel="00000000" w:rsidP="00000000" w:rsidRDefault="00000000" w:rsidRPr="00000000" w14:paraId="0000016F">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Image captions: no full stop is used at the bottom of an image.</w:t>
      </w:r>
    </w:p>
    <w:p w:rsidR="00000000" w:rsidDel="00000000" w:rsidP="00000000" w:rsidRDefault="00000000" w:rsidRPr="00000000" w14:paraId="00000170">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 slogans: no full stop is used at the end of slogans.</w:t>
      </w:r>
    </w:p>
    <w:p w:rsidR="00000000" w:rsidDel="00000000" w:rsidP="00000000" w:rsidRDefault="00000000" w:rsidRPr="00000000" w14:paraId="00000171">
      <w:pPr>
        <w:numPr>
          <w:ilvl w:val="0"/>
          <w:numId w:val="18"/>
        </w:numPr>
        <w:spacing w:after="0" w:line="276" w:lineRule="auto"/>
        <w:ind w:left="720" w:hanging="360"/>
        <w:jc w:val="both"/>
        <w:rPr>
          <w:sz w:val="23"/>
          <w:szCs w:val="23"/>
        </w:rPr>
      </w:pPr>
      <w:r w:rsidDel="00000000" w:rsidR="00000000" w:rsidRPr="00000000">
        <w:rPr>
          <w:rFonts w:ascii="Arial" w:cs="Arial" w:eastAsia="Arial" w:hAnsi="Arial"/>
          <w:rtl w:val="0"/>
        </w:rPr>
        <w:t xml:space="preserve">In bullet items: no full stop is used after items in a bulleted list unless the item ends with a full stop. </w:t>
      </w:r>
      <w:r w:rsidDel="00000000" w:rsidR="00000000" w:rsidRPr="00000000">
        <w:rPr>
          <w:rFonts w:ascii="Arial" w:cs="Arial" w:eastAsia="Arial" w:hAnsi="Arial"/>
          <w:sz w:val="23"/>
          <w:szCs w:val="23"/>
          <w:rtl w:val="0"/>
        </w:rPr>
        <w:t xml:space="preserve">For lists containing full-sentences or phrases, use a full-stop.</w:t>
      </w:r>
      <w:r w:rsidDel="00000000" w:rsidR="00000000" w:rsidRPr="00000000">
        <w:rPr>
          <w:rtl w:val="0"/>
        </w:rPr>
      </w:r>
    </w:p>
    <w:p w:rsidR="00000000" w:rsidDel="00000000" w:rsidP="00000000" w:rsidRDefault="00000000" w:rsidRPr="00000000" w14:paraId="00000172">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 email addresses: no full stop is used at the end of an email address.</w:t>
      </w:r>
    </w:p>
    <w:p w:rsidR="00000000" w:rsidDel="00000000" w:rsidP="00000000" w:rsidRDefault="00000000" w:rsidRPr="00000000" w14:paraId="00000173">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Buttons and text in menus: they never require full stop.</w:t>
      </w:r>
      <w:r w:rsidDel="00000000" w:rsidR="00000000" w:rsidRPr="00000000">
        <w:rPr>
          <w:rtl w:val="0"/>
        </w:rPr>
      </w:r>
    </w:p>
    <w:p w:rsidR="00000000" w:rsidDel="00000000" w:rsidP="00000000" w:rsidRDefault="00000000" w:rsidRPr="00000000" w14:paraId="00000174">
      <w:pPr>
        <w:pStyle w:val="Heading2"/>
        <w:numPr>
          <w:ilvl w:val="1"/>
          <w:numId w:val="14"/>
        </w:numPr>
        <w:ind w:left="1440" w:hanging="360"/>
        <w:rPr>
          <w:rFonts w:ascii="Arial" w:cs="Arial" w:eastAsia="Arial" w:hAnsi="Arial"/>
        </w:rPr>
      </w:pPr>
      <w:bookmarkStart w:colFirst="0" w:colLast="0" w:name="_heading=h.exyflyl6u0rt" w:id="18"/>
      <w:bookmarkEnd w:id="18"/>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Italics are primarily used to set off non-Spanish words or phrases, particularly those that are not yet widely adopted or recognized in Spanish. Italics also signal emphasis, inner thoughts, or when a text is in a foreign language, such as a quote or a passage in a different language.</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Bold is usually determined by the English and tends to be used for emphasizing purposes. Keep the tags that are used in the English and populate them into your translated texts.</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should not be used for quoting a section, tab, etc. from the UI. Simply keep your translations as per the translation of the section in the website.</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carro que </w:t>
            </w:r>
            <w:r w:rsidDel="00000000" w:rsidR="00000000" w:rsidRPr="00000000">
              <w:rPr>
                <w:rFonts w:ascii="Arial" w:cs="Arial" w:eastAsia="Arial" w:hAnsi="Arial"/>
                <w:i w:val="1"/>
                <w:iCs w:val="1"/>
                <w:sz w:val="23"/>
                <w:szCs w:val="23"/>
                <w:rtl w:val="0"/>
              </w:rPr>
              <w:t xml:space="preserve">realmente</w:t>
            </w:r>
            <w:r w:rsidDel="00000000" w:rsidR="00000000" w:rsidRPr="00000000">
              <w:rPr>
                <w:rFonts w:ascii="Arial" w:cs="Arial" w:eastAsia="Arial" w:hAnsi="Arial"/>
                <w:sz w:val="23"/>
                <w:szCs w:val="23"/>
                <w:rtl w:val="0"/>
              </w:rPr>
              <w:t xml:space="preserve"> quieres 🚘</w:t>
            </w:r>
          </w:p>
        </w:tc>
        <w:tc>
          <w:tcPr/>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carro que REALMENTE quieres 🚘</w:t>
            </w:r>
          </w:p>
        </w:tc>
      </w:tr>
      <w:tr>
        <w:trPr>
          <w:cantSplit w:val="0"/>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carro que </w:t>
            </w:r>
            <w:r w:rsidDel="00000000" w:rsidR="00000000" w:rsidRPr="00000000">
              <w:rPr>
                <w:rFonts w:ascii="Arial" w:cs="Arial" w:eastAsia="Arial" w:hAnsi="Arial"/>
                <w:i w:val="1"/>
                <w:iCs w:val="1"/>
                <w:sz w:val="23"/>
                <w:szCs w:val="23"/>
                <w:rtl w:val="0"/>
              </w:rPr>
              <w:t xml:space="preserve">realmente</w:t>
            </w:r>
            <w:r w:rsidDel="00000000" w:rsidR="00000000" w:rsidRPr="00000000">
              <w:rPr>
                <w:rFonts w:ascii="Arial" w:cs="Arial" w:eastAsia="Arial" w:hAnsi="Arial"/>
                <w:sz w:val="23"/>
                <w:szCs w:val="23"/>
                <w:rtl w:val="0"/>
              </w:rPr>
              <w:t xml:space="preserve"> quieres!!!!! 🚘🚘</w:t>
            </w:r>
          </w:p>
        </w:tc>
      </w:tr>
    </w:tbl>
    <w:p w:rsidR="00000000" w:rsidDel="00000000" w:rsidP="00000000" w:rsidRDefault="00000000" w:rsidRPr="00000000" w14:paraId="00000180">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2"/>
        <w:numPr>
          <w:ilvl w:val="1"/>
          <w:numId w:val="14"/>
        </w:numPr>
        <w:ind w:left="1440" w:hanging="360"/>
        <w:rPr>
          <w:rFonts w:ascii="Arial" w:cs="Arial" w:eastAsia="Arial" w:hAnsi="Arial"/>
        </w:rPr>
      </w:pPr>
      <w:bookmarkStart w:colFirst="0" w:colLast="0" w:name="_heading=h.u16v9ddmt25o" w:id="19"/>
      <w:bookmarkEnd w:id="19"/>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que aparece a continuación y te llevaremos de vuelta a tu búsqueda en Skyscanner para que vuelvas a intentarlo.</w:t>
            </w:r>
          </w:p>
        </w:tc>
        <w:tc>
          <w:tcPr/>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que aparece a continuación y te llevaremos de vuelta a tu búsqueda en Skyscanner para que vuelvas a intentarlo.</w:t>
            </w:r>
          </w:p>
        </w:tc>
      </w:tr>
      <w:tr>
        <w:trPr>
          <w:cantSplit w:val="0"/>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que aparece a continuación y te llevaremos de vuelta a tu búsqueda en Skyscanner para que vuelvas a intentarlo.</w:t>
            </w:r>
          </w:p>
        </w:tc>
      </w:tr>
    </w:tbl>
    <w:p w:rsidR="00000000" w:rsidDel="00000000" w:rsidP="00000000" w:rsidRDefault="00000000" w:rsidRPr="00000000" w14:paraId="0000018A">
      <w:pPr>
        <w:pStyle w:val="Heading2"/>
        <w:numPr>
          <w:ilvl w:val="1"/>
          <w:numId w:val="14"/>
        </w:numPr>
        <w:ind w:left="1440" w:hanging="360"/>
        <w:rPr>
          <w:rFonts w:ascii="Arial" w:cs="Arial" w:eastAsia="Arial" w:hAnsi="Arial"/>
        </w:rPr>
      </w:pPr>
      <w:bookmarkStart w:colFirst="0" w:colLast="0" w:name="_heading=h.30n3qwa111yv" w:id="20"/>
      <w:bookmarkEnd w:id="20"/>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8B">
      <w:pPr>
        <w:pStyle w:val="Heading3"/>
        <w:numPr>
          <w:ilvl w:val="2"/>
          <w:numId w:val="14"/>
        </w:numPr>
        <w:ind w:left="2160" w:hanging="180"/>
        <w:rPr>
          <w:rFonts w:ascii="Arial" w:cs="Arial" w:eastAsia="Arial" w:hAnsi="Arial"/>
        </w:rPr>
      </w:pPr>
      <w:bookmarkStart w:colFirst="0" w:colLast="0" w:name="_heading=h.xy5wps8oa5h0" w:id="21"/>
      <w:bookmarkEnd w:id="21"/>
      <w:r w:rsidDel="00000000" w:rsidR="00000000" w:rsidRPr="00000000">
        <w:rPr>
          <w:rFonts w:ascii="Arial" w:cs="Arial" w:eastAsia="Arial" w:hAnsi="Arial"/>
          <w:rtl w:val="0"/>
        </w:rPr>
        <w:t xml:space="preserve">Titles and CTAs</w:t>
      </w:r>
    </w:p>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except for some Marketing and Ads content.</w:t>
      </w:r>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Reservar ahora</w:t>
            </w:r>
          </w:p>
        </w:tc>
        <w:tc>
          <w:tcPr/>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Reservar Ahora</w:t>
            </w:r>
          </w:p>
        </w:tc>
      </w:tr>
      <w:tr>
        <w:trPr>
          <w:cantSplit w:val="0"/>
          <w:tblHeader w:val="0"/>
        </w:trPr>
        <w:tc>
          <w:tcPr/>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c>
          <w:tcPr/>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r>
    </w:tbl>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5">
      <w:pPr>
        <w:pStyle w:val="Heading3"/>
        <w:numPr>
          <w:ilvl w:val="2"/>
          <w:numId w:val="14"/>
        </w:numPr>
        <w:ind w:left="2160" w:hanging="180"/>
        <w:rPr>
          <w:rFonts w:ascii="Arial" w:cs="Arial" w:eastAsia="Arial" w:hAnsi="Arial"/>
        </w:rPr>
      </w:pPr>
      <w:bookmarkStart w:colFirst="0" w:colLast="0" w:name="_heading=h.rtahsgu8lqjs" w:id="22"/>
      <w:bookmarkEnd w:id="22"/>
      <w:r w:rsidDel="00000000" w:rsidR="00000000" w:rsidRPr="00000000">
        <w:rPr>
          <w:rFonts w:ascii="Arial" w:cs="Arial" w:eastAsia="Arial" w:hAnsi="Arial"/>
          <w:rtl w:val="0"/>
        </w:rPr>
        <w:t xml:space="preserve">Months and days </w:t>
      </w:r>
    </w:p>
    <w:p w:rsidR="00000000" w:rsidDel="00000000" w:rsidP="00000000" w:rsidRDefault="00000000" w:rsidRPr="00000000" w14:paraId="0000019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Days and months are not capitalized (</w:t>
      </w:r>
      <w:r w:rsidDel="00000000" w:rsidR="00000000" w:rsidRPr="00000000">
        <w:rPr>
          <w:rFonts w:ascii="Arial" w:cs="Arial" w:eastAsia="Arial" w:hAnsi="Arial"/>
          <w:sz w:val="23"/>
          <w:szCs w:val="23"/>
          <w:rtl w:val="0"/>
        </w:rPr>
        <w:t xml:space="preserve">unless they are the first word of a sentence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lunes, domingo, enero, diciembre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97">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8">
      <w:pPr>
        <w:spacing w:after="0" w:line="276"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The abbreviations for days of the week will be: </w:t>
      </w:r>
      <w:r w:rsidDel="00000000" w:rsidR="00000000" w:rsidRPr="00000000">
        <w:rPr>
          <w:rFonts w:ascii="Arial" w:cs="Arial" w:eastAsia="Arial" w:hAnsi="Arial"/>
          <w:i w:val="1"/>
          <w:iCs w:val="1"/>
          <w:sz w:val="24"/>
          <w:szCs w:val="24"/>
          <w:rtl w:val="0"/>
        </w:rPr>
        <w:t xml:space="preserve">lu., ma., mi., ju., vi., sá., do.</w:t>
      </w:r>
    </w:p>
    <w:p w:rsidR="00000000" w:rsidDel="00000000" w:rsidP="00000000" w:rsidRDefault="00000000" w:rsidRPr="00000000" w14:paraId="00000199">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4"/>
          <w:szCs w:val="24"/>
          <w:rtl w:val="0"/>
        </w:rPr>
        <w:t xml:space="preserve">Abbreviations for months of the year: </w:t>
      </w:r>
      <w:r w:rsidDel="00000000" w:rsidR="00000000" w:rsidRPr="00000000">
        <w:rPr>
          <w:rFonts w:ascii="Arial" w:cs="Arial" w:eastAsia="Arial" w:hAnsi="Arial"/>
          <w:i w:val="1"/>
          <w:iCs w:val="1"/>
          <w:sz w:val="24"/>
          <w:szCs w:val="24"/>
          <w:rtl w:val="0"/>
        </w:rPr>
        <w:t xml:space="preserve">ene., feb., mar., abr., may., jun., jul., ago., sep., oct., nov., dic.</w:t>
      </w:r>
      <w:r w:rsidDel="00000000" w:rsidR="00000000" w:rsidRPr="00000000">
        <w:rPr>
          <w:rtl w:val="0"/>
        </w:rPr>
      </w:r>
    </w:p>
    <w:p w:rsidR="00000000" w:rsidDel="00000000" w:rsidP="00000000" w:rsidRDefault="00000000" w:rsidRPr="00000000" w14:paraId="0000019A">
      <w:pPr>
        <w:pStyle w:val="Heading3"/>
        <w:numPr>
          <w:ilvl w:val="2"/>
          <w:numId w:val="14"/>
        </w:numPr>
        <w:ind w:left="2160" w:hanging="180"/>
        <w:rPr>
          <w:rFonts w:ascii="Arial" w:cs="Arial" w:eastAsia="Arial" w:hAnsi="Arial"/>
        </w:rPr>
      </w:pPr>
      <w:bookmarkStart w:colFirst="0" w:colLast="0" w:name="_heading=h.r15l8im0oigf" w:id="23"/>
      <w:bookmarkEnd w:id="23"/>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9B">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Just as in English, colons are used to indicate that an explanation, a list, a numeration, or a quote is coming next. Also, use a colon after the initial greeting in a business letter or email.</w:t>
      </w:r>
    </w:p>
    <w:p w:rsidR="00000000" w:rsidDel="00000000" w:rsidP="00000000" w:rsidRDefault="00000000" w:rsidRPr="00000000" w14:paraId="0000019C">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In Spanish, capitalization after a colon follows these general rules:</w:t>
      </w:r>
    </w:p>
    <w:p w:rsidR="00000000" w:rsidDel="00000000" w:rsidP="00000000" w:rsidRDefault="00000000" w:rsidRPr="00000000" w14:paraId="000001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After a colon, the next word is usually lowercase:</w:t>
      </w:r>
    </w:p>
    <w:p w:rsidR="00000000" w:rsidDel="00000000" w:rsidP="00000000" w:rsidRDefault="00000000" w:rsidRPr="00000000" w14:paraId="0000019E">
      <w:pPr>
        <w:spacing w:after="240" w:before="240" w:line="276" w:lineRule="auto"/>
        <w:rPr>
          <w:rFonts w:ascii="Arial" w:cs="Arial" w:eastAsia="Arial" w:hAnsi="Arial"/>
        </w:rPr>
      </w:pPr>
      <w:r w:rsidDel="00000000" w:rsidR="00000000" w:rsidRPr="00000000">
        <w:rPr>
          <w:rFonts w:ascii="Arial" w:cs="Arial" w:eastAsia="Arial" w:hAnsi="Arial"/>
          <w:rtl w:val="0"/>
        </w:rPr>
        <w:t xml:space="preserve">“Gestiona tus alertas en un solo lugar: regístrate o inicia sesión aquí.”</w:t>
      </w:r>
    </w:p>
    <w:p w:rsidR="00000000" w:rsidDel="00000000" w:rsidP="00000000" w:rsidRDefault="00000000" w:rsidRPr="00000000" w14:paraId="000001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If each item in a list after a colon is a complete sentence, capitalize each one:</w:t>
      </w:r>
    </w:p>
    <w:p w:rsidR="00000000" w:rsidDel="00000000" w:rsidP="00000000" w:rsidRDefault="00000000" w:rsidRPr="00000000" w14:paraId="000001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 hacer clic en Reservar, confirmas lo siguiente:</w:t>
      </w:r>
    </w:p>
    <w:p w:rsidR="00000000" w:rsidDel="00000000" w:rsidP="00000000" w:rsidRDefault="00000000" w:rsidRPr="00000000" w14:paraId="000001A1">
      <w:pPr>
        <w:spacing w:after="240" w:before="240" w:line="276" w:lineRule="auto"/>
        <w:rPr>
          <w:rFonts w:ascii="Arial" w:cs="Arial" w:eastAsia="Arial" w:hAnsi="Arial"/>
        </w:rPr>
      </w:pPr>
      <w:r w:rsidDel="00000000" w:rsidR="00000000" w:rsidRPr="00000000">
        <w:rPr>
          <w:rFonts w:ascii="Arial" w:cs="Arial" w:eastAsia="Arial" w:hAnsi="Arial"/>
          <w:rtl w:val="0"/>
        </w:rPr>
        <w:t xml:space="preserve">• Quieres completar la reserva del itinerario anterior con Iberia.</w:t>
      </w:r>
    </w:p>
    <w:p w:rsidR="00000000" w:rsidDel="00000000" w:rsidP="00000000" w:rsidRDefault="00000000" w:rsidRPr="00000000" w14:paraId="000001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 Has leído y aceptas los Términos de servicio y la Política de privacidad de Skyscanner.”</w:t>
      </w:r>
    </w:p>
    <w:p w:rsidR="00000000" w:rsidDel="00000000" w:rsidP="00000000" w:rsidRDefault="00000000" w:rsidRPr="00000000" w14:paraId="000001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 letters or emails, the first word after the colon is capitalized:</w:t>
      </w:r>
    </w:p>
    <w:p w:rsidR="00000000" w:rsidDel="00000000" w:rsidP="00000000" w:rsidRDefault="00000000" w:rsidRPr="00000000" w14:paraId="000001A4">
      <w:pPr>
        <w:spacing w:after="240" w:before="240" w:line="276" w:lineRule="auto"/>
        <w:rPr>
          <w:rFonts w:ascii="Arial" w:cs="Arial" w:eastAsia="Arial" w:hAnsi="Arial"/>
        </w:rPr>
      </w:pPr>
      <w:r w:rsidDel="00000000" w:rsidR="00000000" w:rsidRPr="00000000">
        <w:rPr>
          <w:rFonts w:ascii="Arial" w:cs="Arial" w:eastAsia="Arial" w:hAnsi="Arial"/>
          <w:rtl w:val="0"/>
        </w:rPr>
        <w:t xml:space="preserve">“Estimado usuario:</w:t>
      </w:r>
    </w:p>
    <w:p w:rsidR="00000000" w:rsidDel="00000000" w:rsidP="00000000" w:rsidRDefault="00000000" w:rsidRPr="00000000" w14:paraId="000001A5">
      <w:pPr>
        <w:spacing w:after="240" w:before="240" w:line="276" w:lineRule="auto"/>
        <w:rPr>
          <w:rFonts w:ascii="Arial" w:cs="Arial" w:eastAsia="Arial" w:hAnsi="Arial"/>
        </w:rPr>
      </w:pPr>
      <w:r w:rsidDel="00000000" w:rsidR="00000000" w:rsidRPr="00000000">
        <w:rPr>
          <w:rFonts w:ascii="Arial" w:cs="Arial" w:eastAsia="Arial" w:hAnsi="Arial"/>
          <w:rtl w:val="0"/>
        </w:rPr>
        <w:t xml:space="preserve">Te escribimos para informarte…”</w:t>
      </w:r>
    </w:p>
    <w:p w:rsidR="00000000" w:rsidDel="00000000" w:rsidP="00000000" w:rsidRDefault="00000000" w:rsidRPr="00000000" w14:paraId="000001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Regardless of the colon, proper names stay capitalized:</w:t>
      </w:r>
    </w:p>
    <w:p w:rsidR="00000000" w:rsidDel="00000000" w:rsidP="00000000" w:rsidRDefault="00000000" w:rsidRPr="00000000" w14:paraId="000001A7">
      <w:pPr>
        <w:spacing w:after="240" w:before="240" w:line="276" w:lineRule="auto"/>
        <w:rPr>
          <w:rFonts w:ascii="Arial" w:cs="Arial" w:eastAsia="Arial" w:hAnsi="Arial"/>
        </w:rPr>
      </w:pPr>
      <w:r w:rsidDel="00000000" w:rsidR="00000000" w:rsidRPr="00000000">
        <w:rPr>
          <w:rFonts w:ascii="Arial" w:cs="Arial" w:eastAsia="Arial" w:hAnsi="Arial"/>
          <w:rtl w:val="0"/>
        </w:rPr>
        <w:t xml:space="preserve">“Avianca vuela desde dos aeropuertos de España: Madrid y Barcelona.”</w:t>
      </w:r>
    </w:p>
    <w:p w:rsidR="00000000" w:rsidDel="00000000" w:rsidP="00000000" w:rsidRDefault="00000000" w:rsidRPr="00000000" w14:paraId="000001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announcing words like “Nota:”, “Advertencia:”, Observación:”, etc.</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A9">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Nota: Los menores de edad deben ir acompañados de un adulto.</w:t>
      </w:r>
      <w:r w:rsidDel="00000000" w:rsidR="00000000" w:rsidRPr="00000000">
        <w:rPr>
          <w:rtl w:val="0"/>
        </w:rPr>
      </w:r>
    </w:p>
    <w:p w:rsidR="00000000" w:rsidDel="00000000" w:rsidP="00000000" w:rsidRDefault="00000000" w:rsidRPr="00000000" w14:paraId="000001AA">
      <w:pPr>
        <w:spacing w:after="0" w:line="30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B">
      <w:pPr>
        <w:pStyle w:val="Heading3"/>
        <w:numPr>
          <w:ilvl w:val="2"/>
          <w:numId w:val="14"/>
        </w:numPr>
        <w:ind w:left="2160" w:hanging="180"/>
        <w:rPr>
          <w:rFonts w:ascii="Arial" w:cs="Arial" w:eastAsia="Arial" w:hAnsi="Arial"/>
        </w:rPr>
      </w:pPr>
      <w:bookmarkStart w:colFirst="0" w:colLast="0" w:name="_heading=h.w5rrj29nh09u" w:id="24"/>
      <w:bookmarkEnd w:id="24"/>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A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Más información sobre Drops</w:t>
      </w:r>
    </w:p>
    <w:p w:rsidR="00000000" w:rsidDel="00000000" w:rsidP="00000000" w:rsidRDefault="00000000" w:rsidRPr="00000000" w14:paraId="000001B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Explora cualquier destino en mayo.</w:t>
      </w:r>
    </w:p>
    <w:p w:rsidR="00000000" w:rsidDel="00000000" w:rsidP="00000000" w:rsidRDefault="00000000" w:rsidRPr="00000000" w14:paraId="000001B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Encuentra viajes que se ajusten a tu presupuesto con «Explora cualquier destino».</w:t>
      </w:r>
    </w:p>
    <w:p w:rsidR="00000000" w:rsidDel="00000000" w:rsidP="00000000" w:rsidRDefault="00000000" w:rsidRPr="00000000" w14:paraId="000001B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Configura tu Alerta de precios para este vuelo.</w:t>
      </w:r>
    </w:p>
    <w:p w:rsidR="00000000" w:rsidDel="00000000" w:rsidP="00000000" w:rsidRDefault="00000000" w:rsidRPr="00000000" w14:paraId="000001B3">
      <w:pPr>
        <w:pStyle w:val="Heading2"/>
        <w:numPr>
          <w:ilvl w:val="1"/>
          <w:numId w:val="14"/>
        </w:numPr>
        <w:ind w:left="1440" w:hanging="360"/>
        <w:rPr>
          <w:rFonts w:ascii="Arial" w:cs="Arial" w:eastAsia="Arial" w:hAnsi="Arial"/>
        </w:rPr>
      </w:pPr>
      <w:bookmarkStart w:colFirst="0" w:colLast="0" w:name="_heading=h.vd1731kytbqt" w:id="25"/>
      <w:bookmarkEnd w:id="25"/>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Do</w:t>
            </w:r>
          </w:p>
        </w:tc>
        <w:tc>
          <w:tcPr>
            <w:shd w:fill="fbe5d5" w:val="clear"/>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Don’t</w:t>
            </w:r>
          </w:p>
        </w:tc>
      </w:tr>
      <w:tr>
        <w:trPr>
          <w:cantSplit w:val="0"/>
          <w:trHeight w:val="359" w:hRule="atLeast"/>
          <w:tblHeader w:val="0"/>
        </w:trPr>
        <w:tc>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Use the local equivalent of “deal”, “trip”, “offer” if it sounds natural and common.</w:t>
            </w:r>
          </w:p>
        </w:tc>
        <w:tc>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B9">
      <w:pPr>
        <w:rPr>
          <w:rFonts w:ascii="Arial" w:cs="Arial" w:eastAsia="Arial" w:hAnsi="Arial"/>
        </w:rPr>
      </w:pP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are some English terms that are allowed when writing in Colombian Spanish, especially when translating content for Social Media and Marketing. Here’s a list of some of them:</w:t>
      </w:r>
      <w:r w:rsidDel="00000000" w:rsidR="00000000" w:rsidRPr="00000000">
        <w:rPr>
          <w:rtl w:val="0"/>
        </w:rPr>
      </w:r>
    </w:p>
    <w:p w:rsidR="00000000" w:rsidDel="00000000" w:rsidP="00000000" w:rsidRDefault="00000000" w:rsidRPr="00000000" w14:paraId="000001BB">
      <w:pPr>
        <w:numPr>
          <w:ilvl w:val="0"/>
          <w:numId w:val="1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Check-in</w:t>
      </w:r>
    </w:p>
    <w:p w:rsidR="00000000" w:rsidDel="00000000" w:rsidP="00000000" w:rsidRDefault="00000000" w:rsidRPr="00000000" w14:paraId="000001BC">
      <w:pPr>
        <w:numPr>
          <w:ilvl w:val="0"/>
          <w:numId w:val="1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Check-out</w:t>
      </w:r>
    </w:p>
    <w:p w:rsidR="00000000" w:rsidDel="00000000" w:rsidP="00000000" w:rsidRDefault="00000000" w:rsidRPr="00000000" w14:paraId="000001BD">
      <w:pPr>
        <w:numPr>
          <w:ilvl w:val="0"/>
          <w:numId w:val="1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Selfie</w:t>
      </w:r>
    </w:p>
    <w:p w:rsidR="00000000" w:rsidDel="00000000" w:rsidP="00000000" w:rsidRDefault="00000000" w:rsidRPr="00000000" w14:paraId="000001BE">
      <w:pPr>
        <w:numPr>
          <w:ilvl w:val="0"/>
          <w:numId w:val="17"/>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VIP</w:t>
      </w:r>
    </w:p>
    <w:p w:rsidR="00000000" w:rsidDel="00000000" w:rsidP="00000000" w:rsidRDefault="00000000" w:rsidRPr="00000000" w14:paraId="000001BF">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Tou</w:t>
      </w:r>
      <w:r w:rsidDel="00000000" w:rsidR="00000000" w:rsidRPr="00000000">
        <w:rPr>
          <w:rFonts w:ascii="Arial" w:cs="Arial" w:eastAsia="Arial" w:hAnsi="Arial"/>
          <w:sz w:val="23"/>
          <w:szCs w:val="23"/>
          <w:rtl w:val="0"/>
        </w:rPr>
        <w:t xml:space="preserve">r</w:t>
      </w:r>
      <w:r w:rsidDel="00000000" w:rsidR="00000000" w:rsidRPr="00000000">
        <w:rPr>
          <w:rtl w:val="0"/>
        </w:rPr>
      </w:r>
    </w:p>
    <w:p w:rsidR="00000000" w:rsidDel="00000000" w:rsidP="00000000" w:rsidRDefault="00000000" w:rsidRPr="00000000" w14:paraId="000001C0">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Resort</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pStyle w:val="Heading2"/>
        <w:numPr>
          <w:ilvl w:val="1"/>
          <w:numId w:val="14"/>
        </w:numPr>
        <w:ind w:left="1440" w:hanging="360"/>
        <w:rPr>
          <w:rFonts w:ascii="Arial" w:cs="Arial" w:eastAsia="Arial" w:hAnsi="Arial"/>
        </w:rPr>
      </w:pPr>
      <w:bookmarkStart w:colFirst="0" w:colLast="0" w:name="_heading=h.1kvm7dw3gifh" w:id="26"/>
      <w:bookmarkEnd w:id="26"/>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1C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 </w:t>
      </w:r>
      <w:r w:rsidDel="00000000" w:rsidR="00000000" w:rsidRPr="00000000">
        <w:rPr>
          <w:rFonts w:ascii="Arial" w:cs="Arial" w:eastAsia="Arial" w:hAnsi="Arial"/>
          <w:sz w:val="23"/>
          <w:szCs w:val="23"/>
          <w:rtl w:val="0"/>
        </w:rPr>
        <w:t xml:space="preserve">Acronyms in Spanish should not have plural.</w:t>
      </w:r>
      <w:r w:rsidDel="00000000" w:rsidR="00000000" w:rsidRPr="00000000">
        <w:rPr>
          <w:rtl w:val="0"/>
        </w:rPr>
      </w:r>
    </w:p>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“Impuesto al valor agregado (IVA)” on first mention, then “IVA” later, if this is standard in your language.</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Consulta tu PNR</w:t>
            </w:r>
            <w:r w:rsidDel="00000000" w:rsidR="00000000" w:rsidRPr="00000000">
              <w:rPr>
                <w:rFonts w:ascii="Arial" w:cs="Arial" w:eastAsia="Arial" w:hAnsi="Arial"/>
                <w:color w:val="000000"/>
                <w:sz w:val="23"/>
                <w:szCs w:val="23"/>
                <w:rtl w:val="0"/>
              </w:rPr>
              <w:t xml:space="preserve">” if travellers in your market may not recognise the term.</w:t>
            </w:r>
          </w:p>
        </w:tc>
      </w:tr>
      <w:tr>
        <w:trPr>
          <w:cantSplit w:val="0"/>
          <w:trHeight w:val="359" w:hRule="atLeast"/>
          <w:tblHeader w:val="0"/>
        </w:trPr>
        <w:tc>
          <w:tcPr/>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Los VFR (viajeros visitando amigos y familiares) deben presentar una visa apropiada.</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VFRs (viajeros visitando amigos y familiares) deben presentar una visa apropiada.</w:t>
            </w:r>
            <w:r w:rsidDel="00000000" w:rsidR="00000000" w:rsidRPr="00000000">
              <w:rPr>
                <w:rtl w:val="0"/>
              </w:rPr>
            </w:r>
          </w:p>
        </w:tc>
      </w:tr>
    </w:tbl>
    <w:p w:rsidR="00000000" w:rsidDel="00000000" w:rsidP="00000000" w:rsidRDefault="00000000" w:rsidRPr="00000000" w14:paraId="000001C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C">
      <w:pPr>
        <w:pStyle w:val="Heading2"/>
        <w:numPr>
          <w:ilvl w:val="1"/>
          <w:numId w:val="14"/>
        </w:numPr>
        <w:ind w:left="1440" w:hanging="360"/>
        <w:rPr>
          <w:rFonts w:ascii="Arial" w:cs="Arial" w:eastAsia="Arial" w:hAnsi="Arial"/>
        </w:rPr>
      </w:pPr>
      <w:bookmarkStart w:colFirst="0" w:colLast="0" w:name="_heading=h.bo8nkwp6k682" w:id="27"/>
      <w:bookmarkEnd w:id="27"/>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should address users with the informal tone “you”. </w:t>
      </w: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 Use an informal tone and apply it consistently across the UI, marketing, emails, and help content.</w:t>
      </w:r>
    </w:p>
    <w:p w:rsidR="00000000" w:rsidDel="00000000" w:rsidP="00000000" w:rsidRDefault="00000000" w:rsidRPr="00000000" w14:paraId="000001C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only exception are legal texts. Use formal TOV with “usted” when translating terms, conditions, </w:t>
      </w:r>
      <w:r w:rsidDel="00000000" w:rsidR="00000000" w:rsidRPr="00000000">
        <w:rPr>
          <w:rFonts w:ascii="Arial" w:cs="Arial" w:eastAsia="Arial" w:hAnsi="Arial"/>
          <w:sz w:val="23"/>
          <w:szCs w:val="23"/>
          <w:rtl w:val="0"/>
        </w:rPr>
        <w:t xml:space="preserve">disclaimers</w:t>
      </w:r>
      <w:r w:rsidDel="00000000" w:rsidR="00000000" w:rsidRPr="00000000">
        <w:rPr>
          <w:rFonts w:ascii="Arial" w:cs="Arial" w:eastAsia="Arial" w:hAnsi="Arial"/>
          <w:sz w:val="23"/>
          <w:szCs w:val="23"/>
          <w:rtl w:val="0"/>
        </w:rPr>
        <w:t xml:space="preserve">, policies, etc.</w:t>
      </w:r>
    </w:p>
    <w:p w:rsidR="00000000" w:rsidDel="00000000" w:rsidP="00000000" w:rsidRDefault="00000000" w:rsidRPr="00000000" w14:paraId="000001D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1">
      <w:pPr>
        <w:spacing w:after="0" w:line="276" w:lineRule="auto"/>
        <w:jc w:val="both"/>
        <w:rPr>
          <w:rFonts w:ascii="Arial" w:cs="Arial" w:eastAsia="Arial" w:hAnsi="Arial"/>
          <w:sz w:val="23"/>
          <w:szCs w:val="23"/>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Aviso Legal: "Este sitio web no ofrece asesoramiento financiero. Consulte a un profesional".</w:t>
            </w:r>
          </w:p>
        </w:tc>
        <w:tc>
          <w:tcPr/>
          <w:p w:rsidR="00000000" w:rsidDel="00000000" w:rsidP="00000000" w:rsidRDefault="00000000" w:rsidRPr="00000000" w14:paraId="000001D5">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Aviso Legal: "Este sitio web no ofrece asesoramiento financiero. Consulta a un profesional"</w:t>
            </w:r>
            <w:r w:rsidDel="00000000" w:rsidR="00000000" w:rsidRPr="00000000">
              <w:rPr>
                <w:rFonts w:ascii="Arial" w:cs="Arial" w:eastAsia="Arial" w:hAnsi="Arial"/>
                <w:sz w:val="23"/>
                <w:szCs w:val="23"/>
                <w:rtl w:val="0"/>
              </w:rPr>
              <w:t xml:space="preserv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no se te ocurren ideas, aquí tienes algunas sugerencias para que te inspires.</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no se le ocurren ideas, aquí tiene algunas sugerencias para que se inspire.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8">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bl>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B">
      <w:pPr>
        <w:pStyle w:val="Heading2"/>
        <w:numPr>
          <w:ilvl w:val="1"/>
          <w:numId w:val="14"/>
        </w:numPr>
        <w:ind w:left="1440" w:hanging="360"/>
        <w:rPr>
          <w:rFonts w:ascii="Arial" w:cs="Arial" w:eastAsia="Arial" w:hAnsi="Arial"/>
        </w:rPr>
      </w:pPr>
      <w:bookmarkStart w:colFirst="0" w:colLast="0" w:name="_heading=h.6p1ilctmp8g8" w:id="28"/>
      <w:bookmarkEnd w:id="28"/>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D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CTAs are normally short pieces of text that require some action from the user. The use of the imperative form is preferred as it connects with the user and seeks their proactive action</w:t>
      </w:r>
    </w:p>
    <w:p w:rsidR="00000000" w:rsidDel="00000000" w:rsidP="00000000" w:rsidRDefault="00000000" w:rsidRPr="00000000" w14:paraId="000001E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E1">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E2">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E3">
      <w:pPr>
        <w:spacing w:after="0" w:line="276" w:lineRule="auto"/>
        <w:ind w:left="360" w:firstLine="0"/>
        <w:rPr>
          <w:rFonts w:ascii="Arial" w:cs="Arial" w:eastAsia="Arial" w:hAnsi="Arial"/>
          <w:sz w:val="23"/>
          <w:szCs w:val="23"/>
        </w:rPr>
      </w:pPr>
      <w:r w:rsidDel="00000000" w:rsidR="00000000" w:rsidRPr="00000000">
        <w:rPr>
          <w:rtl w:val="0"/>
        </w:rPr>
      </w:r>
    </w:p>
    <w:tbl>
      <w:tblPr>
        <w:tblStyle w:val="Table39"/>
        <w:tblpPr w:leftFromText="180" w:rightFromText="180" w:topFromText="180" w:bottomFromText="18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c>
          <w:tcPr/>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¿Listo para empezar a reservar?</w:t>
            </w:r>
          </w:p>
        </w:tc>
      </w:tr>
      <w:tr>
        <w:trPr>
          <w:cantSplit w:val="0"/>
          <w:trHeight w:val="359" w:hRule="atLeast"/>
          <w:tblHeader w:val="0"/>
        </w:trPr>
        <w:tc>
          <w:tcPr/>
          <w:p w:rsidR="00000000" w:rsidDel="00000000" w:rsidP="00000000" w:rsidRDefault="00000000" w:rsidRPr="00000000" w14:paraId="000001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nuestro mapa</w:t>
            </w:r>
          </w:p>
        </w:tc>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Descubriendo nuestro mapa</w:t>
            </w:r>
          </w:p>
        </w:tc>
      </w:tr>
      <w:tr>
        <w:trPr>
          <w:cantSplit w:val="0"/>
          <w:trHeight w:val="359" w:hRule="atLeast"/>
          <w:tblHeader w:val="0"/>
        </w:trPr>
        <w:tc>
          <w:tcPr/>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ofertas de vuelos</w:t>
            </w:r>
          </w:p>
        </w:tc>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Visualizar una selección de opciones de vuelos disponibles</w:t>
            </w:r>
          </w:p>
        </w:tc>
      </w:tr>
    </w:tbl>
    <w:p w:rsidR="00000000" w:rsidDel="00000000" w:rsidP="00000000" w:rsidRDefault="00000000" w:rsidRPr="00000000" w14:paraId="000001E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However, if you find one-word buttons (and maybe buttons composed by two or three words too), use the infinitive form of the verb in your translation.</w:t>
      </w:r>
    </w:p>
    <w:sdt>
      <w:sdtPr>
        <w:lock w:val="contentLocked"/>
        <w:id w:val="11663270"/>
        <w:tag w:val="goog_rdk_1"/>
      </w:sdtPr>
      <w:sdtContent>
        <w:tbl>
          <w:tblPr>
            <w:tblStyle w:val="Table40"/>
            <w:tblpPr w:leftFromText="180" w:rightFromText="180" w:topFromText="180" w:bottomFromText="18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Buscar</w:t>
                </w:r>
              </w:p>
            </w:tc>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w:t>
                </w:r>
              </w:p>
            </w:tc>
          </w:tr>
          <w:tr>
            <w:trPr>
              <w:cantSplit w:val="0"/>
              <w:trHeight w:val="359" w:hRule="atLeast"/>
              <w:tblHeader w:val="0"/>
            </w:trPr>
            <w:tc>
              <w:tcPr/>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Participar</w:t>
                </w:r>
              </w:p>
            </w:tc>
            <w:tc>
              <w:tcPr/>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Participa</w:t>
                </w:r>
              </w:p>
            </w:tc>
          </w:tr>
        </w:tbl>
      </w:sdtContent>
    </w:sdt>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4">
      <w:pPr>
        <w:pStyle w:val="Heading2"/>
        <w:numPr>
          <w:ilvl w:val="1"/>
          <w:numId w:val="14"/>
        </w:numPr>
        <w:ind w:left="1440" w:hanging="360"/>
        <w:rPr>
          <w:rFonts w:ascii="Arial" w:cs="Arial" w:eastAsia="Arial" w:hAnsi="Arial"/>
        </w:rPr>
      </w:pPr>
      <w:bookmarkStart w:colFirst="0" w:colLast="0" w:name="_heading=h.7y49onvsz898" w:id="29"/>
      <w:bookmarkEnd w:id="29"/>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1F5">
      <w:pPr>
        <w:pStyle w:val="Heading3"/>
        <w:numPr>
          <w:ilvl w:val="2"/>
          <w:numId w:val="14"/>
        </w:numPr>
        <w:ind w:left="2160" w:hanging="180"/>
        <w:rPr>
          <w:rFonts w:ascii="Arial" w:cs="Arial" w:eastAsia="Arial" w:hAnsi="Arial"/>
        </w:rPr>
      </w:pPr>
      <w:bookmarkStart w:colFirst="0" w:colLast="0" w:name="_heading=h.12ocd9j35cqn" w:id="30"/>
      <w:bookmarkEnd w:id="30"/>
      <w:r w:rsidDel="00000000" w:rsidR="00000000" w:rsidRPr="00000000">
        <w:rPr>
          <w:rFonts w:ascii="Arial" w:cs="Arial" w:eastAsia="Arial" w:hAnsi="Arial"/>
          <w:rtl w:val="0"/>
        </w:rPr>
        <w:t xml:space="preserve">Transliteration </w:t>
      </w:r>
    </w:p>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F7">
      <w:pPr>
        <w:pStyle w:val="Heading3"/>
        <w:numPr>
          <w:ilvl w:val="2"/>
          <w:numId w:val="14"/>
        </w:numPr>
        <w:ind w:left="2160" w:hanging="180"/>
        <w:rPr>
          <w:rFonts w:ascii="Arial" w:cs="Arial" w:eastAsia="Arial" w:hAnsi="Arial"/>
        </w:rPr>
      </w:pPr>
      <w:bookmarkStart w:colFirst="0" w:colLast="0" w:name="_heading=h.p3lpopdlihjx" w:id="31"/>
      <w:bookmarkEnd w:id="31"/>
      <w:r w:rsidDel="00000000" w:rsidR="00000000" w:rsidRPr="00000000">
        <w:rPr>
          <w:rFonts w:ascii="Arial" w:cs="Arial" w:eastAsia="Arial" w:hAnsi="Arial"/>
          <w:rtl w:val="0"/>
        </w:rPr>
        <w:t xml:space="preserve">Geo-terms </w:t>
      </w:r>
    </w:p>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translate geo-terms into Spanish, you can use online translation tools like Google Translate, Collins Dictionary, or DeepL Translate. Additionally, Berlitz offers a blog with a list of landforms in Spanish. For reference, see Annex A5: List of States, Territories, and Currencies, which includes a table of commonly used geographic terms.</w:t>
      </w:r>
    </w:p>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Anexo A5: Lista de Estados, territorios y monedas https://style-guide.europa.eu/es/content/-/isg/topic?identifier=annex-a5-list-countries-territories-currencies</w:t>
      </w:r>
    </w:p>
    <w:p w:rsidR="00000000" w:rsidDel="00000000" w:rsidP="00000000" w:rsidRDefault="00000000" w:rsidRPr="00000000" w14:paraId="000001FB">
      <w:pPr>
        <w:pStyle w:val="Heading3"/>
        <w:numPr>
          <w:ilvl w:val="2"/>
          <w:numId w:val="14"/>
        </w:numPr>
        <w:ind w:left="2160" w:hanging="180"/>
        <w:rPr>
          <w:rFonts w:ascii="Arial" w:cs="Arial" w:eastAsia="Arial" w:hAnsi="Arial"/>
        </w:rPr>
      </w:pPr>
      <w:bookmarkStart w:colFirst="0" w:colLast="0" w:name="_heading=h.57oa2tldzk33" w:id="32"/>
      <w:bookmarkEnd w:id="32"/>
      <w:r w:rsidDel="00000000" w:rsidR="00000000" w:rsidRPr="00000000">
        <w:rPr>
          <w:rFonts w:ascii="Arial" w:cs="Arial" w:eastAsia="Arial" w:hAnsi="Arial"/>
          <w:rtl w:val="0"/>
        </w:rPr>
        <w:t xml:space="preserve">Airport names</w:t>
      </w:r>
    </w:p>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3"/>
            <w:bookmarkEnd w:id="33"/>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334" w:hRule="atLeast"/>
          <w:tblHeader w:val="0"/>
        </w:trPr>
        <w:tc>
          <w:tcPr/>
          <w:p w:rsidR="00000000" w:rsidDel="00000000" w:rsidP="00000000" w:rsidRDefault="00000000" w:rsidRPr="00000000" w14:paraId="00000202">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 Dorado</w:t>
            </w:r>
            <w:r w:rsidDel="00000000" w:rsidR="00000000" w:rsidRPr="00000000">
              <w:rPr>
                <w:rtl w:val="0"/>
              </w:rPr>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Aeropuerto El Dorado</w:t>
            </w:r>
            <w:r w:rsidDel="00000000" w:rsidR="00000000" w:rsidRPr="00000000">
              <w:rPr>
                <w:rtl w:val="0"/>
              </w:rPr>
            </w:r>
          </w:p>
        </w:tc>
      </w:tr>
    </w:tbl>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5">
      <w:pPr>
        <w:pStyle w:val="Heading2"/>
        <w:numPr>
          <w:ilvl w:val="1"/>
          <w:numId w:val="14"/>
        </w:numPr>
        <w:ind w:left="1440" w:hanging="360"/>
        <w:rPr>
          <w:rFonts w:ascii="Arial" w:cs="Arial" w:eastAsia="Arial" w:hAnsi="Arial"/>
        </w:rPr>
      </w:pPr>
      <w:bookmarkStart w:colFirst="0" w:colLast="0" w:name="_heading=h.994d9zpfb6pl" w:id="34"/>
      <w:bookmarkEnd w:id="34"/>
      <w:r w:rsidDel="00000000" w:rsidR="00000000" w:rsidRPr="00000000">
        <w:rPr>
          <w:rFonts w:ascii="Arial" w:cs="Arial" w:eastAsia="Arial" w:hAnsi="Arial"/>
          <w:rtl w:val="0"/>
        </w:rPr>
        <w:t xml:space="preserve">Formats (numbers, currencies, units of measure, etc.)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6">
      <w:pPr>
        <w:pStyle w:val="Heading4"/>
        <w:spacing w:before="240" w:line="276" w:lineRule="auto"/>
        <w:ind w:left="20" w:firstLine="0"/>
        <w:jc w:val="both"/>
        <w:rPr>
          <w:rFonts w:ascii="Arial" w:cs="Arial" w:eastAsia="Arial" w:hAnsi="Arial"/>
          <w:b w:val="1"/>
          <w:bCs w:val="1"/>
          <w:i w:val="0"/>
          <w:iCs w:val="0"/>
          <w:color w:val="000000"/>
          <w:sz w:val="23"/>
          <w:szCs w:val="23"/>
        </w:rPr>
      </w:pPr>
      <w:bookmarkStart w:colFirst="0" w:colLast="0" w:name="_heading=h.4io92zcbqwqu" w:id="35"/>
      <w:bookmarkEnd w:id="35"/>
      <w:r w:rsidDel="00000000" w:rsidR="00000000" w:rsidRPr="00000000">
        <w:rPr>
          <w:rFonts w:ascii="Arial" w:cs="Arial" w:eastAsia="Arial" w:hAnsi="Arial"/>
          <w:b w:val="1"/>
          <w:bCs w:val="1"/>
          <w:i w:val="0"/>
          <w:iCs w:val="0"/>
          <w:color w:val="000000"/>
          <w:sz w:val="23"/>
          <w:szCs w:val="23"/>
          <w:rtl w:val="0"/>
        </w:rPr>
        <w:t xml:space="preserve">3.5.1 Numbers, dates and time </w:t>
      </w:r>
    </w:p>
    <w:p w:rsidR="00000000" w:rsidDel="00000000" w:rsidP="00000000" w:rsidRDefault="00000000" w:rsidRPr="00000000" w14:paraId="00000207">
      <w:pPr>
        <w:jc w:val="both"/>
        <w:rPr>
          <w:rFonts w:ascii="Arial" w:cs="Arial" w:eastAsia="Arial" w:hAnsi="Arial"/>
          <w:b w:val="1"/>
          <w:bCs w:val="1"/>
        </w:rPr>
      </w:pPr>
      <w:r w:rsidDel="00000000" w:rsidR="00000000" w:rsidRPr="00000000">
        <w:rPr>
          <w:rFonts w:ascii="Arial" w:cs="Arial" w:eastAsia="Arial" w:hAnsi="Arial"/>
          <w:b w:val="1"/>
          <w:bCs w:val="1"/>
          <w:rtl w:val="0"/>
        </w:rPr>
        <w:t xml:space="preserve">Numbers</w:t>
      </w:r>
    </w:p>
    <w:p w:rsidR="00000000" w:rsidDel="00000000" w:rsidP="00000000" w:rsidRDefault="00000000" w:rsidRPr="00000000" w14:paraId="00000208">
      <w:pPr>
        <w:jc w:val="both"/>
        <w:rPr>
          <w:rFonts w:ascii="Arial" w:cs="Arial" w:eastAsia="Arial" w:hAnsi="Arial"/>
        </w:rPr>
      </w:pPr>
      <w:r w:rsidDel="00000000" w:rsidR="00000000" w:rsidRPr="00000000">
        <w:rPr>
          <w:rFonts w:ascii="Arial" w:cs="Arial" w:eastAsia="Arial" w:hAnsi="Arial"/>
          <w:rtl w:val="0"/>
        </w:rPr>
        <w:t xml:space="preserve">Avoid using periods to separate thousands when the number exceeds four digits. In these cases, group them in threes from right to left and separate the groups with spaces. Therefore, the correct way to write the number would be “3 250 000” and not “3.250.000.”</w:t>
      </w:r>
    </w:p>
    <w:p w:rsidR="00000000" w:rsidDel="00000000" w:rsidP="00000000" w:rsidRDefault="00000000" w:rsidRPr="00000000" w14:paraId="00000209">
      <w:pPr>
        <w:jc w:val="both"/>
        <w:rPr>
          <w:rFonts w:ascii="Arial" w:cs="Arial" w:eastAsia="Arial" w:hAnsi="Arial"/>
        </w:rPr>
      </w:pPr>
      <w:r w:rsidDel="00000000" w:rsidR="00000000" w:rsidRPr="00000000">
        <w:rPr>
          <w:rFonts w:ascii="Arial" w:cs="Arial" w:eastAsia="Arial" w:hAnsi="Arial"/>
          <w:rtl w:val="0"/>
        </w:rPr>
        <w:t xml:space="preserve">In the case of integers and decimals, they should be separated by a comma and not a period.</w:t>
      </w:r>
    </w:p>
    <w:p w:rsidR="00000000" w:rsidDel="00000000" w:rsidP="00000000" w:rsidRDefault="00000000" w:rsidRPr="00000000" w14:paraId="0000020A">
      <w:pPr>
        <w:jc w:val="both"/>
        <w:rPr>
          <w:rFonts w:ascii="Arial" w:cs="Arial" w:eastAsia="Arial" w:hAnsi="Arial"/>
        </w:rPr>
      </w:pPr>
      <w:r w:rsidDel="00000000" w:rsidR="00000000" w:rsidRPr="00000000">
        <w:rPr>
          <w:rFonts w:ascii="Arial" w:cs="Arial" w:eastAsia="Arial" w:hAnsi="Arial"/>
          <w:rtl w:val="0"/>
        </w:rPr>
        <w:t xml:space="preserve">Here are some general conventions:</w:t>
      </w:r>
    </w:p>
    <w:p w:rsidR="00000000" w:rsidDel="00000000" w:rsidP="00000000" w:rsidRDefault="00000000" w:rsidRPr="00000000" w14:paraId="0000020B">
      <w:pPr>
        <w:jc w:val="both"/>
        <w:rPr>
          <w:rFonts w:ascii="Arial" w:cs="Arial" w:eastAsia="Arial" w:hAnsi="Arial"/>
        </w:rPr>
      </w:pPr>
      <w:r w:rsidDel="00000000" w:rsidR="00000000" w:rsidRPr="00000000">
        <w:rPr>
          <w:rFonts w:ascii="Arial" w:cs="Arial" w:eastAsia="Arial" w:hAnsi="Arial"/>
          <w:rtl w:val="0"/>
        </w:rPr>
        <w:t xml:space="preserve">Decimal separator: comma (,). 0.45 to 0,45</w:t>
      </w:r>
    </w:p>
    <w:p w:rsidR="00000000" w:rsidDel="00000000" w:rsidP="00000000" w:rsidRDefault="00000000" w:rsidRPr="00000000" w14:paraId="0000020C">
      <w:pPr>
        <w:jc w:val="both"/>
        <w:rPr>
          <w:rFonts w:ascii="Arial" w:cs="Arial" w:eastAsia="Arial" w:hAnsi="Arial"/>
        </w:rPr>
      </w:pPr>
      <w:r w:rsidDel="00000000" w:rsidR="00000000" w:rsidRPr="00000000">
        <w:rPr>
          <w:rFonts w:ascii="Arial" w:cs="Arial" w:eastAsia="Arial" w:hAnsi="Arial"/>
          <w:rtl w:val="0"/>
        </w:rPr>
        <w:t xml:space="preserve">Thousand separator: space (.) 10 400,00</w:t>
      </w:r>
    </w:p>
    <w:p w:rsidR="00000000" w:rsidDel="00000000" w:rsidP="00000000" w:rsidRDefault="00000000" w:rsidRPr="00000000" w14:paraId="0000020D">
      <w:pPr>
        <w:jc w:val="both"/>
        <w:rPr>
          <w:rFonts w:ascii="Arial" w:cs="Arial" w:eastAsia="Arial" w:hAnsi="Arial"/>
        </w:rPr>
      </w:pPr>
      <w:r w:rsidDel="00000000" w:rsidR="00000000" w:rsidRPr="00000000">
        <w:rPr>
          <w:rFonts w:ascii="Arial" w:cs="Arial" w:eastAsia="Arial" w:hAnsi="Arial"/>
          <w:rtl w:val="0"/>
        </w:rPr>
        <w:t xml:space="preserve">No separator for four-digit numbers = 4528</w:t>
      </w:r>
    </w:p>
    <w:p w:rsidR="00000000" w:rsidDel="00000000" w:rsidP="00000000" w:rsidRDefault="00000000" w:rsidRPr="00000000" w14:paraId="0000020E">
      <w:pPr>
        <w:jc w:val="both"/>
        <w:rPr>
          <w:rFonts w:ascii="Arial" w:cs="Arial" w:eastAsia="Arial" w:hAnsi="Arial"/>
        </w:rPr>
      </w:pPr>
      <w:r w:rsidDel="00000000" w:rsidR="00000000" w:rsidRPr="00000000">
        <w:rPr>
          <w:rFonts w:ascii="Arial" w:cs="Arial" w:eastAsia="Arial" w:hAnsi="Arial"/>
          <w:rtl w:val="0"/>
        </w:rPr>
        <w:t xml:space="preserve">The symbol # should be translated as </w:t>
      </w:r>
      <w:r w:rsidDel="00000000" w:rsidR="00000000" w:rsidRPr="00000000">
        <w:rPr>
          <w:rFonts w:ascii="Arial" w:cs="Arial" w:eastAsia="Arial" w:hAnsi="Arial"/>
          <w:i w:val="1"/>
          <w:iCs w:val="1"/>
          <w:rtl w:val="0"/>
        </w:rPr>
        <w:t xml:space="preserve">número (n. °) </w:t>
      </w:r>
      <w:r w:rsidDel="00000000" w:rsidR="00000000" w:rsidRPr="00000000">
        <w:rPr>
          <w:rFonts w:ascii="Arial" w:cs="Arial" w:eastAsia="Arial" w:hAnsi="Arial"/>
          <w:rtl w:val="0"/>
        </w:rPr>
        <w:t xml:space="preserve"> unless it refers to the pound sign on the telephone pad.</w:t>
      </w:r>
    </w:p>
    <w:p w:rsidR="00000000" w:rsidDel="00000000" w:rsidP="00000000" w:rsidRDefault="00000000" w:rsidRPr="00000000" w14:paraId="0000020F">
      <w:pPr>
        <w:jc w:val="both"/>
        <w:rPr>
          <w:rFonts w:ascii="Arial" w:cs="Arial" w:eastAsia="Arial" w:hAnsi="Arial"/>
        </w:rPr>
      </w:pPr>
      <w:r w:rsidDel="00000000" w:rsidR="00000000" w:rsidRPr="00000000">
        <w:rPr>
          <w:rFonts w:ascii="Arial" w:cs="Arial" w:eastAsia="Arial" w:hAnsi="Arial"/>
          <w:rtl w:val="0"/>
        </w:rPr>
        <w:t xml:space="preserve">When writing numbers for “years, pages, verses, street addresses, postal codes, PO boxes, legal article numbers, decrees, or laws,” do not use periods, commas, or spaces.</w:t>
      </w:r>
    </w:p>
    <w:p w:rsidR="00000000" w:rsidDel="00000000" w:rsidP="00000000" w:rsidRDefault="00000000" w:rsidRPr="00000000" w14:paraId="00000210">
      <w:pPr>
        <w:jc w:val="both"/>
        <w:rPr>
          <w:rFonts w:ascii="Arial" w:cs="Arial" w:eastAsia="Arial" w:hAnsi="Arial"/>
          <w:sz w:val="23"/>
          <w:szCs w:val="23"/>
        </w:rPr>
      </w:pPr>
      <w:r w:rsidDel="00000000" w:rsidR="00000000" w:rsidRPr="00000000">
        <w:rPr>
          <w:rFonts w:ascii="Arial" w:cs="Arial" w:eastAsia="Arial" w:hAnsi="Arial"/>
          <w:rtl w:val="0"/>
        </w:rPr>
        <w:t xml:space="preserve">The RAE maintains that there are cases in which numbers can be written with a combination of digits and words, such as the abbreviation of millions, billions, and so on. However, to use this convention, the last three digits of the number must be zeros (4 million or 10 billion).</w:t>
      </w:r>
      <w:r w:rsidDel="00000000" w:rsidR="00000000" w:rsidRPr="00000000">
        <w:rPr>
          <w:rtl w:val="0"/>
        </w:rPr>
      </w:r>
    </w:p>
    <w:p w:rsidR="00000000" w:rsidDel="00000000" w:rsidP="00000000" w:rsidRDefault="00000000" w:rsidRPr="00000000" w14:paraId="00000211">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Date</w:t>
      </w:r>
    </w:p>
    <w:p w:rsidR="00000000" w:rsidDel="00000000" w:rsidP="00000000" w:rsidRDefault="00000000" w:rsidRPr="00000000" w14:paraId="0000021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basic format is el [day of the week] [day] de [month] de [year]. So then Sunday, September 7, 2026, would be el domingo 7 de septiembre de 2014. There is also a slight variation where the de before the year can also be del. In that case it would just be el domingo 7 de septiembre del 2026.</w:t>
      </w:r>
    </w:p>
    <w:p w:rsidR="00000000" w:rsidDel="00000000" w:rsidP="00000000" w:rsidRDefault="00000000" w:rsidRPr="00000000" w14:paraId="00000213">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4">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using a short format, use a slash as a separator (e.g., 7/9/2026). Don't add commas when using the extended date format (e.g., 7 de septiembre de 2026).</w:t>
      </w:r>
    </w:p>
    <w:p w:rsidR="00000000" w:rsidDel="00000000" w:rsidP="00000000" w:rsidRDefault="00000000" w:rsidRPr="00000000" w14:paraId="00000215">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color w:val="000000"/>
          <w:sz w:val="23"/>
          <w:szCs w:val="23"/>
          <w:rtl w:val="0"/>
        </w:rPr>
        <w:t xml:space="preserve">Time</w:t>
      </w:r>
      <w:r w:rsidDel="00000000" w:rsidR="00000000" w:rsidRPr="00000000">
        <w:rPr>
          <w:rtl w:val="0"/>
        </w:rPr>
      </w:r>
    </w:p>
    <w:p w:rsidR="00000000" w:rsidDel="00000000" w:rsidP="00000000" w:rsidRDefault="00000000" w:rsidRPr="00000000" w14:paraId="0000021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w:t>
      </w:r>
      <w:r w:rsidDel="00000000" w:rsidR="00000000" w:rsidRPr="00000000">
        <w:rPr>
          <w:rFonts w:ascii="Arial" w:cs="Arial" w:eastAsia="Arial" w:hAnsi="Arial"/>
          <w:color w:val="000000"/>
          <w:sz w:val="23"/>
          <w:szCs w:val="23"/>
          <w:rtl w:val="0"/>
        </w:rPr>
        <w:t xml:space="preserve">he 24-hour clock is used for written time, especially in official contexts. For example, 14:00 would be written as 14:00 or 14h, which translates to 2 p.m. or 2 in the afternoon. When expressing time in the 12-hour format, you can add "de la mañana" (in the morning), "de la tarde" (in the afternoon), or "de la noche" (at night). For example, 14:00 can be "Son las dos de la tarde" (It's 2 p.m.)</w:t>
      </w:r>
      <w:r w:rsidDel="00000000" w:rsidR="00000000" w:rsidRPr="00000000">
        <w:rPr>
          <w:rtl w:val="0"/>
        </w:rPr>
      </w:r>
    </w:p>
    <w:p w:rsidR="00000000" w:rsidDel="00000000" w:rsidP="00000000" w:rsidRDefault="00000000" w:rsidRPr="00000000" w14:paraId="00000218">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abbreviations a. m. (ante meridiem) and p. m. (post meridiem) will be preceded by a space following the number. Note that a non-breaking space between a. and m. should be inserted to keep time in the same text line.</w:t>
      </w:r>
    </w:p>
    <w:p w:rsidR="00000000" w:rsidDel="00000000" w:rsidP="00000000" w:rsidRDefault="00000000" w:rsidRPr="00000000" w14:paraId="0000021A">
      <w:pPr>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B">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i w:val="1"/>
          <w:iCs w:val="1"/>
          <w:sz w:val="24"/>
          <w:szCs w:val="24"/>
          <w:rtl w:val="0"/>
        </w:rPr>
        <w:t xml:space="preserve">Service hours 9:00 a.m. to 5:00 p.m., 7 days of the week = El horario de atención es de 9:00 a. m. a 5:00 p. m., los siete días de la semana</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21C">
      <w:pPr>
        <w:pStyle w:val="Heading3"/>
        <w:spacing w:before="240" w:lineRule="auto"/>
        <w:ind w:left="20" w:firstLine="0"/>
        <w:jc w:val="both"/>
        <w:rPr>
          <w:rFonts w:ascii="Arial" w:cs="Arial" w:eastAsia="Arial" w:hAnsi="Arial"/>
        </w:rPr>
      </w:pPr>
      <w:bookmarkStart w:colFirst="0" w:colLast="0" w:name="_heading=h.rt5jo2qka3p6" w:id="36"/>
      <w:bookmarkEnd w:id="36"/>
      <w:r w:rsidDel="00000000" w:rsidR="00000000" w:rsidRPr="00000000">
        <w:rPr>
          <w:rFonts w:ascii="Arial" w:cs="Arial" w:eastAsia="Arial" w:hAnsi="Arial"/>
          <w:rtl w:val="0"/>
        </w:rPr>
        <w:t xml:space="preserve">3.5.2. Currencies  </w:t>
      </w:r>
    </w:p>
    <w:p w:rsidR="00000000" w:rsidDel="00000000" w:rsidP="00000000" w:rsidRDefault="00000000" w:rsidRPr="00000000" w14:paraId="0000021D">
      <w:pPr>
        <w:jc w:val="both"/>
        <w:rPr>
          <w:rFonts w:ascii="Arial" w:cs="Arial" w:eastAsia="Arial" w:hAnsi="Arial"/>
        </w:rPr>
      </w:pPr>
      <w:r w:rsidDel="00000000" w:rsidR="00000000" w:rsidRPr="00000000">
        <w:rPr>
          <w:rFonts w:ascii="Arial" w:cs="Arial" w:eastAsia="Arial" w:hAnsi="Arial"/>
          <w:rtl w:val="0"/>
        </w:rPr>
        <w:t xml:space="preserve">Separate decimals with a period.  Symbols and ISO Codes: The Colombian Peso is generally identified with ISO code COP placed after the number, however, the official peso symbol ($) is used locally.</w:t>
      </w:r>
    </w:p>
    <w:p w:rsidR="00000000" w:rsidDel="00000000" w:rsidP="00000000" w:rsidRDefault="00000000" w:rsidRPr="00000000" w14:paraId="0000021E">
      <w:pPr>
        <w:jc w:val="both"/>
        <w:rPr>
          <w:rFonts w:ascii="Arial" w:cs="Arial" w:eastAsia="Arial" w:hAnsi="Arial"/>
        </w:rPr>
      </w:pPr>
      <w:r w:rsidDel="00000000" w:rsidR="00000000" w:rsidRPr="00000000">
        <w:rPr>
          <w:rFonts w:ascii="Arial" w:cs="Arial" w:eastAsia="Arial" w:hAnsi="Arial"/>
          <w:rtl w:val="0"/>
        </w:rPr>
        <w:t xml:space="preserve">Currencies other than local currency are not localized unless instructed to do so.</w:t>
      </w:r>
    </w:p>
    <w:p w:rsidR="00000000" w:rsidDel="00000000" w:rsidP="00000000" w:rsidRDefault="00000000" w:rsidRPr="00000000" w14:paraId="0000021F">
      <w:pPr>
        <w:pStyle w:val="Heading3"/>
        <w:spacing w:before="240" w:lineRule="auto"/>
        <w:ind w:left="20" w:firstLine="0"/>
        <w:jc w:val="both"/>
        <w:rPr>
          <w:rFonts w:ascii="Arial" w:cs="Arial" w:eastAsia="Arial" w:hAnsi="Arial"/>
        </w:rPr>
      </w:pPr>
      <w:bookmarkStart w:colFirst="0" w:colLast="0" w:name="_heading=h.jxx51493iizr" w:id="37"/>
      <w:bookmarkEnd w:id="37"/>
      <w:r w:rsidDel="00000000" w:rsidR="00000000" w:rsidRPr="00000000">
        <w:rPr>
          <w:rFonts w:ascii="Arial" w:cs="Arial" w:eastAsia="Arial" w:hAnsi="Arial"/>
          <w:rtl w:val="0"/>
        </w:rPr>
        <w:t xml:space="preserve">3.5.3. Units of measure </w:t>
      </w:r>
    </w:p>
    <w:p w:rsidR="00000000" w:rsidDel="00000000" w:rsidP="00000000" w:rsidRDefault="00000000" w:rsidRPr="00000000" w14:paraId="00000220">
      <w:pPr>
        <w:jc w:val="both"/>
        <w:rPr>
          <w:rFonts w:ascii="Arial" w:cs="Arial" w:eastAsia="Arial" w:hAnsi="Arial"/>
        </w:rPr>
      </w:pPr>
      <w:r w:rsidDel="00000000" w:rsidR="00000000" w:rsidRPr="00000000">
        <w:rPr>
          <w:rFonts w:ascii="Arial" w:cs="Arial" w:eastAsia="Arial" w:hAnsi="Arial"/>
          <w:rtl w:val="0"/>
        </w:rPr>
        <w:t xml:space="preserve">Write in their full form if possible. If character limitation applies, use the symbol instead. Remember to insert a non-breaking space in between. </w:t>
      </w:r>
    </w:p>
    <w:p w:rsidR="00000000" w:rsidDel="00000000" w:rsidP="00000000" w:rsidRDefault="00000000" w:rsidRPr="00000000" w14:paraId="00000221">
      <w:pPr>
        <w:jc w:val="both"/>
        <w:rPr>
          <w:rFonts w:ascii="Arial" w:cs="Arial" w:eastAsia="Arial" w:hAnsi="Arial"/>
        </w:rPr>
      </w:pPr>
      <w:r w:rsidDel="00000000" w:rsidR="00000000" w:rsidRPr="00000000">
        <w:rPr>
          <w:rFonts w:ascii="Arial" w:cs="Arial" w:eastAsia="Arial" w:hAnsi="Arial"/>
          <w:rtl w:val="0"/>
        </w:rPr>
        <w:t xml:space="preserve">Content created in the US and other countries might contain Imperial system measures (i.e. miles or inches instead of kilometers or centimeters). Since our translation will be targeting Colombian users who use the metric system, please adapt these measures accordingly.</w:t>
      </w:r>
    </w:p>
    <w:p w:rsidR="00000000" w:rsidDel="00000000" w:rsidP="00000000" w:rsidRDefault="00000000" w:rsidRPr="00000000" w14:paraId="00000222">
      <w:pPr>
        <w:jc w:val="both"/>
        <w:rPr>
          <w:rFonts w:ascii="Arial" w:cs="Arial" w:eastAsia="Arial" w:hAnsi="Arial"/>
        </w:rPr>
      </w:pPr>
      <w:r w:rsidDel="00000000" w:rsidR="00000000" w:rsidRPr="00000000">
        <w:rPr>
          <w:rFonts w:ascii="Arial" w:cs="Arial" w:eastAsia="Arial" w:hAnsi="Arial"/>
          <w:rtl w:val="0"/>
        </w:rPr>
        <w:t xml:space="preserve">Symbols</w:t>
      </w:r>
    </w:p>
    <w:p w:rsidR="00000000" w:rsidDel="00000000" w:rsidP="00000000" w:rsidRDefault="00000000" w:rsidRPr="00000000" w14:paraId="00000223">
      <w:pPr>
        <w:jc w:val="both"/>
        <w:rPr>
          <w:rFonts w:ascii="Arial" w:cs="Arial" w:eastAsia="Arial" w:hAnsi="Arial"/>
        </w:rPr>
      </w:pPr>
      <w:r w:rsidDel="00000000" w:rsidR="00000000" w:rsidRPr="00000000">
        <w:rPr>
          <w:rFonts w:ascii="Arial" w:cs="Arial" w:eastAsia="Arial" w:hAnsi="Arial"/>
          <w:rtl w:val="0"/>
        </w:rPr>
        <w:t xml:space="preserve">When using a symbol, such as the abbreviation of measurement units (kg, oz) don't use plural forms or add periods.</w:t>
      </w:r>
    </w:p>
    <w:p w:rsidR="00000000" w:rsidDel="00000000" w:rsidP="00000000" w:rsidRDefault="00000000" w:rsidRPr="00000000" w14:paraId="00000224">
      <w:pPr>
        <w:spacing w:line="276" w:lineRule="auto"/>
        <w:rPr>
          <w:rFonts w:ascii="Arial" w:cs="Arial" w:eastAsia="Arial" w:hAnsi="Arial"/>
          <w:sz w:val="23"/>
          <w:szCs w:val="23"/>
        </w:rPr>
      </w:pPr>
      <w:r w:rsidDel="00000000" w:rsidR="00000000" w:rsidRPr="00000000">
        <w:rPr>
          <w:rtl w:val="0"/>
        </w:rPr>
      </w:r>
    </w:p>
    <w:tbl>
      <w:tblPr>
        <w:tblStyle w:val="Table4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3225"/>
        <w:gridCol w:w="3000"/>
        <w:tblGridChange w:id="0">
          <w:tblGrid>
            <w:gridCol w:w="2820"/>
            <w:gridCol w:w="3225"/>
            <w:gridCol w:w="3000"/>
          </w:tblGrid>
        </w:tblGridChange>
      </w:tblGrid>
      <w:tr>
        <w:trPr>
          <w:cantSplit w:val="0"/>
          <w:tblHeader w:val="0"/>
        </w:trPr>
        <w:tc>
          <w:tcPr>
            <w:shd w:fill="e2efd9" w:val="clear"/>
          </w:tcPr>
          <w:p w:rsidR="00000000" w:rsidDel="00000000" w:rsidP="00000000" w:rsidRDefault="00000000" w:rsidRPr="00000000" w14:paraId="00000225">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Magnitudes</w:t>
            </w:r>
          </w:p>
        </w:tc>
        <w:tc>
          <w:tcPr>
            <w:shd w:fill="e2efd9" w:val="clear"/>
          </w:tcPr>
          <w:p w:rsidR="00000000" w:rsidDel="00000000" w:rsidP="00000000" w:rsidRDefault="00000000" w:rsidRPr="00000000" w14:paraId="00000226">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color w:val="333333"/>
                <w:sz w:val="23"/>
                <w:szCs w:val="23"/>
                <w:rtl w:val="0"/>
              </w:rPr>
              <w:t xml:space="preserve">Unit of measurement</w:t>
            </w:r>
            <w:r w:rsidDel="00000000" w:rsidR="00000000" w:rsidRPr="00000000">
              <w:rPr>
                <w:rtl w:val="0"/>
              </w:rPr>
            </w:r>
          </w:p>
        </w:tc>
        <w:tc>
          <w:tcPr>
            <w:shd w:fill="e2efd9" w:val="clear"/>
          </w:tcPr>
          <w:p w:rsidR="00000000" w:rsidDel="00000000" w:rsidP="00000000" w:rsidRDefault="00000000" w:rsidRPr="00000000" w14:paraId="00000227">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Symbol</w:t>
            </w:r>
          </w:p>
        </w:tc>
      </w:tr>
      <w:tr>
        <w:trPr>
          <w:cantSplit w:val="0"/>
          <w:trHeight w:val="518" w:hRule="atLeast"/>
          <w:tblHeader w:val="0"/>
        </w:trPr>
        <w:tc>
          <w:tcPr/>
          <w:p w:rsidR="00000000" w:rsidDel="00000000" w:rsidP="00000000" w:rsidRDefault="00000000" w:rsidRPr="00000000" w14:paraId="0000022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Length</w:t>
            </w:r>
          </w:p>
        </w:tc>
        <w:tc>
          <w:tcPr/>
          <w:p w:rsidR="00000000" w:rsidDel="00000000" w:rsidP="00000000" w:rsidRDefault="00000000" w:rsidRPr="00000000" w14:paraId="0000022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centímetro, metro, kilómetro</w:t>
            </w:r>
          </w:p>
        </w:tc>
        <w:tc>
          <w:tcPr/>
          <w:p w:rsidR="00000000" w:rsidDel="00000000" w:rsidP="00000000" w:rsidRDefault="00000000" w:rsidRPr="00000000" w14:paraId="0000022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cm, m, km</w:t>
            </w:r>
          </w:p>
        </w:tc>
      </w:tr>
      <w:tr>
        <w:trPr>
          <w:cantSplit w:val="0"/>
          <w:trHeight w:val="518" w:hRule="atLeast"/>
          <w:tblHeader w:val="0"/>
        </w:trPr>
        <w:tc>
          <w:tcPr/>
          <w:p w:rsidR="00000000" w:rsidDel="00000000" w:rsidP="00000000" w:rsidRDefault="00000000" w:rsidRPr="00000000" w14:paraId="0000022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Mass</w:t>
            </w:r>
          </w:p>
        </w:tc>
        <w:tc>
          <w:tcPr/>
          <w:p w:rsidR="00000000" w:rsidDel="00000000" w:rsidP="00000000" w:rsidRDefault="00000000" w:rsidRPr="00000000" w14:paraId="0000022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gramo, kilogramo</w:t>
            </w:r>
          </w:p>
        </w:tc>
        <w:tc>
          <w:tcPr/>
          <w:p w:rsidR="00000000" w:rsidDel="00000000" w:rsidP="00000000" w:rsidRDefault="00000000" w:rsidRPr="00000000" w14:paraId="0000022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 kg</w:t>
            </w:r>
          </w:p>
        </w:tc>
      </w:tr>
      <w:tr>
        <w:trPr>
          <w:cantSplit w:val="0"/>
          <w:trHeight w:val="518" w:hRule="atLeast"/>
          <w:tblHeader w:val="0"/>
        </w:trPr>
        <w:tc>
          <w:tcPr/>
          <w:p w:rsidR="00000000" w:rsidDel="00000000" w:rsidP="00000000" w:rsidRDefault="00000000" w:rsidRPr="00000000" w14:paraId="0000022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w:t>
            </w:r>
          </w:p>
        </w:tc>
        <w:tc>
          <w:tcPr/>
          <w:p w:rsidR="00000000" w:rsidDel="00000000" w:rsidP="00000000" w:rsidRDefault="00000000" w:rsidRPr="00000000" w14:paraId="0000022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hora, segundo, minuto</w:t>
            </w:r>
          </w:p>
        </w:tc>
        <w:tc>
          <w:tcPr/>
          <w:p w:rsidR="00000000" w:rsidDel="00000000" w:rsidP="00000000" w:rsidRDefault="00000000" w:rsidRPr="00000000" w14:paraId="0000023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 s, min</w:t>
            </w:r>
          </w:p>
        </w:tc>
      </w:tr>
      <w:tr>
        <w:trPr>
          <w:cantSplit w:val="0"/>
          <w:trHeight w:val="518" w:hRule="atLeast"/>
          <w:tblHeader w:val="0"/>
        </w:trPr>
        <w:tc>
          <w:tcPr/>
          <w:p w:rsidR="00000000" w:rsidDel="00000000" w:rsidP="00000000" w:rsidRDefault="00000000" w:rsidRPr="00000000" w14:paraId="0000023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Temperature</w:t>
            </w:r>
          </w:p>
        </w:tc>
        <w:tc>
          <w:tcPr/>
          <w:p w:rsidR="00000000" w:rsidDel="00000000" w:rsidP="00000000" w:rsidRDefault="00000000" w:rsidRPr="00000000" w14:paraId="0000023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Celsius, Fahrenheit</w:t>
            </w:r>
          </w:p>
        </w:tc>
        <w:tc>
          <w:tcPr/>
          <w:p w:rsidR="00000000" w:rsidDel="00000000" w:rsidP="00000000" w:rsidRDefault="00000000" w:rsidRPr="00000000" w14:paraId="0000023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 °F</w:t>
            </w:r>
          </w:p>
        </w:tc>
      </w:tr>
      <w:tr>
        <w:trPr>
          <w:cantSplit w:val="0"/>
          <w:trHeight w:val="518" w:hRule="atLeast"/>
          <w:tblHeader w:val="0"/>
        </w:trPr>
        <w:tc>
          <w:tcPr/>
          <w:p w:rsidR="00000000" w:rsidDel="00000000" w:rsidP="00000000" w:rsidRDefault="00000000" w:rsidRPr="00000000" w14:paraId="0000023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Capacity</w:t>
            </w:r>
          </w:p>
        </w:tc>
        <w:tc>
          <w:tcPr/>
          <w:p w:rsidR="00000000" w:rsidDel="00000000" w:rsidP="00000000" w:rsidRDefault="00000000" w:rsidRPr="00000000" w14:paraId="0000023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mililitros, centilitros, litros</w:t>
            </w:r>
          </w:p>
        </w:tc>
        <w:tc>
          <w:tcPr/>
          <w:p w:rsidR="00000000" w:rsidDel="00000000" w:rsidP="00000000" w:rsidRDefault="00000000" w:rsidRPr="00000000" w14:paraId="0000023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ml, cl, L</w:t>
            </w:r>
          </w:p>
        </w:tc>
      </w:tr>
    </w:tbl>
    <w:p w:rsidR="00000000" w:rsidDel="00000000" w:rsidP="00000000" w:rsidRDefault="00000000" w:rsidRPr="00000000" w14:paraId="00000237">
      <w:pPr>
        <w:pStyle w:val="Heading2"/>
        <w:spacing w:before="0" w:lineRule="auto"/>
        <w:ind w:left="0" w:firstLine="0"/>
        <w:jc w:val="both"/>
        <w:rPr>
          <w:rFonts w:ascii="Arial" w:cs="Arial" w:eastAsia="Arial" w:hAnsi="Arial"/>
          <w:color w:val="000000"/>
          <w:sz w:val="23"/>
          <w:szCs w:val="23"/>
        </w:rPr>
      </w:pPr>
      <w:bookmarkStart w:colFirst="0" w:colLast="0" w:name="_heading=h.qbyw0af4j6t9" w:id="38"/>
      <w:bookmarkEnd w:id="38"/>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238">
      <w:pPr>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The expression “and/or” is incorrect in both Spanish and English. If an exception is made in English, “and/or” should be translated as “o” in Spanish because the conjunction “o” has both values. The scale is not mentioned, no space is needed, if it is mentioned, add a non-breaking space.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pStyle w:val="Heading1"/>
        <w:numPr>
          <w:ilvl w:val="0"/>
          <w:numId w:val="14"/>
        </w:numPr>
        <w:ind w:left="720" w:hanging="360"/>
        <w:rPr>
          <w:rFonts w:ascii="Arial" w:cs="Arial" w:eastAsia="Arial" w:hAnsi="Arial"/>
        </w:rPr>
      </w:pPr>
      <w:bookmarkStart w:colFirst="0" w:colLast="0" w:name="_heading=h.ecxx6kzbbqb0" w:id="39"/>
      <w:bookmarkEnd w:id="39"/>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3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C">
      <w:pPr>
        <w:pStyle w:val="Heading2"/>
        <w:numPr>
          <w:ilvl w:val="1"/>
          <w:numId w:val="14"/>
        </w:numPr>
        <w:ind w:left="1440" w:hanging="360"/>
        <w:rPr>
          <w:rFonts w:ascii="Arial" w:cs="Arial" w:eastAsia="Arial" w:hAnsi="Arial"/>
        </w:rPr>
      </w:pPr>
      <w:bookmarkStart w:colFirst="0" w:colLast="0" w:name="_heading=h.40s238zem6kf" w:id="40"/>
      <w:bookmarkEnd w:id="40"/>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23D">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3E">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3F">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40">
      <w:pPr>
        <w:spacing w:after="240" w:before="240" w:line="276" w:lineRule="auto"/>
        <w:rPr>
          <w:rFonts w:ascii="Arial" w:cs="Arial" w:eastAsia="Arial" w:hAnsi="Arial"/>
          <w:color w:val="000000"/>
          <w:sz w:val="23"/>
          <w:szCs w:val="23"/>
        </w:rPr>
      </w:pPr>
      <w:r w:rsidDel="00000000" w:rsidR="00000000" w:rsidRPr="00000000">
        <w:rPr>
          <w:rFonts w:ascii="Arial" w:cs="Arial" w:eastAsia="Arial" w:hAnsi="Arial"/>
          <w:color w:val="333333"/>
          <w:sz w:val="24"/>
          <w:szCs w:val="24"/>
          <w:rtl w:val="0"/>
        </w:rPr>
        <w:t xml:space="preserve">Capacity</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It’s best to use simple, positive, and universal emojis (🙂 👍 🌟) and avoid symbols with </w:t>
      </w:r>
      <w:r w:rsidDel="00000000" w:rsidR="00000000" w:rsidRPr="00000000">
        <w:rPr>
          <w:rFonts w:ascii="Arial" w:cs="Arial" w:eastAsia="Arial" w:hAnsi="Arial"/>
          <w:b w:val="1"/>
          <w:bCs w:val="1"/>
          <w:sz w:val="23"/>
          <w:szCs w:val="23"/>
          <w:rtl w:val="0"/>
        </w:rPr>
        <w:t xml:space="preserve">religious, political, or culturally specific gesture meanings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45">
      <w:pPr>
        <w:pStyle w:val="Heading2"/>
        <w:ind w:firstLine="1440"/>
        <w:rPr>
          <w:rFonts w:ascii="Arial" w:cs="Arial" w:eastAsia="Arial" w:hAnsi="Arial"/>
        </w:rPr>
      </w:pPr>
      <w:bookmarkStart w:colFirst="0" w:colLast="0" w:name="_heading=h.s2mjvmrhd5p9" w:id="41"/>
      <w:bookmarkEnd w:id="41"/>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are some examples of elements that could make an image culturally inappropriate in Colombia, especially in marketing:</w:t>
      </w:r>
    </w:p>
    <w:p w:rsidR="00000000" w:rsidDel="00000000" w:rsidP="00000000" w:rsidRDefault="00000000" w:rsidRPr="00000000" w14:paraId="00000248">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Offensive gestures or symbols</w:t>
      </w:r>
    </w:p>
    <w:p w:rsidR="00000000" w:rsidDel="00000000" w:rsidP="00000000" w:rsidRDefault="00000000" w:rsidRPr="00000000" w14:paraId="0000024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Hand gestures that are neutral elsewhere but rude locally (e.g., certain finger signs)</w:t>
      </w:r>
    </w:p>
    <w:p w:rsidR="00000000" w:rsidDel="00000000" w:rsidP="00000000" w:rsidRDefault="00000000" w:rsidRPr="00000000" w14:paraId="0000024A">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Inaccurate or caricatured portrayals</w:t>
      </w:r>
    </w:p>
    <w:p w:rsidR="00000000" w:rsidDel="00000000" w:rsidP="00000000" w:rsidRDefault="00000000" w:rsidRPr="00000000" w14:paraId="0000024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Depicting Colombians only as farmers, dancers, or in traditional dress in modern contexts. Colombia is culturally diverse and urban as well as rural.</w:t>
      </w:r>
    </w:p>
    <w:p w:rsidR="00000000" w:rsidDel="00000000" w:rsidP="00000000" w:rsidRDefault="00000000" w:rsidRPr="00000000" w14:paraId="0000024C">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Drug-related stereotypes</w:t>
      </w:r>
    </w:p>
    <w:p w:rsidR="00000000" w:rsidDel="00000000" w:rsidP="00000000" w:rsidRDefault="00000000" w:rsidRPr="00000000" w14:paraId="0000024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Associating Colombia with cocaine imagery, drug lords, or “narco” aesthetics. These stereotypes are offensive and outdated.</w:t>
      </w:r>
    </w:p>
    <w:p w:rsidR="00000000" w:rsidDel="00000000" w:rsidP="00000000" w:rsidRDefault="00000000" w:rsidRPr="00000000" w14:paraId="0000024E">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Political or armed-conflict references</w:t>
      </w:r>
    </w:p>
    <w:p w:rsidR="00000000" w:rsidDel="00000000" w:rsidP="00000000" w:rsidRDefault="00000000" w:rsidRPr="00000000" w14:paraId="0000024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Imagery referencing guerrilla groups, paramilitary symbols, or weapons associated with the internal conflict. The armed conflict is a sensitive topic with real personal impact.</w:t>
      </w:r>
    </w:p>
    <w:p w:rsidR="00000000" w:rsidDel="00000000" w:rsidP="00000000" w:rsidRDefault="00000000" w:rsidRPr="00000000" w14:paraId="00000250">
      <w:pPr>
        <w:spacing w:after="240" w:before="24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Religious misuse or trivialization</w:t>
      </w:r>
    </w:p>
    <w:p w:rsidR="00000000" w:rsidDel="00000000" w:rsidP="00000000" w:rsidRDefault="00000000" w:rsidRPr="00000000" w14:paraId="00000251">
      <w:pPr>
        <w:spacing w:after="240" w:before="24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Using Catholic symbols in a humorous, ironic, or commercial way. Colombia is largely Catholic, and these symbols are treated with respect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3">
      <w:pPr>
        <w:pStyle w:val="Heading1"/>
        <w:numPr>
          <w:ilvl w:val="0"/>
          <w:numId w:val="14"/>
        </w:numPr>
        <w:ind w:left="720" w:hanging="360"/>
        <w:rPr>
          <w:rFonts w:ascii="Arial" w:cs="Arial" w:eastAsia="Arial" w:hAnsi="Arial"/>
        </w:rPr>
      </w:pPr>
      <w:bookmarkStart w:colFirst="0" w:colLast="0" w:name="_heading=h.ba0qg7z8xja9" w:id="42"/>
      <w:bookmarkEnd w:id="42"/>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254">
      <w:pPr>
        <w:pStyle w:val="Heading2"/>
        <w:numPr>
          <w:ilvl w:val="1"/>
          <w:numId w:val="14"/>
        </w:numPr>
        <w:spacing w:before="0" w:lineRule="auto"/>
        <w:ind w:left="1440" w:hanging="360"/>
        <w:rPr>
          <w:rFonts w:ascii="Arial" w:cs="Arial" w:eastAsia="Arial" w:hAnsi="Arial"/>
          <w:color w:val="000000"/>
        </w:rPr>
      </w:pPr>
      <w:bookmarkStart w:colFirst="0" w:colLast="0" w:name="_heading=h.iatd8yo51vd4" w:id="43"/>
      <w:bookmarkEnd w:id="43"/>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57">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58">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w:t>
      </w:r>
      <w:r w:rsidDel="00000000" w:rsidR="00000000" w:rsidRPr="00000000">
        <w:rPr>
          <w:rFonts w:ascii="Arial" w:cs="Arial" w:eastAsia="Arial" w:hAnsi="Arial"/>
          <w:sz w:val="23"/>
          <w:szCs w:val="23"/>
          <w:rtl w:val="0"/>
        </w:rPr>
        <w:t xml:space="preserve">Alertas de precios</w:t>
      </w:r>
      <w:r w:rsidDel="00000000" w:rsidR="00000000" w:rsidRPr="00000000">
        <w:rPr>
          <w:rFonts w:ascii="Arial" w:cs="Arial" w:eastAsia="Arial" w:hAnsi="Arial"/>
          <w:color w:val="000000"/>
          <w:sz w:val="23"/>
          <w:szCs w:val="23"/>
          <w:rtl w:val="0"/>
        </w:rPr>
        <w:t xml:space="preserve">”, not sometimes “</w:t>
      </w:r>
      <w:r w:rsidDel="00000000" w:rsidR="00000000" w:rsidRPr="00000000">
        <w:rPr>
          <w:rFonts w:ascii="Arial" w:cs="Arial" w:eastAsia="Arial" w:hAnsi="Arial"/>
          <w:sz w:val="23"/>
          <w:szCs w:val="23"/>
          <w:rtl w:val="0"/>
        </w:rPr>
        <w:t xml:space="preserve">Monitoreo de precios</w:t>
      </w:r>
      <w:r w:rsidDel="00000000" w:rsidR="00000000" w:rsidRPr="00000000">
        <w:rPr>
          <w:rFonts w:ascii="Arial" w:cs="Arial" w:eastAsia="Arial" w:hAnsi="Arial"/>
          <w:color w:val="000000"/>
          <w:sz w:val="23"/>
          <w:szCs w:val="23"/>
          <w:rtl w:val="0"/>
        </w:rPr>
        <w:t xml:space="preserve">”).</w:t>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vuelos / Ver ofertas</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¡Veamos algunos vuelos increíbles solo para ti!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 guardado</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Hemos guardado tu viaje correctamente</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Ocurrió un error. Vuelve a intentarlo.</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Uy, eso no funcionó por alguna razón misteriosa…</w:t>
            </w:r>
            <w:r w:rsidDel="00000000" w:rsidR="00000000" w:rsidRPr="00000000">
              <w:rPr>
                <w:rtl w:val="0"/>
              </w:rPr>
            </w:r>
          </w:p>
        </w:tc>
      </w:tr>
    </w:tbl>
    <w:p w:rsidR="00000000" w:rsidDel="00000000" w:rsidP="00000000" w:rsidRDefault="00000000" w:rsidRPr="00000000" w14:paraId="0000026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pStyle w:val="Heading2"/>
        <w:numPr>
          <w:ilvl w:val="1"/>
          <w:numId w:val="14"/>
        </w:numPr>
        <w:ind w:left="1440" w:hanging="360"/>
        <w:rPr>
          <w:rFonts w:ascii="Arial" w:cs="Arial" w:eastAsia="Arial" w:hAnsi="Arial"/>
        </w:rPr>
      </w:pPr>
      <w:bookmarkStart w:colFirst="0" w:colLast="0" w:name="_heading=h.crtnpzay0692" w:id="44"/>
      <w:bookmarkEnd w:id="44"/>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64">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6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Explora Nueva York por menos dinero: compara ofertas de vuelos en segundos.</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ahora los mejores vuelos a Nueva York.</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próxima escapada urbana con vuelos, alojamientos y alquiler de carros en un solo lugar.</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Selecciona el origen, el destino y las fechas para iniciar tu búsqueda.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ideas para tu próxima escapada a la playa, desde costas cercanas hasta islas lejanas.</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¡Prepárate para sorprenderte con las playas más épicas del planeta!</w:t>
            </w:r>
            <w:r w:rsidDel="00000000" w:rsidR="00000000" w:rsidRPr="00000000">
              <w:rPr>
                <w:rtl w:val="0"/>
              </w:rPr>
            </w:r>
          </w:p>
        </w:tc>
      </w:tr>
    </w:tbl>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Style w:val="Heading2"/>
        <w:numPr>
          <w:ilvl w:val="1"/>
          <w:numId w:val="14"/>
        </w:numPr>
        <w:ind w:left="1440" w:hanging="360"/>
        <w:rPr>
          <w:rFonts w:ascii="Arial" w:cs="Arial" w:eastAsia="Arial" w:hAnsi="Arial"/>
        </w:rPr>
      </w:pPr>
      <w:bookmarkStart w:colFirst="0" w:colLast="0" w:name="_heading=h.h79tnr2w6554" w:id="45"/>
      <w:bookmarkEnd w:id="45"/>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271">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7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73">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74">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baratos a Barcelona y encuentra las fechas más adecuadas para tu viaje.</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Compara vuelos baratos a Barcelona y encuentra fechas económicas que se adapten a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Escapadas de fin de semana desde Medellín: encuentra vuelos cortos y maravillosas escapadas urbanas.</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Experiencias de ocio urbano para consumidores con poco tiempo que viajan desde Medellín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y compara vuelos a Tokio, filtra por aerolínea, horario y escalas, y realiza un seguimiento de los precios.</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 mejor lugar para encontrar ofertas increíbles de vuelos a Tokio.</w:t>
            </w:r>
            <w:r w:rsidDel="00000000" w:rsidR="00000000" w:rsidRPr="00000000">
              <w:rPr>
                <w:rtl w:val="0"/>
              </w:rPr>
            </w:r>
          </w:p>
        </w:tc>
      </w:tr>
    </w:tbl>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7F">
      <w:pPr>
        <w:pStyle w:val="Heading2"/>
        <w:numPr>
          <w:ilvl w:val="1"/>
          <w:numId w:val="14"/>
        </w:numPr>
        <w:ind w:left="1440" w:hanging="360"/>
        <w:rPr>
          <w:rFonts w:ascii="Arial" w:cs="Arial" w:eastAsia="Arial" w:hAnsi="Arial"/>
        </w:rPr>
      </w:pPr>
      <w:bookmarkStart w:colFirst="0" w:colLast="0" w:name="_heading=h.fjolpbpe7qc5" w:id="46"/>
      <w:bookmarkEnd w:id="46"/>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280">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81">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w:t>
      </w:r>
      <w:r w:rsidDel="00000000" w:rsidR="00000000" w:rsidRPr="00000000">
        <w:rPr>
          <w:rFonts w:ascii="Arial" w:cs="Arial" w:eastAsia="Arial" w:hAnsi="Arial"/>
          <w:sz w:val="23"/>
          <w:szCs w:val="23"/>
          <w:rtl w:val="0"/>
        </w:rPr>
        <w:t xml:space="preserve">n.° </w:t>
      </w:r>
      <w:r w:rsidDel="00000000" w:rsidR="00000000" w:rsidRPr="00000000">
        <w:rPr>
          <w:rFonts w:ascii="Arial" w:cs="Arial" w:eastAsia="Arial" w:hAnsi="Arial"/>
          <w:color w:val="000000"/>
          <w:sz w:val="23"/>
          <w:szCs w:val="23"/>
          <w:rtl w:val="0"/>
        </w:rPr>
        <w:t xml:space="preserve">1”, “</w:t>
      </w:r>
      <w:r w:rsidDel="00000000" w:rsidR="00000000" w:rsidRPr="00000000">
        <w:rPr>
          <w:rFonts w:ascii="Arial" w:cs="Arial" w:eastAsia="Arial" w:hAnsi="Arial"/>
          <w:sz w:val="23"/>
          <w:szCs w:val="23"/>
          <w:rtl w:val="0"/>
        </w:rPr>
        <w:t xml:space="preserve">el mejor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más barato que nunca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8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83">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a Tokio y ahorra tiempo.</w:t>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¡Consigue aquí los mejores vuelos a Tokio!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excelentes ofertas de vuelos a Roma</w:t>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vuelos más baratos a cualquier destino, garantizado!</w:t>
            </w:r>
            <w:r w:rsidDel="00000000" w:rsidR="00000000" w:rsidRPr="00000000">
              <w:rPr>
                <w:rtl w:val="0"/>
              </w:rPr>
            </w:r>
          </w:p>
        </w:tc>
      </w:tr>
    </w:tbl>
    <w:p w:rsidR="00000000" w:rsidDel="00000000" w:rsidP="00000000" w:rsidRDefault="00000000" w:rsidRPr="00000000" w14:paraId="000002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C">
      <w:pPr>
        <w:pStyle w:val="Heading2"/>
        <w:numPr>
          <w:ilvl w:val="1"/>
          <w:numId w:val="14"/>
        </w:numPr>
        <w:ind w:left="1440" w:hanging="360"/>
        <w:rPr>
          <w:rFonts w:ascii="Arial" w:cs="Arial" w:eastAsia="Arial" w:hAnsi="Arial"/>
        </w:rPr>
      </w:pPr>
      <w:bookmarkStart w:colFirst="0" w:colLast="0" w:name="_heading=h.2cdy61w0zq7s" w:id="47"/>
      <w:bookmarkEnd w:id="47"/>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28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8E">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8F">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hoteles y alquiler de autos en un solo lugar.</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única aplicación de viajes que necesitarás.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Configura alertas de precios y recibe notificaciones cuando bajen las tarifas.</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Encuentra los mejores vuelos del mundo, siempre.</w:t>
            </w:r>
            <w:r w:rsidDel="00000000" w:rsidR="00000000" w:rsidRPr="00000000">
              <w:rPr>
                <w:rtl w:val="0"/>
              </w:rPr>
            </w:r>
          </w:p>
        </w:tc>
      </w:tr>
    </w:tbl>
    <w:p w:rsidR="00000000" w:rsidDel="00000000" w:rsidP="00000000" w:rsidRDefault="00000000" w:rsidRPr="00000000" w14:paraId="000002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pStyle w:val="Heading2"/>
        <w:numPr>
          <w:ilvl w:val="1"/>
          <w:numId w:val="14"/>
        </w:numPr>
        <w:ind w:left="1440" w:hanging="360"/>
        <w:rPr>
          <w:rFonts w:ascii="Arial" w:cs="Arial" w:eastAsia="Arial" w:hAnsi="Arial"/>
        </w:rPr>
      </w:pPr>
      <w:bookmarkStart w:colFirst="0" w:colLast="0" w:name="_heading=h.1uyjt3qscc81" w:id="48"/>
      <w:bookmarkEnd w:id="48"/>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9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9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9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tienes un presupuesto limitado, busca vuelos entre semana y evita los días festivos.</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Solo las personas insensatas vuelan en verano: hay que ir en primavera o no ir.</w:t>
            </w:r>
            <w:r w:rsidDel="00000000" w:rsidR="00000000" w:rsidRPr="00000000">
              <w:rPr>
                <w:rtl w:val="0"/>
              </w:rPr>
            </w:r>
          </w:p>
        </w:tc>
      </w:tr>
    </w:tbl>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1">
      <w:pPr>
        <w:pStyle w:val="Heading2"/>
        <w:numPr>
          <w:ilvl w:val="1"/>
          <w:numId w:val="14"/>
        </w:numPr>
        <w:ind w:left="1440" w:hanging="360"/>
        <w:rPr>
          <w:rFonts w:ascii="Arial" w:cs="Arial" w:eastAsia="Arial" w:hAnsi="Arial"/>
        </w:rPr>
      </w:pPr>
      <w:bookmarkStart w:colFirst="0" w:colLast="0" w:name="_heading=h.b0vaunkp2nh0" w:id="49"/>
      <w:bookmarkEnd w:id="49"/>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A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A3">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 alerta de precios para Lisboa ha cambiado.</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vas a creer esta oferta increíble!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Los precios para tu viaje de Bogotá a Madrid han bajado. Consulta las últimas tarifas y mira si es el momento de reservar.</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Haz clic ahora o te lo perderás para siempre: estos son los mejores vuelos que jamás hayas visto.</w:t>
            </w:r>
            <w:r w:rsidDel="00000000" w:rsidR="00000000" w:rsidRPr="00000000">
              <w:rPr>
                <w:rtl w:val="0"/>
              </w:rPr>
            </w:r>
          </w:p>
        </w:tc>
      </w:tr>
    </w:tbl>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B">
      <w:pPr>
        <w:pStyle w:val="Heading2"/>
        <w:numPr>
          <w:ilvl w:val="1"/>
          <w:numId w:val="14"/>
        </w:numPr>
        <w:ind w:left="1440" w:hanging="360"/>
        <w:rPr>
          <w:rFonts w:ascii="Arial" w:cs="Arial" w:eastAsia="Arial" w:hAnsi="Arial"/>
        </w:rPr>
      </w:pPr>
      <w:bookmarkStart w:colFirst="0" w:colLast="0" w:name="_heading=h.oitlonfxh0qg" w:id="50"/>
      <w:bookmarkEnd w:id="50"/>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A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AE">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AF">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Estos términos se aplican a todas las búsquedas y reservas realizadas en nuestra plataforma.</w:t>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Por lo general, estos términos se aplican a la mayoría de las búsquedas y reservas.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garantizamos la disponibilidad ni el precio de ningún vuelo hasta que se confirme tu reserva.</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siempre podemos garantizar la disponibilidad ni el precio antes de que se confirme tu reserva.</w:t>
            </w:r>
            <w:r w:rsidDel="00000000" w:rsidR="00000000" w:rsidRPr="00000000">
              <w:rPr>
                <w:rtl w:val="0"/>
              </w:rPr>
            </w:r>
          </w:p>
        </w:tc>
      </w:tr>
    </w:tbl>
    <w:p w:rsidR="00000000" w:rsidDel="00000000" w:rsidP="00000000" w:rsidRDefault="00000000" w:rsidRPr="00000000" w14:paraId="000002B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7">
      <w:pPr>
        <w:pStyle w:val="Heading1"/>
        <w:numPr>
          <w:ilvl w:val="0"/>
          <w:numId w:val="14"/>
        </w:numPr>
        <w:ind w:left="720" w:hanging="360"/>
        <w:rPr>
          <w:rFonts w:ascii="Arial" w:cs="Arial" w:eastAsia="Arial" w:hAnsi="Arial"/>
        </w:rPr>
      </w:pPr>
      <w:bookmarkStart w:colFirst="0" w:colLast="0" w:name="_heading=h.gunlpvn9dr9k" w:id="51"/>
      <w:bookmarkEnd w:id="51"/>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B8">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2"/>
      <w:bookmarkEnd w:id="52"/>
      <w:r w:rsidDel="00000000" w:rsidR="00000000" w:rsidRPr="00000000">
        <w:rPr>
          <w:rtl w:val="0"/>
        </w:rPr>
      </w:r>
    </w:p>
    <w:p w:rsidR="00000000" w:rsidDel="00000000" w:rsidP="00000000" w:rsidRDefault="00000000" w:rsidRPr="00000000" w14:paraId="000002B9">
      <w:pPr>
        <w:pStyle w:val="Heading2"/>
        <w:numPr>
          <w:ilvl w:val="1"/>
          <w:numId w:val="14"/>
        </w:numPr>
        <w:ind w:left="1440" w:hanging="360"/>
        <w:rPr>
          <w:rFonts w:ascii="Arial" w:cs="Arial" w:eastAsia="Arial" w:hAnsi="Arial"/>
        </w:rPr>
      </w:pPr>
      <w:bookmarkStart w:colFirst="0" w:colLast="0" w:name="_heading=h.voyke6r7irl7" w:id="53"/>
      <w:bookmarkEnd w:id="53"/>
      <w:r w:rsidDel="00000000" w:rsidR="00000000" w:rsidRPr="00000000">
        <w:rPr>
          <w:rFonts w:ascii="Arial" w:cs="Arial" w:eastAsia="Arial" w:hAnsi="Arial"/>
          <w:rtl w:val="0"/>
        </w:rPr>
        <w:t xml:space="preserve">Use of Skyscanner brand</w:t>
      </w:r>
    </w:p>
    <w:p w:rsidR="00000000" w:rsidDel="00000000" w:rsidP="00000000" w:rsidRDefault="00000000" w:rsidRPr="00000000" w14:paraId="000002BA">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BB">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BC">
      <w:pPr>
        <w:numPr>
          <w:ilvl w:val="0"/>
          <w:numId w:val="19"/>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BD">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BE">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BF">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C0">
      <w:pPr>
        <w:numPr>
          <w:ilvl w:val="0"/>
          <w:numId w:val="19"/>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C1">
      <w:pPr>
        <w:pStyle w:val="Heading2"/>
        <w:numPr>
          <w:ilvl w:val="1"/>
          <w:numId w:val="14"/>
        </w:numPr>
        <w:ind w:left="1440" w:hanging="360"/>
        <w:rPr>
          <w:rFonts w:ascii="Arial" w:cs="Arial" w:eastAsia="Arial" w:hAnsi="Arial"/>
        </w:rPr>
      </w:pPr>
      <w:bookmarkStart w:colFirst="0" w:colLast="0" w:name="_heading=h.ghtv2z96hxpa" w:id="54"/>
      <w:bookmarkEnd w:id="54"/>
      <w:r w:rsidDel="00000000" w:rsidR="00000000" w:rsidRPr="00000000">
        <w:rPr>
          <w:rFonts w:ascii="Arial" w:cs="Arial" w:eastAsia="Arial" w:hAnsi="Arial"/>
          <w:rtl w:val="0"/>
        </w:rPr>
        <w:t xml:space="preserve">Feature naming </w:t>
      </w:r>
    </w:p>
    <w:p w:rsidR="00000000" w:rsidDel="00000000" w:rsidP="00000000" w:rsidRDefault="00000000" w:rsidRPr="00000000" w14:paraId="000002C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C3">
      <w:pPr>
        <w:numPr>
          <w:ilvl w:val="0"/>
          <w:numId w:val="1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C4">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C5">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C6">
      <w:pPr>
        <w:numPr>
          <w:ilvl w:val="0"/>
          <w:numId w:val="1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C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C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C9">
      <w:pPr>
        <w:numPr>
          <w:ilvl w:val="0"/>
          <w:numId w:val="15"/>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CA">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CB">
      <w:pPr>
        <w:numPr>
          <w:ilvl w:val="0"/>
          <w:numId w:val="15"/>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C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CD">
      <w:pPr>
        <w:pStyle w:val="Heading2"/>
        <w:numPr>
          <w:ilvl w:val="1"/>
          <w:numId w:val="14"/>
        </w:numPr>
        <w:ind w:left="1440" w:hanging="360"/>
        <w:rPr>
          <w:rFonts w:ascii="Arial" w:cs="Arial" w:eastAsia="Arial" w:hAnsi="Arial"/>
        </w:rPr>
      </w:pPr>
      <w:bookmarkStart w:colFirst="0" w:colLast="0" w:name="_heading=h.8uayx4rnjz0v" w:id="55"/>
      <w:bookmarkEnd w:id="55"/>
      <w:r w:rsidDel="00000000" w:rsidR="00000000" w:rsidRPr="00000000">
        <w:rPr>
          <w:rFonts w:ascii="Arial" w:cs="Arial" w:eastAsia="Arial" w:hAnsi="Arial"/>
          <w:rtl w:val="0"/>
        </w:rPr>
        <w:t xml:space="preserve">The use of “Best” (“El mejor”)</w:t>
      </w:r>
    </w:p>
    <w:p w:rsidR="00000000" w:rsidDel="00000000" w:rsidP="00000000" w:rsidRDefault="00000000" w:rsidRPr="00000000" w14:paraId="000002C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(“el mejor) and superlatives in general. We are unable to claim that we can find travellers the “best prices” (“mejores precios”) and “best deals” (“mejores ofertas”) as this is an objective claim versus our competition that we would not be able to substantiate. </w:t>
      </w:r>
    </w:p>
    <w:p w:rsidR="00000000" w:rsidDel="00000000" w:rsidP="00000000" w:rsidRDefault="00000000" w:rsidRPr="00000000" w14:paraId="000002D0">
      <w:pPr>
        <w:spacing w:after="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“Best”(“El mejor”) when there is a clear disclaimer explaining how "best" ("el mejor") is measured. </w:t>
      </w:r>
    </w:p>
    <w:p w:rsidR="00000000" w:rsidDel="00000000" w:rsidP="00000000" w:rsidRDefault="00000000" w:rsidRPr="00000000" w14:paraId="000002D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que </w:t>
            </w:r>
            <w:r w:rsidDel="00000000" w:rsidR="00000000" w:rsidRPr="00000000">
              <w:rPr>
                <w:rFonts w:ascii="Arial" w:cs="Arial" w:eastAsia="Arial" w:hAnsi="Arial"/>
                <w:b w:val="1"/>
                <w:bCs w:val="1"/>
                <w:sz w:val="23"/>
                <w:szCs w:val="23"/>
                <w:rtl w:val="0"/>
              </w:rPr>
              <w:t xml:space="preserve">encontramos en nuestra plataforma, según nuestra búsqueda exhaustiva</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para el vuelo.</w:t>
            </w:r>
          </w:p>
        </w:tc>
      </w:tr>
    </w:tbl>
    <w:p w:rsidR="00000000" w:rsidDel="00000000" w:rsidP="00000000" w:rsidRDefault="00000000" w:rsidRPr="00000000" w14:paraId="000002D7">
      <w:pPr>
        <w:spacing w:line="276" w:lineRule="auto"/>
        <w:rPr>
          <w:rFonts w:ascii="Arial" w:cs="Arial" w:eastAsia="Arial" w:hAnsi="Arial"/>
          <w:sz w:val="23"/>
          <w:szCs w:val="23"/>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ofertas de vuelos a París y encuentra la opción que más te convenga.</w:t>
            </w:r>
          </w:p>
        </w:tc>
        <w:tc>
          <w:tcPr/>
          <w:p w:rsidR="00000000" w:rsidDel="00000000" w:rsidP="00000000" w:rsidRDefault="00000000" w:rsidRPr="00000000" w14:paraId="000002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los mejores vuelos a París.</w:t>
            </w:r>
          </w:p>
        </w:tc>
      </w:tr>
    </w:tbl>
    <w:p w:rsidR="00000000" w:rsidDel="00000000" w:rsidP="00000000" w:rsidRDefault="00000000" w:rsidRPr="00000000" w14:paraId="000002D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D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F">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E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3">
      <w:pPr>
        <w:pStyle w:val="Heading2"/>
        <w:numPr>
          <w:ilvl w:val="1"/>
          <w:numId w:val="14"/>
        </w:numPr>
        <w:ind w:left="1440" w:hanging="360"/>
        <w:rPr>
          <w:rFonts w:ascii="Arial" w:cs="Arial" w:eastAsia="Arial" w:hAnsi="Arial"/>
        </w:rPr>
      </w:pPr>
      <w:bookmarkStart w:colFirst="0" w:colLast="0" w:name="_heading=h.141l9tl4l29m" w:id="56"/>
      <w:bookmarkEnd w:id="56"/>
      <w:r w:rsidDel="00000000" w:rsidR="00000000" w:rsidRPr="00000000">
        <w:rPr>
          <w:rFonts w:ascii="Arial" w:cs="Arial" w:eastAsia="Arial" w:hAnsi="Arial"/>
          <w:rtl w:val="0"/>
        </w:rPr>
        <w:t xml:space="preserve">The use of “Discount” (“Descuento”)</w:t>
      </w:r>
    </w:p>
    <w:p w:rsidR="00000000" w:rsidDel="00000000" w:rsidP="00000000" w:rsidRDefault="00000000" w:rsidRPr="00000000" w14:paraId="000002E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E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E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E9">
      <w:pPr>
        <w:spacing w:line="276" w:lineRule="auto"/>
        <w:rPr>
          <w:rFonts w:ascii="Arial" w:cs="Arial" w:eastAsia="Arial" w:hAnsi="Arial"/>
          <w:sz w:val="23"/>
          <w:szCs w:val="23"/>
        </w:rPr>
      </w:pPr>
      <w:r w:rsidDel="00000000" w:rsidR="00000000" w:rsidRPr="00000000">
        <w:rPr>
          <w:rtl w:val="0"/>
        </w:rPr>
      </w:r>
    </w:p>
    <w:tbl>
      <w:tblPr>
        <w:tblStyle w:val="Table5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función Drops te muestra los vuelos que han bajado al menos un 20 %.</w:t>
            </w:r>
          </w:p>
        </w:tc>
        <w:tc>
          <w:tcPr/>
          <w:p w:rsidR="00000000" w:rsidDel="00000000" w:rsidP="00000000" w:rsidRDefault="00000000" w:rsidRPr="00000000" w14:paraId="000002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función Drops te muestra vuelos con un descuento de al menos un 20 %.</w:t>
            </w:r>
          </w:p>
        </w:tc>
      </w:tr>
    </w:tbl>
    <w:p w:rsidR="00000000" w:rsidDel="00000000" w:rsidP="00000000" w:rsidRDefault="00000000" w:rsidRPr="00000000" w14:paraId="000002E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F">
      <w:pPr>
        <w:pStyle w:val="Heading2"/>
        <w:numPr>
          <w:ilvl w:val="1"/>
          <w:numId w:val="14"/>
        </w:numPr>
        <w:ind w:left="1440" w:hanging="360"/>
        <w:rPr>
          <w:rFonts w:ascii="Arial" w:cs="Arial" w:eastAsia="Arial" w:hAnsi="Arial"/>
        </w:rPr>
      </w:pPr>
      <w:bookmarkStart w:colFirst="0" w:colLast="0" w:name="_heading=h.f8bscbpjqurf" w:id="57"/>
      <w:bookmarkEnd w:id="57"/>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1">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es más sostenible que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2">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“el vuelo más ecológico” or “la opción más ecológica”,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3">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w:t>
      </w:r>
      <w:r w:rsidDel="00000000" w:rsidR="00000000" w:rsidRPr="00000000">
        <w:rPr>
          <w:rFonts w:ascii="Arial" w:cs="Arial" w:eastAsia="Arial" w:hAnsi="Arial"/>
          <w:sz w:val="23"/>
          <w:szCs w:val="23"/>
          <w:rtl w:val="0"/>
        </w:rPr>
        <w:t xml:space="preserve">verde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no tóxico</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sz w:val="23"/>
          <w:szCs w:val="23"/>
          <w:rtl w:val="0"/>
        </w:rPr>
        <w:t xml:space="preserve">amigable con el ambiente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“sostenible,” “ecológico,” verde,” “limpio,” “amigable con el planeta,” or “libre de culpa.”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6">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5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emite un 20 % menos de carbono que un vuelo habitual en esta ruta.</w:t>
            </w:r>
          </w:p>
        </w:tc>
        <w:tc>
          <w:tcPr/>
          <w:p w:rsidR="00000000" w:rsidDel="00000000" w:rsidP="00000000" w:rsidRDefault="00000000" w:rsidRPr="00000000" w14:paraId="000002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es un 20 % más ecológico/de bajas emisiones/respetuoso con el medio ambiente que un vuelo habitual en esta ruta.</w:t>
            </w:r>
          </w:p>
        </w:tc>
      </w:tr>
      <w:tr>
        <w:trPr>
          <w:cantSplit w:val="0"/>
          <w:trHeight w:val="559"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un vuelo sostenible.</w:t>
            </w:r>
          </w:p>
        </w:tc>
      </w:tr>
      <w:tr>
        <w:trPr>
          <w:cantSplit w:val="0"/>
          <w:trHeight w:val="559" w:hRule="atLeast"/>
          <w:tblHeader w:val="0"/>
        </w:trPr>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vuelo más sostenible.</w:t>
            </w:r>
          </w:p>
        </w:tc>
      </w:tr>
      <w:tr>
        <w:trPr>
          <w:cantSplit w:val="0"/>
          <w:trHeight w:val="559" w:hRule="atLeast"/>
          <w:tblHeader w:val="0"/>
        </w:trPr>
        <w:tc>
          <w:tcPr>
            <w:vMerge w:val="continue"/>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 es una opción más ecológica.</w:t>
            </w:r>
          </w:p>
        </w:tc>
      </w:tr>
    </w:tbl>
    <w:p w:rsidR="00000000" w:rsidDel="00000000" w:rsidP="00000000" w:rsidRDefault="00000000" w:rsidRPr="00000000" w14:paraId="0000030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5">
      <w:pPr>
        <w:pStyle w:val="Heading2"/>
        <w:numPr>
          <w:ilvl w:val="1"/>
          <w:numId w:val="14"/>
        </w:numPr>
        <w:ind w:left="1440" w:hanging="360"/>
        <w:rPr>
          <w:rFonts w:ascii="Arial" w:cs="Arial" w:eastAsia="Arial" w:hAnsi="Arial"/>
        </w:rPr>
      </w:pPr>
      <w:bookmarkStart w:colFirst="0" w:colLast="0" w:name="_heading=h.obccaqx2gx16" w:id="58"/>
      <w:bookmarkEnd w:id="58"/>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06">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08">
      <w:pPr>
        <w:pStyle w:val="Heading1"/>
        <w:numPr>
          <w:ilvl w:val="0"/>
          <w:numId w:val="14"/>
        </w:numPr>
        <w:ind w:left="720" w:hanging="360"/>
        <w:rPr>
          <w:rFonts w:ascii="Arial" w:cs="Arial" w:eastAsia="Arial" w:hAnsi="Arial"/>
        </w:rPr>
      </w:pPr>
      <w:bookmarkStart w:colFirst="0" w:colLast="0" w:name="_heading=h.aesklwdpmjil" w:id="59"/>
      <w:bookmarkEnd w:id="59"/>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09">
      <w:pPr>
        <w:spacing w:after="0" w:line="276" w:lineRule="auto"/>
        <w:jc w:val="both"/>
        <w:rPr>
          <w:rFonts w:ascii="Arial" w:cs="Arial" w:eastAsia="Arial" w:hAnsi="Arial"/>
          <w:color w:val="565a5c"/>
          <w:sz w:val="23"/>
          <w:szCs w:val="23"/>
        </w:rPr>
      </w:pPr>
      <w:r w:rsidDel="00000000" w:rsidR="00000000" w:rsidRPr="00000000">
        <w:rPr>
          <w:rtl w:val="0"/>
        </w:rPr>
      </w:r>
    </w:p>
    <w:p w:rsidR="00000000" w:rsidDel="00000000" w:rsidP="00000000" w:rsidRDefault="00000000" w:rsidRPr="00000000" w14:paraId="0000030A">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Diccionario panhispánico de dudas</w:t>
      </w:r>
    </w:p>
    <w:p w:rsidR="00000000" w:rsidDel="00000000" w:rsidP="00000000" w:rsidRDefault="00000000" w:rsidRPr="00000000" w14:paraId="0000030B">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Fundéu</w:t>
      </w:r>
    </w:p>
    <w:p w:rsidR="00000000" w:rsidDel="00000000" w:rsidP="00000000" w:rsidRDefault="00000000" w:rsidRPr="00000000" w14:paraId="0000030C">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hyperlink r:id="rId11">
        <w:r w:rsidDel="00000000" w:rsidR="00000000" w:rsidRPr="00000000">
          <w:rPr>
            <w:rFonts w:ascii="Arial" w:cs="Arial" w:eastAsia="Arial" w:hAnsi="Arial"/>
            <w:color w:val="0000ff"/>
            <w:sz w:val="23"/>
            <w:szCs w:val="23"/>
            <w:u w:val="single"/>
            <w:rtl w:val="0"/>
          </w:rPr>
          <w:t xml:space="preserve">Academia Colombiana de la Lengua</w:t>
        </w:r>
      </w:hyperlink>
      <w:r w:rsidDel="00000000" w:rsidR="00000000" w:rsidRPr="00000000">
        <w:rPr>
          <w:rtl w:val="0"/>
        </w:rPr>
      </w:r>
    </w:p>
    <w:p w:rsidR="00000000" w:rsidDel="00000000" w:rsidP="00000000" w:rsidRDefault="00000000" w:rsidRPr="00000000" w14:paraId="0000030D">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Real Academia Española (RAE)</w:t>
      </w:r>
    </w:p>
    <w:p w:rsidR="00000000" w:rsidDel="00000000" w:rsidP="00000000" w:rsidRDefault="00000000" w:rsidRPr="00000000" w14:paraId="0000030E">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Breve Diccionario de Colombianismos</w:t>
      </w:r>
    </w:p>
    <w:p w:rsidR="00000000" w:rsidDel="00000000" w:rsidP="00000000" w:rsidRDefault="00000000" w:rsidRPr="00000000" w14:paraId="0000030F">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Academia Colombiana de la Lengua</w:t>
      </w:r>
    </w:p>
    <w:p w:rsidR="00000000" w:rsidDel="00000000" w:rsidP="00000000" w:rsidRDefault="00000000" w:rsidRPr="00000000" w14:paraId="00000310">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Diccionario panhispánico de dudas (DPD) [en línea], https://www.rae.es/dpd/, 2.ª edición</w:t>
      </w:r>
    </w:p>
    <w:p w:rsidR="00000000" w:rsidDel="00000000" w:rsidP="00000000" w:rsidRDefault="00000000" w:rsidRPr="00000000" w14:paraId="00000311">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Bilingual Glossaries, Dictionaries, and Style Guides</w:t>
      </w:r>
    </w:p>
    <w:p w:rsidR="00000000" w:rsidDel="00000000" w:rsidP="00000000" w:rsidRDefault="00000000" w:rsidRPr="00000000" w14:paraId="00000312">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3"/>
          <w:szCs w:val="23"/>
          <w:rtl w:val="0"/>
        </w:rPr>
        <w:t xml:space="preserve">Proz term search</w:t>
      </w:r>
    </w:p>
    <w:p w:rsidR="00000000" w:rsidDel="00000000" w:rsidP="00000000" w:rsidRDefault="00000000" w:rsidRPr="00000000" w14:paraId="00000313">
      <w:pPr>
        <w:pStyle w:val="Heading3"/>
        <w:spacing w:after="80" w:before="280" w:lineRule="auto"/>
        <w:ind w:left="0" w:firstLine="0"/>
        <w:jc w:val="both"/>
        <w:rPr>
          <w:rFonts w:ascii="Arial" w:cs="Arial" w:eastAsia="Arial" w:hAnsi="Arial"/>
          <w:color w:val="0062e3"/>
          <w:sz w:val="29"/>
          <w:szCs w:val="29"/>
        </w:rPr>
      </w:pPr>
      <w:bookmarkStart w:colFirst="0" w:colLast="0" w:name="_heading=h.e5f8hsqolvyc" w:id="60"/>
      <w:bookmarkEnd w:id="60"/>
      <w:r w:rsidDel="00000000" w:rsidR="00000000" w:rsidRPr="00000000">
        <w:rPr>
          <w:rFonts w:ascii="Arial" w:cs="Arial" w:eastAsia="Arial" w:hAnsi="Arial"/>
          <w:color w:val="0062e3"/>
          <w:sz w:val="29"/>
          <w:szCs w:val="29"/>
          <w:rtl w:val="0"/>
        </w:rPr>
        <w:t xml:space="preserve">7.1. Alternative words &amp; expressions</w:t>
      </w:r>
    </w:p>
    <w:p w:rsidR="00000000" w:rsidDel="00000000" w:rsidP="00000000" w:rsidRDefault="00000000" w:rsidRPr="00000000" w14:paraId="00000314">
      <w:pPr>
        <w:spacing w:after="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choice of specific words and expressions is crucial in conveying the tone of voice we want to apply at Skyscanner.</w:t>
      </w:r>
    </w:p>
    <w:p w:rsidR="00000000" w:rsidDel="00000000" w:rsidP="00000000" w:rsidRDefault="00000000" w:rsidRPr="00000000" w14:paraId="00000315">
      <w:pPr>
        <w:pStyle w:val="Heading3"/>
        <w:spacing w:after="80" w:before="280" w:lineRule="auto"/>
        <w:ind w:left="0" w:firstLine="0"/>
        <w:jc w:val="both"/>
        <w:rPr>
          <w:rFonts w:ascii="Arial" w:cs="Arial" w:eastAsia="Arial" w:hAnsi="Arial"/>
          <w:color w:val="0062e3"/>
          <w:sz w:val="29"/>
          <w:szCs w:val="29"/>
        </w:rPr>
      </w:pPr>
      <w:bookmarkStart w:colFirst="0" w:colLast="0" w:name="_heading=h.pz7epttj88mz" w:id="61"/>
      <w:bookmarkEnd w:id="61"/>
      <w:r w:rsidDel="00000000" w:rsidR="00000000" w:rsidRPr="00000000">
        <w:rPr>
          <w:rFonts w:ascii="Arial" w:cs="Arial" w:eastAsia="Arial" w:hAnsi="Arial"/>
          <w:color w:val="0062e3"/>
          <w:sz w:val="29"/>
          <w:szCs w:val="29"/>
          <w:rtl w:val="0"/>
        </w:rPr>
        <w:t xml:space="preserve">7.2. Language Dictionary site</w:t>
      </w:r>
    </w:p>
    <w:p w:rsidR="00000000" w:rsidDel="00000000" w:rsidP="00000000" w:rsidRDefault="00000000" w:rsidRPr="00000000" w14:paraId="00000316">
      <w:pPr>
        <w:spacing w:after="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14"/>
          <w:szCs w:val="14"/>
          <w:rtl w:val="0"/>
        </w:rPr>
        <w:t xml:space="preserve">   </w:t>
      </w:r>
      <w:hyperlink r:id="rId12">
        <w:r w:rsidDel="00000000" w:rsidR="00000000" w:rsidRPr="00000000">
          <w:rPr>
            <w:rFonts w:ascii="Arial" w:cs="Arial" w:eastAsia="Arial" w:hAnsi="Arial"/>
            <w:color w:val="0000ff"/>
            <w:sz w:val="23"/>
            <w:szCs w:val="23"/>
            <w:u w:val="single"/>
            <w:rtl w:val="0"/>
          </w:rPr>
          <w:t xml:space="preserve">Diccionario panhispánico de dudas (DPD), 2.ª edición</w:t>
        </w:r>
      </w:hyperlink>
      <w:r w:rsidDel="00000000" w:rsidR="00000000" w:rsidRPr="00000000">
        <w:rPr>
          <w:rtl w:val="0"/>
        </w:rPr>
      </w:r>
    </w:p>
    <w:p w:rsidR="00000000" w:rsidDel="00000000" w:rsidP="00000000" w:rsidRDefault="00000000" w:rsidRPr="00000000" w14:paraId="00000317">
      <w:pPr>
        <w:spacing w:after="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hyperlink r:id="rId13">
        <w:r w:rsidDel="00000000" w:rsidR="00000000" w:rsidRPr="00000000">
          <w:rPr>
            <w:rFonts w:ascii="Arial" w:cs="Arial" w:eastAsia="Arial" w:hAnsi="Arial"/>
            <w:color w:val="0000ff"/>
            <w:sz w:val="23"/>
            <w:szCs w:val="23"/>
            <w:u w:val="single"/>
            <w:rtl w:val="0"/>
          </w:rPr>
          <w:t xml:space="preserve">Diccionario Breve de Colombianismos de la Academia Colombiana de la Lengua</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18">
      <w:pPr>
        <w:spacing w:after="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hyperlink r:id="rId14">
        <w:r w:rsidDel="00000000" w:rsidR="00000000" w:rsidRPr="00000000">
          <w:rPr>
            <w:rFonts w:ascii="Arial" w:cs="Arial" w:eastAsia="Arial" w:hAnsi="Arial"/>
            <w:color w:val="0000ff"/>
            <w:sz w:val="23"/>
            <w:szCs w:val="23"/>
            <w:u w:val="single"/>
            <w:rtl w:val="0"/>
          </w:rPr>
          <w:t xml:space="preserve">Spanish Word Reference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19">
      <w:pPr>
        <w:pStyle w:val="Heading3"/>
        <w:spacing w:after="80" w:before="280" w:lineRule="auto"/>
        <w:ind w:left="0" w:firstLine="0"/>
        <w:jc w:val="both"/>
        <w:rPr>
          <w:rFonts w:ascii="Arial" w:cs="Arial" w:eastAsia="Arial" w:hAnsi="Arial"/>
          <w:color w:val="0062e3"/>
          <w:sz w:val="29"/>
          <w:szCs w:val="29"/>
        </w:rPr>
      </w:pPr>
      <w:bookmarkStart w:colFirst="0" w:colLast="0" w:name="_heading=h.akqhks2hly1r" w:id="62"/>
      <w:bookmarkEnd w:id="62"/>
      <w:r w:rsidDel="00000000" w:rsidR="00000000" w:rsidRPr="00000000">
        <w:rPr>
          <w:rFonts w:ascii="Arial" w:cs="Arial" w:eastAsia="Arial" w:hAnsi="Arial"/>
          <w:color w:val="0062e3"/>
          <w:sz w:val="29"/>
          <w:szCs w:val="29"/>
          <w:rtl w:val="0"/>
        </w:rPr>
        <w:t xml:space="preserve">7.3. Tips &amp; tricks </w:t>
      </w:r>
    </w:p>
    <w:p w:rsidR="00000000" w:rsidDel="00000000" w:rsidP="00000000" w:rsidRDefault="00000000" w:rsidRPr="00000000" w14:paraId="0000031A">
      <w:pPr>
        <w:spacing w:after="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Remember that you are translating the idea / concept between the languages, not a literal 'word for word' translation; which seldom works!</w:t>
      </w:r>
    </w:p>
    <w:p w:rsidR="00000000" w:rsidDel="00000000" w:rsidP="00000000" w:rsidRDefault="00000000" w:rsidRPr="00000000" w14:paraId="0000031B">
      <w:pPr>
        <w:spacing w:after="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Pay close attention to regional vocabulary and expressions, cultural nuances.</w:t>
      </w:r>
    </w:p>
    <w:p w:rsidR="00000000" w:rsidDel="00000000" w:rsidP="00000000" w:rsidRDefault="00000000" w:rsidRPr="00000000" w14:paraId="0000031C">
      <w:pPr>
        <w:spacing w:after="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Context determines meaning!</w:t>
      </w:r>
    </w:p>
    <w:p w:rsidR="00000000" w:rsidDel="00000000" w:rsidP="00000000" w:rsidRDefault="00000000" w:rsidRPr="00000000" w14:paraId="0000031D">
      <w:pPr>
        <w:spacing w:line="276" w:lineRule="auto"/>
        <w:rPr>
          <w:rFonts w:ascii="Arial" w:cs="Arial" w:eastAsia="Arial" w:hAnsi="Arial"/>
          <w:sz w:val="23"/>
          <w:szCs w:val="23"/>
        </w:rPr>
      </w:pP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pPr>
      <w:spacing w:after="0" w:line="240" w:lineRule="auto"/>
    </w:pPr>
    <w:tblPr>
      <w:tblStyleRowBandSize w:val="1"/>
      <w:tblStyleColBandSize w:val="1"/>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pPr>
      <w:spacing w:after="0" w:line="240" w:lineRule="auto"/>
    </w:pPr>
    <w:tblPr>
      <w:tblStyleRowBandSize w:val="1"/>
      <w:tblStyleColBandSize w:val="1"/>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pPr>
      <w:spacing w:after="0" w:line="240" w:lineRule="auto"/>
    </w:pPr>
    <w:tblPr>
      <w:tblStyleRowBandSize w:val="1"/>
      <w:tblStyleColBandSize w:val="1"/>
    </w:tblPr>
  </w:style>
  <w:style w:type="table" w:styleId="afffffffffc" w:customStyle="1">
    <w:basedOn w:val="TableNormal"/>
    <w:pPr>
      <w:spacing w:after="0" w:line="240" w:lineRule="auto"/>
    </w:pPr>
    <w:tblPr>
      <w:tblStyleRowBandSize w:val="1"/>
      <w:tblStyleColBandSize w:val="1"/>
    </w:tblPr>
  </w:style>
  <w:style w:type="table" w:styleId="afffffffffd" w:customStyle="1">
    <w:basedOn w:val="TableNormal"/>
    <w:pPr>
      <w:spacing w:after="0" w:line="240" w:lineRule="auto"/>
    </w:pPr>
    <w:tblPr>
      <w:tblStyleRowBandSize w:val="1"/>
      <w:tblStyleColBandSize w:val="1"/>
    </w:tblPr>
  </w:style>
  <w:style w:type="table" w:styleId="afffffffffe" w:customStyle="1">
    <w:basedOn w:val="TableNormal"/>
    <w:pPr>
      <w:spacing w:after="0" w:line="240" w:lineRule="auto"/>
    </w:pPr>
    <w:tblPr>
      <w:tblStyleRowBandSize w:val="1"/>
      <w:tblStyleColBandSize w:val="1"/>
    </w:tblPr>
  </w:style>
  <w:style w:type="table" w:styleId="affffffffff" w:customStyle="1">
    <w:basedOn w:val="TableNormal"/>
    <w:pPr>
      <w:spacing w:after="0" w:line="240" w:lineRule="auto"/>
    </w:pPr>
    <w:tblPr>
      <w:tblStyleRowBandSize w:val="1"/>
      <w:tblStyleColBandSize w:val="1"/>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pPr>
      <w:spacing w:after="0" w:line="240" w:lineRule="auto"/>
    </w:pPr>
    <w:tblPr>
      <w:tblStyleRowBandSize w:val="1"/>
      <w:tblStyleColBandSize w:val="1"/>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pPr>
      <w:spacing w:after="0" w:line="240" w:lineRule="auto"/>
    </w:pPr>
    <w:tblPr>
      <w:tblStyleRowBandSize w:val="1"/>
      <w:tblStyleColBandSize w:val="1"/>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pPr>
      <w:spacing w:after="0" w:line="240" w:lineRule="auto"/>
    </w:pPr>
    <w:tblPr>
      <w:tblStyleRowBandSize w:val="1"/>
      <w:tblStyleColBandSize w:val="1"/>
    </w:tblPr>
  </w:style>
  <w:style w:type="table" w:styleId="affffffffff6" w:customStyle="1">
    <w:basedOn w:val="TableNormal"/>
    <w:pPr>
      <w:spacing w:after="0" w:line="240" w:lineRule="auto"/>
    </w:pPr>
    <w:tblPr>
      <w:tblStyleRowBandSize w:val="1"/>
      <w:tblStyleColBandSize w:val="1"/>
    </w:tblPr>
  </w:style>
  <w:style w:type="table" w:styleId="affffffffff7" w:customStyle="1">
    <w:basedOn w:val="TableNormal"/>
    <w:pPr>
      <w:spacing w:after="0" w:line="240" w:lineRule="auto"/>
    </w:pPr>
    <w:tblPr>
      <w:tblStyleRowBandSize w:val="1"/>
      <w:tblStyleColBandSize w:val="1"/>
    </w:tbl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pPr>
      <w:spacing w:after="0" w:line="240" w:lineRule="auto"/>
    </w:pPr>
    <w:tblPr>
      <w:tblStyleRowBandSize w:val="1"/>
      <w:tblStyleColBandSize w:val="1"/>
    </w:tblPr>
  </w:style>
  <w:style w:type="table" w:styleId="affffffffffa"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902A9D"/>
    <w:pPr>
      <w:spacing w:after="0" w:line="240" w:lineRule="auto"/>
    </w:pPr>
  </w:style>
  <w:style w:type="character" w:styleId="CommentReference">
    <w:name w:val="annotation reference"/>
    <w:basedOn w:val="DefaultParagraphFont"/>
    <w:uiPriority w:val="99"/>
    <w:semiHidden w:val="1"/>
    <w:unhideWhenUsed w:val="1"/>
    <w:rsid w:val="004D7268"/>
    <w:rPr>
      <w:sz w:val="16"/>
      <w:szCs w:val="16"/>
    </w:rPr>
  </w:style>
  <w:style w:type="paragraph" w:styleId="CommentText">
    <w:name w:val="annotation text"/>
    <w:basedOn w:val="Normal"/>
    <w:link w:val="CommentTextChar"/>
    <w:uiPriority w:val="99"/>
    <w:unhideWhenUsed w:val="1"/>
    <w:rsid w:val="004D7268"/>
    <w:pPr>
      <w:spacing w:line="240" w:lineRule="auto"/>
    </w:pPr>
    <w:rPr>
      <w:sz w:val="20"/>
      <w:szCs w:val="20"/>
    </w:rPr>
  </w:style>
  <w:style w:type="character" w:styleId="CommentTextChar" w:customStyle="1">
    <w:name w:val="Comment Text Char"/>
    <w:basedOn w:val="DefaultParagraphFont"/>
    <w:link w:val="CommentText"/>
    <w:uiPriority w:val="99"/>
    <w:rsid w:val="004D7268"/>
    <w:rPr>
      <w:sz w:val="20"/>
      <w:szCs w:val="20"/>
    </w:rPr>
  </w:style>
  <w:style w:type="paragraph" w:styleId="CommentSubject">
    <w:name w:val="annotation subject"/>
    <w:basedOn w:val="CommentText"/>
    <w:next w:val="CommentText"/>
    <w:link w:val="CommentSubjectChar"/>
    <w:uiPriority w:val="99"/>
    <w:semiHidden w:val="1"/>
    <w:unhideWhenUsed w:val="1"/>
    <w:rsid w:val="004D7268"/>
    <w:rPr>
      <w:b w:val="1"/>
      <w:bCs w:val="1"/>
    </w:rPr>
  </w:style>
  <w:style w:type="character" w:styleId="CommentSubjectChar" w:customStyle="1">
    <w:name w:val="Comment Subject Char"/>
    <w:basedOn w:val="CommentTextChar"/>
    <w:link w:val="CommentSubject"/>
    <w:uiPriority w:val="99"/>
    <w:semiHidden w:val="1"/>
    <w:rsid w:val="004D7268"/>
    <w:rPr>
      <w:b w:val="1"/>
      <w:bCs w:val="1"/>
      <w:sz w:val="20"/>
      <w:szCs w:val="20"/>
    </w:rPr>
  </w:style>
  <w:style w:type="character" w:styleId="FollowedHyperlink">
    <w:name w:val="FollowedHyperlink"/>
    <w:basedOn w:val="DefaultParagraphFont"/>
    <w:uiPriority w:val="99"/>
    <w:semiHidden w:val="1"/>
    <w:unhideWhenUsed w:val="1"/>
    <w:rsid w:val="00AF6C0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sale.org/academias/academia-colombiana-de-la-lengua" TargetMode="External"/><Relationship Id="rId10" Type="http://schemas.openxmlformats.org/officeDocument/2006/relationships/hyperlink" Target="https://docs.google.com/document/d/1UileI_zf70BM2f8q1WEMrxOm3Hr32nDessXxO8KBBjk/edit?tab=t.0" TargetMode="External"/><Relationship Id="rId13" Type="http://schemas.openxmlformats.org/officeDocument/2006/relationships/hyperlink" Target="https://www.academiacolombianadelalengua.co/bdc/" TargetMode="External"/><Relationship Id="rId12" Type="http://schemas.openxmlformats.org/officeDocument/2006/relationships/hyperlink" Target="https://www.rae.es/dp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15" Type="http://schemas.openxmlformats.org/officeDocument/2006/relationships/footer" Target="footer1.xml"/><Relationship Id="rId14" Type="http://schemas.openxmlformats.org/officeDocument/2006/relationships/hyperlink" Target="https://www.wordreference.com/English_Spanish_Dictionary.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WL4ovMnqXdkfE3CPQSQJp9QSw==">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m5lZWEyaWgyZHA4cDIOaC42NXVwNmhtZzB5YzMyDmguZXh5Zmx5bDZ1MHJ0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5oLjk5NGQ5enBmYjZwbDIOaC40aW85MnpjYnF3cXUyDmgucnQ1am8ycWthM3A2Mg5oLmp4eDUxNDkzaWl6cjIOaC5xYnl3MGFmNGo2dDk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