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F04928" w14:textId="77777777" w:rsidR="0087639B" w:rsidRDefault="0087639B">
      <w:pPr>
        <w:spacing w:before="600"/>
      </w:pPr>
    </w:p>
    <w:p w14:paraId="443359B3" w14:textId="77777777" w:rsidR="0087639B" w:rsidRDefault="00EC5123">
      <w:pPr>
        <w:spacing w:after="80"/>
        <w:jc w:val="center"/>
      </w:pPr>
      <w:r>
        <w:rPr>
          <w:b/>
          <w:bCs/>
          <w:color w:val="005A8E"/>
          <w:sz w:val="64"/>
          <w:szCs w:val="64"/>
        </w:rPr>
        <w:t>TUCKER HAMBERG</w:t>
      </w:r>
    </w:p>
    <w:p w14:paraId="0104FD86" w14:textId="77777777" w:rsidR="0087639B" w:rsidRDefault="00EC5123">
      <w:pPr>
        <w:spacing w:after="160"/>
        <w:jc w:val="center"/>
      </w:pPr>
      <w:r>
        <w:rPr>
          <w:b/>
          <w:bCs/>
          <w:color w:val="C8A951"/>
          <w:sz w:val="40"/>
          <w:szCs w:val="40"/>
        </w:rPr>
        <w:t>WEALTH MANAGEMENT</w:t>
      </w:r>
    </w:p>
    <w:p w14:paraId="377EBAD2" w14:textId="77777777" w:rsidR="0087639B" w:rsidRDefault="0087639B">
      <w:pPr>
        <w:pBdr>
          <w:bottom w:val="single" w:sz="8" w:space="4" w:color="C8A951"/>
        </w:pBdr>
        <w:spacing w:after="280"/>
        <w:jc w:val="center"/>
      </w:pPr>
    </w:p>
    <w:p w14:paraId="13D1EC86" w14:textId="77777777" w:rsidR="0087639B" w:rsidRDefault="00EC5123">
      <w:pPr>
        <w:spacing w:before="280" w:after="80"/>
        <w:jc w:val="center"/>
      </w:pPr>
      <w:r>
        <w:rPr>
          <w:b/>
          <w:bCs/>
          <w:color w:val="1A1A2E"/>
          <w:sz w:val="30"/>
          <w:szCs w:val="30"/>
        </w:rPr>
        <w:t>Website Content Strategy Document</w:t>
      </w:r>
    </w:p>
    <w:p w14:paraId="753227C0" w14:textId="77777777" w:rsidR="0087639B" w:rsidRDefault="00EC5123">
      <w:pPr>
        <w:spacing w:before="200"/>
        <w:jc w:val="center"/>
      </w:pPr>
      <w:r>
        <w:rPr>
          <w:sz w:val="20"/>
          <w:szCs w:val="20"/>
        </w:rPr>
        <w:t xml:space="preserve">Prepared for: Tucker </w:t>
      </w:r>
      <w:proofErr w:type="gramStart"/>
      <w:r>
        <w:rPr>
          <w:sz w:val="20"/>
          <w:szCs w:val="20"/>
        </w:rPr>
        <w:t>Hamberg  |</w:t>
      </w:r>
      <w:proofErr w:type="gramEnd"/>
      <w:r>
        <w:rPr>
          <w:sz w:val="20"/>
          <w:szCs w:val="20"/>
        </w:rPr>
        <w:t xml:space="preserve">  Version 1.0</w:t>
      </w:r>
    </w:p>
    <w:p w14:paraId="202BD861" w14:textId="77777777"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21D86D1D"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3877E052" w14:textId="77777777" w:rsidR="0087639B" w:rsidRDefault="00EC5123">
            <w:pPr>
              <w:spacing w:before="80" w:after="40"/>
            </w:pPr>
            <w:r>
              <w:rPr>
                <w:b/>
                <w:bCs/>
                <w:color w:val="FFFFFF"/>
                <w:sz w:val="40"/>
                <w:szCs w:val="40"/>
              </w:rPr>
              <w:lastRenderedPageBreak/>
              <w:t>PAGE 1 — HOME</w:t>
            </w:r>
          </w:p>
          <w:p w14:paraId="69E56ECC" w14:textId="77777777" w:rsidR="0087639B" w:rsidRDefault="00EC5123">
            <w:pPr>
              <w:spacing w:after="80"/>
            </w:pPr>
            <w:r>
              <w:rPr>
                <w:color w:val="CCDDEE"/>
              </w:rPr>
              <w:t>First impression, brand statement &amp; navigation hub</w:t>
            </w:r>
          </w:p>
        </w:tc>
      </w:tr>
    </w:tbl>
    <w:p w14:paraId="06DEC5AF" w14:textId="77777777" w:rsidR="0087639B" w:rsidRDefault="0087639B">
      <w:pPr>
        <w:spacing w:before="200"/>
      </w:pPr>
    </w:p>
    <w:p w14:paraId="2CE26511" w14:textId="77777777" w:rsidR="0087639B" w:rsidRDefault="00EC5123">
      <w:pPr>
        <w:pStyle w:val="Heading2"/>
      </w:pPr>
      <w:r>
        <w:t>Hero Section</w:t>
      </w:r>
    </w:p>
    <w:p w14:paraId="044C0808" w14:textId="77777777" w:rsidR="0087639B" w:rsidRDefault="00EC5123">
      <w:pPr>
        <w:spacing w:before="60" w:after="40"/>
      </w:pPr>
      <w:r>
        <w:rPr>
          <w:b/>
          <w:bCs/>
          <w:color w:val="C8A951"/>
          <w:sz w:val="18"/>
          <w:szCs w:val="18"/>
        </w:rPr>
        <w:t>HEADLINE</w:t>
      </w:r>
    </w:p>
    <w:p w14:paraId="73DCDFFD" w14:textId="77777777" w:rsidR="0087639B" w:rsidRDefault="00EC5123">
      <w:pPr>
        <w:spacing w:before="80" w:after="80"/>
      </w:pPr>
      <w:r>
        <w:t>Protecting and Growing Wealth Across Generations</w:t>
      </w:r>
    </w:p>
    <w:p w14:paraId="7B89D8E1" w14:textId="77777777" w:rsidR="0087639B" w:rsidRDefault="00EC5123">
      <w:pPr>
        <w:spacing w:before="60" w:after="40"/>
      </w:pPr>
      <w:r>
        <w:rPr>
          <w:b/>
          <w:bCs/>
          <w:color w:val="C8A951"/>
          <w:sz w:val="18"/>
          <w:szCs w:val="18"/>
        </w:rPr>
        <w:t>SUB-HEADLINE</w:t>
      </w:r>
    </w:p>
    <w:p w14:paraId="72522632" w14:textId="77777777" w:rsidR="0087639B" w:rsidRDefault="00EC5123">
      <w:pPr>
        <w:spacing w:before="80" w:after="80"/>
      </w:pPr>
      <w:r>
        <w:t xml:space="preserve">Tucker Hamberg is a trusted wealth management partner for individuals, families, and institutions seeking </w:t>
      </w:r>
      <w:proofErr w:type="spellStart"/>
      <w:r>
        <w:t>personalised</w:t>
      </w:r>
      <w:proofErr w:type="spellEnd"/>
      <w:r>
        <w:t>, independent, and forward-looking financial guidance.</w:t>
      </w:r>
    </w:p>
    <w:p w14:paraId="5490531C" w14:textId="77777777" w:rsidR="0087639B" w:rsidRDefault="00EC5123">
      <w:pPr>
        <w:spacing w:before="60" w:after="40"/>
      </w:pPr>
      <w:r>
        <w:rPr>
          <w:b/>
          <w:bCs/>
          <w:color w:val="C8A951"/>
          <w:sz w:val="18"/>
          <w:szCs w:val="18"/>
        </w:rPr>
        <w:t>HERO CTA BUTTONS</w:t>
      </w:r>
    </w:p>
    <w:p w14:paraId="3FD13842" w14:textId="77777777" w:rsidR="0087639B" w:rsidRDefault="00EC5123">
      <w:pPr>
        <w:pStyle w:val="ListParagraph"/>
        <w:numPr>
          <w:ilvl w:val="0"/>
          <w:numId w:val="2"/>
        </w:numPr>
        <w:spacing w:before="60" w:after="60"/>
      </w:pPr>
      <w:r>
        <w:t>Explore Our Services</w:t>
      </w:r>
    </w:p>
    <w:p w14:paraId="586802B5" w14:textId="77777777" w:rsidR="0087639B" w:rsidRDefault="00EC5123">
      <w:pPr>
        <w:pStyle w:val="ListParagraph"/>
        <w:numPr>
          <w:ilvl w:val="0"/>
          <w:numId w:val="2"/>
        </w:numPr>
        <w:spacing w:before="60" w:after="60"/>
      </w:pPr>
      <w:r>
        <w:t>Schedule a Consultation</w:t>
      </w:r>
    </w:p>
    <w:p w14:paraId="293CC594" w14:textId="77777777" w:rsidR="0087639B" w:rsidRDefault="00EC5123">
      <w:pPr>
        <w:pStyle w:val="Heading2"/>
      </w:pPr>
      <w:r>
        <w:t>Trust Statistics Bar</w:t>
      </w:r>
    </w:p>
    <w:p w14:paraId="1B7480DB" w14:textId="77777777" w:rsidR="0087639B" w:rsidRDefault="00EC5123">
      <w:pPr>
        <w:spacing w:before="80" w:after="80"/>
      </w:pPr>
      <w:r>
        <w:t>A row of 3–4 key figures that instantly communicate scale and credibility. Suggested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87639B" w14:paraId="5618374F"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5F800CFA" w14:textId="7FA18CAB" w:rsidR="0087639B" w:rsidRDefault="0031526C">
            <w:r>
              <w:rPr>
                <w:b/>
                <w:bCs/>
                <w:color w:val="005A8E"/>
              </w:rPr>
              <w:t>X+ Years of Excellence</w:t>
            </w:r>
          </w:p>
          <w:p w14:paraId="4E7EAE3B" w14:textId="77777777" w:rsidR="0087639B" w:rsidRDefault="00EC5123">
            <w:r>
              <w:rPr>
                <w:sz w:val="20"/>
                <w:szCs w:val="20"/>
              </w:rPr>
              <w:t>Decades of guiding clients through every market cycle with consistency and care.</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6CEEFE59" w14:textId="77777777" w:rsidR="0087639B" w:rsidRDefault="00EC5123">
            <w:r>
              <w:rPr>
                <w:b/>
                <w:bCs/>
                <w:color w:val="005A8E"/>
              </w:rPr>
              <w:t>USD X Billion in AUM</w:t>
            </w:r>
          </w:p>
          <w:p w14:paraId="27A09245" w14:textId="77777777" w:rsidR="0087639B" w:rsidRDefault="00EC5123">
            <w:r>
              <w:rPr>
                <w:sz w:val="20"/>
                <w:szCs w:val="20"/>
              </w:rPr>
              <w:t>A reflection of the trust our clients place in our judgment and stewardship.</w:t>
            </w:r>
          </w:p>
        </w:tc>
      </w:tr>
      <w:tr w:rsidR="0087639B" w14:paraId="29D6BC2B"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7A0EAE28" w14:textId="5497B75D" w:rsidR="0087639B" w:rsidRDefault="0031526C">
            <w:r>
              <w:rPr>
                <w:b/>
                <w:bCs/>
                <w:color w:val="005A8E"/>
              </w:rPr>
              <w:t>X+ Client Families</w:t>
            </w:r>
          </w:p>
          <w:p w14:paraId="203C3A48" w14:textId="77777777" w:rsidR="0087639B" w:rsidRDefault="00EC5123">
            <w:r>
              <w:rPr>
                <w:sz w:val="20"/>
                <w:szCs w:val="20"/>
              </w:rPr>
              <w:t>A diverse, global community of individuals and institutions we are proud to serve.</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41949879" w14:textId="77777777" w:rsidR="0087639B" w:rsidRDefault="00EC5123">
            <w:r>
              <w:rPr>
                <w:b/>
                <w:bCs/>
                <w:color w:val="005A8E"/>
              </w:rPr>
              <w:t>98% Client Retention</w:t>
            </w:r>
          </w:p>
          <w:p w14:paraId="7CAA3C42" w14:textId="77777777" w:rsidR="0087639B" w:rsidRDefault="00EC5123">
            <w:r>
              <w:rPr>
                <w:sz w:val="20"/>
                <w:szCs w:val="20"/>
              </w:rPr>
              <w:t>Our most meaningful measure of success — relationships built to last.</w:t>
            </w:r>
          </w:p>
        </w:tc>
      </w:tr>
    </w:tbl>
    <w:p w14:paraId="2DFD91C4" w14:textId="77777777" w:rsidR="0087639B" w:rsidRDefault="0087639B">
      <w:pPr>
        <w:spacing w:before="160"/>
      </w:pPr>
    </w:p>
    <w:p w14:paraId="73CDE55D" w14:textId="77777777" w:rsidR="0087639B" w:rsidRDefault="00EC5123">
      <w:pPr>
        <w:pStyle w:val="Heading2"/>
      </w:pPr>
      <w:r>
        <w:t>Our Philosophy (Brief Intro)</w:t>
      </w:r>
    </w:p>
    <w:p w14:paraId="3CE526D5" w14:textId="77777777" w:rsidR="0087639B" w:rsidRDefault="00EC5123">
      <w:pPr>
        <w:spacing w:before="80" w:after="80"/>
      </w:pPr>
      <w:r>
        <w:t>A short, 2–3 sentence brand philosophy statement. Suggested copy:</w:t>
      </w:r>
    </w:p>
    <w:p w14:paraId="3E0F9192" w14:textId="77777777" w:rsidR="0087639B" w:rsidRDefault="00EC5123">
      <w:pPr>
        <w:spacing w:before="80" w:after="80"/>
      </w:pPr>
      <w:r>
        <w:t>At Tucker Hamberg, we believe that true wealth management goes beyond returns. It is about understanding what matters most to you — your family, your legacy, your ambitions — and building a financial strategy that reflects those values. We are not just advisors; we are long-term partners in your journey.</w:t>
      </w:r>
    </w:p>
    <w:p w14:paraId="76505FDC" w14:textId="77777777" w:rsidR="0087639B" w:rsidRDefault="00EC5123">
      <w:pPr>
        <w:pStyle w:val="Heading2"/>
      </w:pPr>
      <w:r>
        <w:t>Services Overview (Tile Grid)</w:t>
      </w:r>
    </w:p>
    <w:p w14:paraId="047A6241" w14:textId="77777777" w:rsidR="0087639B" w:rsidRDefault="00EC5123">
      <w:pPr>
        <w:spacing w:before="80" w:after="80"/>
      </w:pPr>
      <w:r>
        <w:t>Six service tiles linking to the full Services page:</w:t>
      </w:r>
    </w:p>
    <w:p w14:paraId="6617F74E" w14:textId="77777777" w:rsidR="0087639B" w:rsidRDefault="00EC5123">
      <w:pPr>
        <w:pStyle w:val="ListParagraph"/>
        <w:numPr>
          <w:ilvl w:val="0"/>
          <w:numId w:val="2"/>
        </w:numPr>
        <w:spacing w:before="60" w:after="60"/>
      </w:pPr>
      <w:r>
        <w:t>Investment Management</w:t>
      </w:r>
    </w:p>
    <w:p w14:paraId="4077652B" w14:textId="77777777" w:rsidR="0087639B" w:rsidRDefault="00EC5123">
      <w:pPr>
        <w:pStyle w:val="ListParagraph"/>
        <w:numPr>
          <w:ilvl w:val="0"/>
          <w:numId w:val="2"/>
        </w:numPr>
        <w:spacing w:before="60" w:after="60"/>
      </w:pPr>
      <w:r>
        <w:t>Wealth Planning &amp; Structuring</w:t>
      </w:r>
    </w:p>
    <w:p w14:paraId="3F7109CC" w14:textId="77777777" w:rsidR="0087639B" w:rsidRDefault="00EC5123">
      <w:pPr>
        <w:pStyle w:val="ListParagraph"/>
        <w:numPr>
          <w:ilvl w:val="0"/>
          <w:numId w:val="2"/>
        </w:numPr>
        <w:spacing w:before="60" w:after="60"/>
      </w:pPr>
      <w:r>
        <w:t>Estate &amp; Legacy Planning</w:t>
      </w:r>
    </w:p>
    <w:p w14:paraId="6E91B584" w14:textId="77777777" w:rsidR="0087639B" w:rsidRDefault="00EC5123">
      <w:pPr>
        <w:pStyle w:val="ListParagraph"/>
        <w:numPr>
          <w:ilvl w:val="0"/>
          <w:numId w:val="2"/>
        </w:numPr>
        <w:spacing w:before="60" w:after="60"/>
      </w:pPr>
      <w:r>
        <w:t>Family Office Services</w:t>
      </w:r>
    </w:p>
    <w:p w14:paraId="66ED840F" w14:textId="77777777" w:rsidR="0087639B" w:rsidRDefault="00EC5123">
      <w:pPr>
        <w:pStyle w:val="ListParagraph"/>
        <w:numPr>
          <w:ilvl w:val="0"/>
          <w:numId w:val="2"/>
        </w:numPr>
        <w:spacing w:before="60" w:after="60"/>
      </w:pPr>
      <w:r>
        <w:t>Tax Advisory</w:t>
      </w:r>
    </w:p>
    <w:p w14:paraId="40F01E13" w14:textId="77777777" w:rsidR="0087639B" w:rsidRDefault="00EC5123">
      <w:pPr>
        <w:pStyle w:val="ListParagraph"/>
        <w:numPr>
          <w:ilvl w:val="0"/>
          <w:numId w:val="2"/>
        </w:numPr>
        <w:spacing w:before="60" w:after="60"/>
      </w:pPr>
      <w:r>
        <w:lastRenderedPageBreak/>
        <w:t>Philanthropy Advisory</w:t>
      </w:r>
    </w:p>
    <w:p w14:paraId="56BE8496" w14:textId="77777777" w:rsidR="0087639B" w:rsidRDefault="00EC5123">
      <w:pPr>
        <w:pStyle w:val="Heading2"/>
      </w:pPr>
      <w:r>
        <w:t>Why Tucker Hamberg — Differentiators</w:t>
      </w:r>
    </w:p>
    <w:p w14:paraId="65F1457B" w14:textId="77777777" w:rsidR="0087639B" w:rsidRDefault="00EC5123">
      <w:pPr>
        <w:spacing w:before="80" w:after="80"/>
      </w:pPr>
      <w:r>
        <w:t>Three-column icon + text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87639B" w14:paraId="5CB8D34A"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74037B76" w14:textId="77777777" w:rsidR="0087639B" w:rsidRDefault="00EC5123">
            <w:r>
              <w:rPr>
                <w:b/>
                <w:bCs/>
                <w:color w:val="005A8E"/>
              </w:rPr>
              <w:t>Independent &amp; Objective</w:t>
            </w:r>
          </w:p>
          <w:p w14:paraId="44A460C4" w14:textId="77777777" w:rsidR="0087639B" w:rsidRDefault="00EC5123">
            <w:r>
              <w:rPr>
                <w:sz w:val="20"/>
                <w:szCs w:val="20"/>
              </w:rPr>
              <w:t>We are free from institutional conflicts — our only obligation is to you.</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712125A1" w14:textId="77777777" w:rsidR="0087639B" w:rsidRDefault="00EC5123">
            <w:proofErr w:type="spellStart"/>
            <w:r>
              <w:rPr>
                <w:b/>
                <w:bCs/>
                <w:color w:val="005A8E"/>
              </w:rPr>
              <w:t>Personalised</w:t>
            </w:r>
            <w:proofErr w:type="spellEnd"/>
            <w:r>
              <w:rPr>
                <w:b/>
                <w:bCs/>
                <w:color w:val="005A8E"/>
              </w:rPr>
              <w:t xml:space="preserve"> Approach</w:t>
            </w:r>
          </w:p>
          <w:p w14:paraId="1FAD76F2" w14:textId="77777777" w:rsidR="0087639B" w:rsidRDefault="00EC5123">
            <w:r>
              <w:rPr>
                <w:sz w:val="20"/>
                <w:szCs w:val="20"/>
              </w:rPr>
              <w:t>No two clients are the same. Every strategy is built around your unique goals.</w:t>
            </w:r>
          </w:p>
        </w:tc>
      </w:tr>
      <w:tr w:rsidR="0087639B" w14:paraId="73F7A133"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398EB29F" w14:textId="77777777" w:rsidR="0087639B" w:rsidRDefault="00EC5123">
            <w:r>
              <w:rPr>
                <w:b/>
                <w:bCs/>
                <w:color w:val="005A8E"/>
              </w:rPr>
              <w:t>Global Perspective</w:t>
            </w:r>
          </w:p>
          <w:p w14:paraId="32675774" w14:textId="77777777" w:rsidR="0087639B" w:rsidRDefault="00EC5123">
            <w:r>
              <w:rPr>
                <w:sz w:val="20"/>
                <w:szCs w:val="20"/>
              </w:rPr>
              <w:t>Access to worldwide investment opportunities with local sensitivity.</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4192C0E0" w14:textId="77777777" w:rsidR="0087639B" w:rsidRDefault="00EC5123">
            <w:r>
              <w:rPr>
                <w:b/>
                <w:bCs/>
                <w:color w:val="005A8E"/>
              </w:rPr>
              <w:t>Multi-Generational Focus</w:t>
            </w:r>
          </w:p>
          <w:p w14:paraId="35FE3302" w14:textId="77777777" w:rsidR="0087639B" w:rsidRDefault="00EC5123">
            <w:r>
              <w:rPr>
                <w:sz w:val="20"/>
                <w:szCs w:val="20"/>
              </w:rPr>
              <w:t>We plan not just for your lifetime, but for the generations that follow.</w:t>
            </w:r>
          </w:p>
        </w:tc>
      </w:tr>
    </w:tbl>
    <w:p w14:paraId="7DF01AAF" w14:textId="77777777" w:rsidR="0087639B" w:rsidRDefault="0087639B">
      <w:pPr>
        <w:spacing w:before="160"/>
      </w:pPr>
    </w:p>
    <w:p w14:paraId="7F3CA0D5" w14:textId="77777777" w:rsidR="0087639B" w:rsidRDefault="00EC5123">
      <w:pPr>
        <w:pStyle w:val="Heading2"/>
      </w:pPr>
      <w:r>
        <w:t>Featured Insights</w:t>
      </w:r>
    </w:p>
    <w:p w14:paraId="53F315EC" w14:textId="77777777" w:rsidR="0087639B" w:rsidRDefault="00EC5123">
      <w:pPr>
        <w:spacing w:before="80" w:after="80"/>
      </w:pPr>
      <w:r>
        <w:t>A rolling carousel of 3 recent articles or market commentaries, each with: Thumbnail, Title, Category tag (e.g. 'Market Outlook'), Read More link.</w:t>
      </w:r>
    </w:p>
    <w:p w14:paraId="2F9CD308" w14:textId="77777777" w:rsidR="0087639B" w:rsidRDefault="00EC5123">
      <w:pPr>
        <w:pStyle w:val="Heading2"/>
      </w:pPr>
      <w:r>
        <w:t>Client Testimonial</w:t>
      </w:r>
    </w:p>
    <w:p w14:paraId="2E589AA5" w14:textId="77777777" w:rsidR="0087639B" w:rsidRDefault="00EC5123">
      <w:pPr>
        <w:spacing w:before="80" w:after="80"/>
      </w:pPr>
      <w:r>
        <w:t>A short rotating quote from a satisfied client (</w:t>
      </w:r>
      <w:proofErr w:type="spellStart"/>
      <w:r>
        <w:t>anonymised</w:t>
      </w:r>
      <w:proofErr w:type="spellEnd"/>
      <w:r>
        <w:t xml:space="preserve"> if preferred). Example format:</w:t>
      </w:r>
    </w:p>
    <w:p w14:paraId="18318363" w14:textId="77777777" w:rsidR="0087639B" w:rsidRDefault="00EC5123">
      <w:pPr>
        <w:spacing w:before="80" w:after="80"/>
      </w:pPr>
      <w:r>
        <w:t>"Tucker Hamberg has been instrumental in helping our family think clearly about our financial future. Their advice is always considered, patient, and deeply personal."</w:t>
      </w:r>
    </w:p>
    <w:p w14:paraId="3E8A1F78" w14:textId="77777777" w:rsidR="0087639B" w:rsidRDefault="00EC5123">
      <w:pPr>
        <w:spacing w:before="80" w:after="80"/>
      </w:pPr>
      <w:r>
        <w:t>— Private Client, 12-year relationship</w:t>
      </w:r>
    </w:p>
    <w:p w14:paraId="53E60267" w14:textId="77777777" w:rsidR="0087639B" w:rsidRDefault="00EC5123">
      <w:pPr>
        <w:pStyle w:val="Heading2"/>
      </w:pPr>
      <w:r>
        <w:t>Homepage CTA Strip</w:t>
      </w:r>
    </w:p>
    <w:p w14:paraId="39F71205" w14:textId="77777777" w:rsidR="0087639B" w:rsidRDefault="00EC5123">
      <w:pPr>
        <w:spacing w:before="80" w:after="80"/>
      </w:pPr>
      <w:r>
        <w:t>Full-width dark-background strip:</w:t>
      </w:r>
    </w:p>
    <w:p w14:paraId="567B132C" w14:textId="77777777" w:rsidR="0087639B" w:rsidRDefault="00EC5123">
      <w:pPr>
        <w:spacing w:before="80" w:after="80"/>
      </w:pPr>
      <w:r>
        <w:rPr>
          <w:b/>
          <w:bCs/>
        </w:rPr>
        <w:t>Ready to take control of your financial future? Let's start a conversation. [Book a Consultation]</w:t>
      </w:r>
    </w:p>
    <w:p w14:paraId="4A9B5228" w14:textId="77777777" w:rsidR="0087639B" w:rsidRDefault="0087639B">
      <w:pPr>
        <w:pBdr>
          <w:bottom w:val="single" w:sz="4" w:space="1" w:color="C8A951"/>
        </w:pBdr>
        <w:spacing w:before="200" w:after="200"/>
      </w:pPr>
    </w:p>
    <w:p w14:paraId="43AB93D6" w14:textId="77777777"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07D9D81F"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28534146" w14:textId="77777777" w:rsidR="0087639B" w:rsidRDefault="00EC5123">
            <w:pPr>
              <w:spacing w:before="80" w:after="40"/>
            </w:pPr>
            <w:r>
              <w:rPr>
                <w:b/>
                <w:bCs/>
                <w:color w:val="FFFFFF"/>
                <w:sz w:val="40"/>
                <w:szCs w:val="40"/>
              </w:rPr>
              <w:lastRenderedPageBreak/>
              <w:t>PAGE 2 — OUR SERVICES</w:t>
            </w:r>
          </w:p>
          <w:p w14:paraId="1CFBEDAD" w14:textId="77777777" w:rsidR="0087639B" w:rsidRDefault="00EC5123">
            <w:pPr>
              <w:spacing w:after="80"/>
            </w:pPr>
            <w:r>
              <w:rPr>
                <w:color w:val="CCDDEE"/>
              </w:rPr>
              <w:t>Detailed overview of service offerings</w:t>
            </w:r>
          </w:p>
        </w:tc>
      </w:tr>
    </w:tbl>
    <w:p w14:paraId="4B44E1AC" w14:textId="77777777" w:rsidR="0087639B" w:rsidRDefault="0087639B">
      <w:pPr>
        <w:spacing w:before="200"/>
      </w:pPr>
    </w:p>
    <w:p w14:paraId="2C92571B" w14:textId="77777777" w:rsidR="0087639B" w:rsidRDefault="00EC5123">
      <w:pPr>
        <w:pStyle w:val="Heading2"/>
      </w:pPr>
      <w:r>
        <w:t>Page Purpose</w:t>
      </w:r>
    </w:p>
    <w:p w14:paraId="05247590" w14:textId="77777777" w:rsidR="0087639B" w:rsidRDefault="00EC5123">
      <w:pPr>
        <w:spacing w:before="80" w:after="80"/>
      </w:pPr>
      <w:r>
        <w:t>This page must clearly communicate what Tucker Hamberg does, demonstrate depth of expertise across disciplines, and help each type of visitor (individual, family, institution) identify what is relevant to them.</w:t>
      </w:r>
    </w:p>
    <w:p w14:paraId="62BEC51D" w14:textId="77777777" w:rsidR="0087639B" w:rsidRDefault="00EC5123">
      <w:pPr>
        <w:pStyle w:val="Heading2"/>
      </w:pPr>
      <w:r>
        <w:t>Page Headline &amp; Intro</w:t>
      </w:r>
    </w:p>
    <w:p w14:paraId="4B9CE564" w14:textId="77777777" w:rsidR="0087639B" w:rsidRDefault="00EC5123">
      <w:pPr>
        <w:spacing w:before="60" w:after="40"/>
      </w:pPr>
      <w:r>
        <w:rPr>
          <w:b/>
          <w:bCs/>
          <w:color w:val="C8A951"/>
          <w:sz w:val="18"/>
          <w:szCs w:val="18"/>
        </w:rPr>
        <w:t>HEADLINE</w:t>
      </w:r>
    </w:p>
    <w:p w14:paraId="5D1910D5" w14:textId="77777777" w:rsidR="0087639B" w:rsidRDefault="00EC5123">
      <w:pPr>
        <w:spacing w:before="80" w:after="80"/>
      </w:pPr>
      <w:r>
        <w:t>Comprehensive Wealth Management, Tailored to You</w:t>
      </w:r>
    </w:p>
    <w:p w14:paraId="25A79D9D" w14:textId="77777777" w:rsidR="0087639B" w:rsidRDefault="00EC5123">
      <w:pPr>
        <w:spacing w:before="60" w:after="40"/>
      </w:pPr>
      <w:r>
        <w:rPr>
          <w:b/>
          <w:bCs/>
          <w:color w:val="C8A951"/>
          <w:sz w:val="18"/>
          <w:szCs w:val="18"/>
        </w:rPr>
        <w:t>INTRO COPY</w:t>
      </w:r>
    </w:p>
    <w:p w14:paraId="2A564888" w14:textId="77777777" w:rsidR="0087639B" w:rsidRDefault="00EC5123">
      <w:pPr>
        <w:spacing w:before="80" w:after="80"/>
      </w:pPr>
      <w:r>
        <w:t>Managing wealth at a high level requires more than investment expertise — it demands an integrated view of your entire financial life. At Tucker Hamberg, our suite of services is designed to work together, covering every dimension of your financial world.</w:t>
      </w:r>
    </w:p>
    <w:p w14:paraId="4B296199" w14:textId="77777777" w:rsidR="0087639B" w:rsidRDefault="00EC5123">
      <w:pPr>
        <w:pStyle w:val="Heading2"/>
      </w:pPr>
      <w:r>
        <w:t>Service 1 — Investment Management</w:t>
      </w:r>
    </w:p>
    <w:p w14:paraId="0D91FC68" w14:textId="77777777" w:rsidR="0087639B" w:rsidRDefault="00EC5123">
      <w:pPr>
        <w:spacing w:before="200" w:after="80"/>
      </w:pPr>
      <w:r>
        <w:rPr>
          <w:b/>
          <w:bCs/>
          <w:color w:val="1A1A2E"/>
        </w:rPr>
        <w:t>Sub-heading: Disciplined Investing. Consistent Results.</w:t>
      </w:r>
    </w:p>
    <w:p w14:paraId="348CE2BF" w14:textId="77777777" w:rsidR="0087639B" w:rsidRDefault="00EC5123">
      <w:pPr>
        <w:spacing w:before="80" w:after="80"/>
      </w:pPr>
      <w:r>
        <w:t>We construct and manage investment portfolios built around your specific goals, time horizon, and risk tolerance. Our approach combines rigorous research, diversification across global asset classes, and a focus on long-term wealth preservation.</w:t>
      </w:r>
    </w:p>
    <w:p w14:paraId="1BE37F5F" w14:textId="77777777" w:rsidR="0087639B" w:rsidRDefault="00EC5123">
      <w:pPr>
        <w:spacing w:before="60" w:after="40"/>
      </w:pPr>
      <w:r>
        <w:rPr>
          <w:b/>
          <w:bCs/>
          <w:color w:val="C8A951"/>
          <w:sz w:val="18"/>
          <w:szCs w:val="18"/>
        </w:rPr>
        <w:t>KEY POINTS</w:t>
      </w:r>
    </w:p>
    <w:p w14:paraId="019A2C05" w14:textId="77777777" w:rsidR="0087639B" w:rsidRDefault="00EC5123">
      <w:pPr>
        <w:pStyle w:val="ListParagraph"/>
        <w:numPr>
          <w:ilvl w:val="0"/>
          <w:numId w:val="2"/>
        </w:numPr>
        <w:spacing w:before="60" w:after="60"/>
      </w:pPr>
      <w:r>
        <w:t>Bespoke portfolio construction</w:t>
      </w:r>
    </w:p>
    <w:p w14:paraId="12975A64" w14:textId="77777777" w:rsidR="0087639B" w:rsidRDefault="00EC5123">
      <w:pPr>
        <w:pStyle w:val="ListParagraph"/>
        <w:numPr>
          <w:ilvl w:val="0"/>
          <w:numId w:val="2"/>
        </w:numPr>
        <w:spacing w:before="60" w:after="60"/>
      </w:pPr>
      <w:r>
        <w:t>Access to equities, fixed income, alternatives, and private markets</w:t>
      </w:r>
    </w:p>
    <w:p w14:paraId="53736600" w14:textId="77777777" w:rsidR="0087639B" w:rsidRDefault="00EC5123">
      <w:pPr>
        <w:pStyle w:val="ListParagraph"/>
        <w:numPr>
          <w:ilvl w:val="0"/>
          <w:numId w:val="2"/>
        </w:numPr>
        <w:spacing w:before="60" w:after="60"/>
      </w:pPr>
      <w:r>
        <w:t>Active and passive strategies</w:t>
      </w:r>
    </w:p>
    <w:p w14:paraId="0D1CF1C5" w14:textId="77777777" w:rsidR="0087639B" w:rsidRDefault="00EC5123">
      <w:pPr>
        <w:pStyle w:val="ListParagraph"/>
        <w:numPr>
          <w:ilvl w:val="0"/>
          <w:numId w:val="2"/>
        </w:numPr>
        <w:spacing w:before="60" w:after="60"/>
      </w:pPr>
      <w:r>
        <w:t>Regular portfolio reviews and transparent reporting</w:t>
      </w:r>
    </w:p>
    <w:p w14:paraId="2A73D39B" w14:textId="77777777" w:rsidR="0087639B" w:rsidRDefault="00EC5123">
      <w:pPr>
        <w:pStyle w:val="Heading2"/>
      </w:pPr>
      <w:r>
        <w:t>Service 2 — Wealth Planning &amp; Structuring</w:t>
      </w:r>
    </w:p>
    <w:p w14:paraId="3889AE43" w14:textId="77777777" w:rsidR="0087639B" w:rsidRDefault="00EC5123">
      <w:pPr>
        <w:spacing w:before="200" w:after="80"/>
      </w:pPr>
      <w:r>
        <w:rPr>
          <w:b/>
          <w:bCs/>
          <w:color w:val="1A1A2E"/>
        </w:rPr>
        <w:t>Sub-heading: A Blueprint for Every Stage of Life</w:t>
      </w:r>
    </w:p>
    <w:p w14:paraId="14EF08B9" w14:textId="77777777" w:rsidR="0087639B" w:rsidRDefault="00EC5123">
      <w:pPr>
        <w:spacing w:before="80" w:after="80"/>
      </w:pPr>
      <w:r>
        <w:t>From building wealth to preserving it, our planning team helps you make smart, structured decisions. We work with you to map your financial goals, anticipate life transitions, and create a resilient plan that evolves as you do.</w:t>
      </w:r>
    </w:p>
    <w:p w14:paraId="312E6684" w14:textId="77777777" w:rsidR="0087639B" w:rsidRDefault="00EC5123">
      <w:pPr>
        <w:spacing w:before="60" w:after="40"/>
      </w:pPr>
      <w:r>
        <w:rPr>
          <w:b/>
          <w:bCs/>
          <w:color w:val="C8A951"/>
          <w:sz w:val="18"/>
          <w:szCs w:val="18"/>
        </w:rPr>
        <w:t>KEY POINTS</w:t>
      </w:r>
    </w:p>
    <w:p w14:paraId="5C1FB077" w14:textId="77777777" w:rsidR="0087639B" w:rsidRDefault="00EC5123">
      <w:pPr>
        <w:pStyle w:val="ListParagraph"/>
        <w:numPr>
          <w:ilvl w:val="0"/>
          <w:numId w:val="2"/>
        </w:numPr>
        <w:spacing w:before="60" w:after="60"/>
      </w:pPr>
      <w:r>
        <w:t>Comprehensive financial planning</w:t>
      </w:r>
    </w:p>
    <w:p w14:paraId="46C1AF41" w14:textId="77777777" w:rsidR="0087639B" w:rsidRDefault="00EC5123">
      <w:pPr>
        <w:pStyle w:val="ListParagraph"/>
        <w:numPr>
          <w:ilvl w:val="0"/>
          <w:numId w:val="2"/>
        </w:numPr>
        <w:spacing w:before="60" w:after="60"/>
      </w:pPr>
      <w:r>
        <w:t>Asset structuring and protection strategies</w:t>
      </w:r>
    </w:p>
    <w:p w14:paraId="0F6D2B48" w14:textId="77777777" w:rsidR="0087639B" w:rsidRDefault="00EC5123">
      <w:pPr>
        <w:pStyle w:val="ListParagraph"/>
        <w:numPr>
          <w:ilvl w:val="0"/>
          <w:numId w:val="2"/>
        </w:numPr>
        <w:spacing w:before="60" w:after="60"/>
      </w:pPr>
      <w:r>
        <w:t>Cash flow and liquidity management</w:t>
      </w:r>
    </w:p>
    <w:p w14:paraId="6A221463" w14:textId="77777777" w:rsidR="0087639B" w:rsidRDefault="00EC5123">
      <w:pPr>
        <w:pStyle w:val="ListParagraph"/>
        <w:numPr>
          <w:ilvl w:val="0"/>
          <w:numId w:val="2"/>
        </w:numPr>
        <w:spacing w:before="60" w:after="60"/>
      </w:pPr>
      <w:r>
        <w:t>Retirement and income planning</w:t>
      </w:r>
    </w:p>
    <w:p w14:paraId="387512C0" w14:textId="77777777" w:rsidR="0087639B" w:rsidRDefault="00EC5123">
      <w:pPr>
        <w:pStyle w:val="Heading2"/>
      </w:pPr>
      <w:r>
        <w:lastRenderedPageBreak/>
        <w:t>Service 3 — Estate &amp; Legacy Planning</w:t>
      </w:r>
    </w:p>
    <w:p w14:paraId="7E5D2218" w14:textId="77777777" w:rsidR="0087639B" w:rsidRDefault="00EC5123">
      <w:pPr>
        <w:spacing w:before="200" w:after="80"/>
      </w:pPr>
      <w:r>
        <w:rPr>
          <w:b/>
          <w:bCs/>
          <w:color w:val="1A1A2E"/>
        </w:rPr>
        <w:t>Sub-heading: Secure Your Legacy, on Your Terms</w:t>
      </w:r>
    </w:p>
    <w:p w14:paraId="55F1E475" w14:textId="77777777" w:rsidR="0087639B" w:rsidRDefault="00EC5123">
      <w:pPr>
        <w:spacing w:before="80" w:after="80"/>
      </w:pPr>
      <w:r>
        <w:t xml:space="preserve">Your wealth represents a lifetime of hard work. We help you pass it on intentionally — </w:t>
      </w:r>
      <w:proofErr w:type="spellStart"/>
      <w:r>
        <w:t>minimising</w:t>
      </w:r>
      <w:proofErr w:type="spellEnd"/>
      <w:r>
        <w:t xml:space="preserve"> friction and ensuring your wishes are </w:t>
      </w:r>
      <w:proofErr w:type="spellStart"/>
      <w:r>
        <w:t>honoured</w:t>
      </w:r>
      <w:proofErr w:type="spellEnd"/>
      <w:r>
        <w:t xml:space="preserve"> across generations.</w:t>
      </w:r>
    </w:p>
    <w:p w14:paraId="3BD65284" w14:textId="77777777" w:rsidR="0087639B" w:rsidRDefault="00EC5123">
      <w:pPr>
        <w:spacing w:before="60" w:after="40"/>
      </w:pPr>
      <w:r>
        <w:rPr>
          <w:b/>
          <w:bCs/>
          <w:color w:val="C8A951"/>
          <w:sz w:val="18"/>
          <w:szCs w:val="18"/>
        </w:rPr>
        <w:t>KEY POINTS</w:t>
      </w:r>
    </w:p>
    <w:p w14:paraId="28286F04" w14:textId="77777777" w:rsidR="0087639B" w:rsidRDefault="00EC5123">
      <w:pPr>
        <w:pStyle w:val="ListParagraph"/>
        <w:numPr>
          <w:ilvl w:val="0"/>
          <w:numId w:val="2"/>
        </w:numPr>
        <w:spacing w:before="60" w:after="60"/>
      </w:pPr>
      <w:r>
        <w:t>Succession and inheritance planning</w:t>
      </w:r>
    </w:p>
    <w:p w14:paraId="3237B6DC" w14:textId="77777777" w:rsidR="0087639B" w:rsidRDefault="00EC5123">
      <w:pPr>
        <w:pStyle w:val="ListParagraph"/>
        <w:numPr>
          <w:ilvl w:val="0"/>
          <w:numId w:val="2"/>
        </w:numPr>
        <w:spacing w:before="60" w:after="60"/>
      </w:pPr>
      <w:r>
        <w:t>Trust structures and wealth transfer strategies</w:t>
      </w:r>
    </w:p>
    <w:p w14:paraId="1E6ED790" w14:textId="77777777" w:rsidR="0087639B" w:rsidRDefault="00EC5123">
      <w:pPr>
        <w:pStyle w:val="ListParagraph"/>
        <w:numPr>
          <w:ilvl w:val="0"/>
          <w:numId w:val="2"/>
        </w:numPr>
        <w:spacing w:before="60" w:after="60"/>
      </w:pPr>
      <w:r>
        <w:t>Family governance frameworks</w:t>
      </w:r>
    </w:p>
    <w:p w14:paraId="1D506749" w14:textId="77777777" w:rsidR="0087639B" w:rsidRDefault="00EC5123">
      <w:pPr>
        <w:pStyle w:val="ListParagraph"/>
        <w:numPr>
          <w:ilvl w:val="0"/>
          <w:numId w:val="2"/>
        </w:numPr>
        <w:spacing w:before="60" w:after="60"/>
      </w:pPr>
      <w:r>
        <w:t>Business succession advisory</w:t>
      </w:r>
    </w:p>
    <w:p w14:paraId="3097294C" w14:textId="77777777" w:rsidR="0087639B" w:rsidRDefault="00EC5123">
      <w:pPr>
        <w:pStyle w:val="Heading2"/>
      </w:pPr>
      <w:r>
        <w:t>Service 4 — Family Office Services</w:t>
      </w:r>
    </w:p>
    <w:p w14:paraId="321810EB" w14:textId="77777777" w:rsidR="0087639B" w:rsidRDefault="00EC5123">
      <w:pPr>
        <w:spacing w:before="200" w:after="80"/>
      </w:pPr>
      <w:r>
        <w:rPr>
          <w:b/>
          <w:bCs/>
          <w:color w:val="1A1A2E"/>
        </w:rPr>
        <w:t>Sub-heading: The Ultimate in Comprehensive Wealth Oversight</w:t>
      </w:r>
    </w:p>
    <w:p w14:paraId="604DC5B6" w14:textId="77777777" w:rsidR="0087639B" w:rsidRDefault="00EC5123">
      <w:pPr>
        <w:spacing w:before="80" w:after="80"/>
      </w:pPr>
      <w:r>
        <w:t xml:space="preserve">For high-net-worth families, we offer a holistic family office experience — bringing together financial management, reporting, administration, and </w:t>
      </w:r>
      <w:proofErr w:type="spellStart"/>
      <w:r>
        <w:t>personalised</w:t>
      </w:r>
      <w:proofErr w:type="spellEnd"/>
      <w:r>
        <w:t xml:space="preserve"> advisory under one roof.</w:t>
      </w:r>
    </w:p>
    <w:p w14:paraId="22A6B5C1" w14:textId="77777777" w:rsidR="0087639B" w:rsidRDefault="00EC5123">
      <w:pPr>
        <w:spacing w:before="60" w:after="40"/>
      </w:pPr>
      <w:r>
        <w:rPr>
          <w:b/>
          <w:bCs/>
          <w:color w:val="C8A951"/>
          <w:sz w:val="18"/>
          <w:szCs w:val="18"/>
        </w:rPr>
        <w:t>KEY POINTS</w:t>
      </w:r>
    </w:p>
    <w:p w14:paraId="70977065" w14:textId="77777777" w:rsidR="0087639B" w:rsidRDefault="00EC5123">
      <w:pPr>
        <w:pStyle w:val="ListParagraph"/>
        <w:numPr>
          <w:ilvl w:val="0"/>
          <w:numId w:val="2"/>
        </w:numPr>
        <w:spacing w:before="60" w:after="60"/>
      </w:pPr>
      <w:r>
        <w:t>Consolidated reporting across all assets</w:t>
      </w:r>
    </w:p>
    <w:p w14:paraId="7CBFD73C" w14:textId="77777777" w:rsidR="0087639B" w:rsidRDefault="00EC5123">
      <w:pPr>
        <w:pStyle w:val="ListParagraph"/>
        <w:numPr>
          <w:ilvl w:val="0"/>
          <w:numId w:val="2"/>
        </w:numPr>
        <w:spacing w:before="60" w:after="60"/>
      </w:pPr>
      <w:r>
        <w:t>Bill payment, cash management, and bookkeeping</w:t>
      </w:r>
    </w:p>
    <w:p w14:paraId="66B1256F" w14:textId="77777777" w:rsidR="0087639B" w:rsidRDefault="00EC5123">
      <w:pPr>
        <w:pStyle w:val="ListParagraph"/>
        <w:numPr>
          <w:ilvl w:val="0"/>
          <w:numId w:val="2"/>
        </w:numPr>
        <w:spacing w:before="60" w:after="60"/>
      </w:pPr>
      <w:r>
        <w:t>Coordination with external advisors (legal, tax, accounting)</w:t>
      </w:r>
    </w:p>
    <w:p w14:paraId="34F61148" w14:textId="77777777" w:rsidR="0087639B" w:rsidRDefault="00EC5123">
      <w:pPr>
        <w:pStyle w:val="ListParagraph"/>
        <w:numPr>
          <w:ilvl w:val="0"/>
          <w:numId w:val="2"/>
        </w:numPr>
        <w:spacing w:before="60" w:after="60"/>
      </w:pPr>
      <w:r>
        <w:t>Next-generation wealth education</w:t>
      </w:r>
    </w:p>
    <w:p w14:paraId="5F01B798" w14:textId="77777777" w:rsidR="0087639B" w:rsidRDefault="00EC5123">
      <w:pPr>
        <w:pStyle w:val="Heading2"/>
      </w:pPr>
      <w:r>
        <w:t>Service 5 — Tax Advisory</w:t>
      </w:r>
    </w:p>
    <w:p w14:paraId="5FED2426" w14:textId="77777777" w:rsidR="0087639B" w:rsidRDefault="00EC5123">
      <w:pPr>
        <w:spacing w:before="200" w:after="80"/>
      </w:pPr>
      <w:r>
        <w:rPr>
          <w:b/>
          <w:bCs/>
          <w:color w:val="1A1A2E"/>
        </w:rPr>
        <w:t>Sub-heading: Smarter Wealth Means Smarter Tax Planning</w:t>
      </w:r>
    </w:p>
    <w:p w14:paraId="2790AF28" w14:textId="77777777" w:rsidR="0087639B" w:rsidRDefault="00EC5123">
      <w:pPr>
        <w:spacing w:before="80" w:after="80"/>
      </w:pPr>
      <w:r>
        <w:t>We work alongside your accountants and legal advisors to ensure your wealth strategy is tax-efficient, helping you retain more of what you earn while staying fully compliant.</w:t>
      </w:r>
    </w:p>
    <w:p w14:paraId="749C53D7" w14:textId="77777777" w:rsidR="0087639B" w:rsidRDefault="00EC5123">
      <w:pPr>
        <w:spacing w:before="60" w:after="40"/>
      </w:pPr>
      <w:r>
        <w:rPr>
          <w:b/>
          <w:bCs/>
          <w:color w:val="C8A951"/>
          <w:sz w:val="18"/>
          <w:szCs w:val="18"/>
        </w:rPr>
        <w:t>KEY POINTS</w:t>
      </w:r>
    </w:p>
    <w:p w14:paraId="2C4955CB" w14:textId="77777777" w:rsidR="0087639B" w:rsidRDefault="00EC5123">
      <w:pPr>
        <w:pStyle w:val="ListParagraph"/>
        <w:numPr>
          <w:ilvl w:val="0"/>
          <w:numId w:val="2"/>
        </w:numPr>
        <w:spacing w:before="60" w:after="60"/>
      </w:pPr>
      <w:r>
        <w:t>Tax-efficient investment structuring</w:t>
      </w:r>
    </w:p>
    <w:p w14:paraId="146D1BCC" w14:textId="77777777" w:rsidR="0087639B" w:rsidRDefault="00EC5123">
      <w:pPr>
        <w:pStyle w:val="ListParagraph"/>
        <w:numPr>
          <w:ilvl w:val="0"/>
          <w:numId w:val="2"/>
        </w:numPr>
        <w:spacing w:before="60" w:after="60"/>
      </w:pPr>
      <w:r>
        <w:t>Cross-border tax considerations for internationally mobile clients</w:t>
      </w:r>
    </w:p>
    <w:p w14:paraId="38D02CCA" w14:textId="77777777" w:rsidR="0087639B" w:rsidRDefault="00EC5123">
      <w:pPr>
        <w:pStyle w:val="ListParagraph"/>
        <w:numPr>
          <w:ilvl w:val="0"/>
          <w:numId w:val="2"/>
        </w:numPr>
        <w:spacing w:before="60" w:after="60"/>
      </w:pPr>
      <w:r>
        <w:t xml:space="preserve">Capital gains </w:t>
      </w:r>
      <w:proofErr w:type="spellStart"/>
      <w:r>
        <w:t>optimisation</w:t>
      </w:r>
      <w:proofErr w:type="spellEnd"/>
    </w:p>
    <w:p w14:paraId="25530665" w14:textId="77777777" w:rsidR="0087639B" w:rsidRDefault="00EC5123">
      <w:pPr>
        <w:pStyle w:val="ListParagraph"/>
        <w:numPr>
          <w:ilvl w:val="0"/>
          <w:numId w:val="2"/>
        </w:numPr>
        <w:spacing w:before="60" w:after="60"/>
      </w:pPr>
      <w:r>
        <w:t>Tax reporting coordination</w:t>
      </w:r>
    </w:p>
    <w:p w14:paraId="7D290F54" w14:textId="77777777" w:rsidR="0087639B" w:rsidRDefault="00EC5123">
      <w:pPr>
        <w:pStyle w:val="Heading2"/>
      </w:pPr>
      <w:r>
        <w:t>Service 6 — Philanthropy Advisory</w:t>
      </w:r>
    </w:p>
    <w:p w14:paraId="2B3E0406" w14:textId="77777777" w:rsidR="0087639B" w:rsidRDefault="00EC5123">
      <w:pPr>
        <w:spacing w:before="200" w:after="80"/>
      </w:pPr>
      <w:r>
        <w:rPr>
          <w:b/>
          <w:bCs/>
          <w:color w:val="1A1A2E"/>
        </w:rPr>
        <w:t>Sub-heading: Give with Purpose, Give with Impact</w:t>
      </w:r>
    </w:p>
    <w:p w14:paraId="052D336C" w14:textId="77777777" w:rsidR="0087639B" w:rsidRDefault="00EC5123">
      <w:pPr>
        <w:spacing w:before="80" w:after="80"/>
      </w:pPr>
      <w:r>
        <w:t>For clients who want their wealth to do more than grow, we help design meaningful philanthropic strategies — identifying causes aligned with your values and structuring giving vehicles for maximum impact.</w:t>
      </w:r>
    </w:p>
    <w:p w14:paraId="321A7686" w14:textId="77777777" w:rsidR="0087639B" w:rsidRDefault="00EC5123">
      <w:pPr>
        <w:spacing w:before="60" w:after="40"/>
      </w:pPr>
      <w:r>
        <w:rPr>
          <w:b/>
          <w:bCs/>
          <w:color w:val="C8A951"/>
          <w:sz w:val="18"/>
          <w:szCs w:val="18"/>
        </w:rPr>
        <w:t>KEY POINTS</w:t>
      </w:r>
    </w:p>
    <w:p w14:paraId="3C41C6AD" w14:textId="77777777" w:rsidR="0087639B" w:rsidRDefault="00EC5123">
      <w:pPr>
        <w:pStyle w:val="ListParagraph"/>
        <w:numPr>
          <w:ilvl w:val="0"/>
          <w:numId w:val="2"/>
        </w:numPr>
        <w:spacing w:before="60" w:after="60"/>
      </w:pPr>
      <w:r>
        <w:t>Philanthropic goal setting and strategy</w:t>
      </w:r>
    </w:p>
    <w:p w14:paraId="426FA613" w14:textId="77777777" w:rsidR="0087639B" w:rsidRDefault="00EC5123">
      <w:pPr>
        <w:pStyle w:val="ListParagraph"/>
        <w:numPr>
          <w:ilvl w:val="0"/>
          <w:numId w:val="2"/>
        </w:numPr>
        <w:spacing w:before="60" w:after="60"/>
      </w:pPr>
      <w:r>
        <w:t>Charitable trust and foundation structuring</w:t>
      </w:r>
    </w:p>
    <w:p w14:paraId="50430ED4" w14:textId="77777777" w:rsidR="0087639B" w:rsidRDefault="00EC5123">
      <w:pPr>
        <w:pStyle w:val="ListParagraph"/>
        <w:numPr>
          <w:ilvl w:val="0"/>
          <w:numId w:val="2"/>
        </w:numPr>
        <w:spacing w:before="60" w:after="60"/>
      </w:pPr>
      <w:r>
        <w:t>Impact investment opportunities</w:t>
      </w:r>
    </w:p>
    <w:p w14:paraId="379CB262" w14:textId="77777777" w:rsidR="0087639B" w:rsidRDefault="00EC5123">
      <w:pPr>
        <w:pStyle w:val="ListParagraph"/>
        <w:numPr>
          <w:ilvl w:val="0"/>
          <w:numId w:val="2"/>
        </w:numPr>
        <w:spacing w:before="60" w:after="60"/>
      </w:pPr>
      <w:r>
        <w:t>Family philanthropy governance</w:t>
      </w:r>
    </w:p>
    <w:p w14:paraId="11742B80" w14:textId="77777777" w:rsidR="0087639B" w:rsidRDefault="00EC5123">
      <w:pPr>
        <w:pStyle w:val="Heading2"/>
      </w:pPr>
      <w:r>
        <w:lastRenderedPageBreak/>
        <w:t>Services Page CTA</w:t>
      </w:r>
    </w:p>
    <w:p w14:paraId="30B5956F" w14:textId="77777777" w:rsidR="0087639B" w:rsidRDefault="00EC5123">
      <w:pPr>
        <w:spacing w:before="80" w:after="80"/>
      </w:pPr>
      <w:r>
        <w:rPr>
          <w:b/>
          <w:bCs/>
        </w:rPr>
        <w:t>Not sure where to start? Our advisors will take the time to understand your full picture and recommend the right combination of services for your situation.  [Book a Discovery Call]</w:t>
      </w:r>
    </w:p>
    <w:p w14:paraId="41328530" w14:textId="77777777" w:rsidR="0087639B" w:rsidRDefault="0087639B">
      <w:pPr>
        <w:pBdr>
          <w:bottom w:val="single" w:sz="4" w:space="1" w:color="C8A951"/>
        </w:pBdr>
        <w:spacing w:before="200" w:after="200"/>
      </w:pPr>
    </w:p>
    <w:p w14:paraId="4A2C4F50" w14:textId="77777777"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19154DE9"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20EB97D7" w14:textId="77777777" w:rsidR="0087639B" w:rsidRDefault="00EC5123">
            <w:pPr>
              <w:spacing w:before="80" w:after="40"/>
            </w:pPr>
            <w:r>
              <w:rPr>
                <w:b/>
                <w:bCs/>
                <w:color w:val="FFFFFF"/>
                <w:sz w:val="40"/>
                <w:szCs w:val="40"/>
              </w:rPr>
              <w:lastRenderedPageBreak/>
              <w:t>PAGE 3 — ABOUT US</w:t>
            </w:r>
          </w:p>
          <w:p w14:paraId="092CDC8A" w14:textId="77777777" w:rsidR="0087639B" w:rsidRDefault="00EC5123">
            <w:pPr>
              <w:spacing w:after="80"/>
            </w:pPr>
            <w:r>
              <w:rPr>
                <w:color w:val="CCDDEE"/>
              </w:rPr>
              <w:t>Brand story, values, and leadership</w:t>
            </w:r>
          </w:p>
        </w:tc>
      </w:tr>
    </w:tbl>
    <w:p w14:paraId="615AAAD3" w14:textId="77777777" w:rsidR="0087639B" w:rsidRDefault="0087639B">
      <w:pPr>
        <w:spacing w:before="200"/>
      </w:pPr>
    </w:p>
    <w:p w14:paraId="6E584FEB" w14:textId="77777777" w:rsidR="0087639B" w:rsidRDefault="00EC5123">
      <w:pPr>
        <w:pStyle w:val="Heading2"/>
      </w:pPr>
      <w:r>
        <w:t>Page Purpose</w:t>
      </w:r>
    </w:p>
    <w:p w14:paraId="4CFEE075" w14:textId="77777777" w:rsidR="0087639B" w:rsidRDefault="00EC5123">
      <w:pPr>
        <w:spacing w:before="80" w:after="80"/>
      </w:pPr>
      <w:r>
        <w:t>The About page builds emotional connection and trust. It should tell the story of Tucker Hamberg — who founded it, why, what drives it — and introduce the people and principles at its core.</w:t>
      </w:r>
    </w:p>
    <w:p w14:paraId="68F5CC88" w14:textId="77777777" w:rsidR="0087639B" w:rsidRDefault="00EC5123">
      <w:pPr>
        <w:pStyle w:val="Heading2"/>
      </w:pPr>
      <w:r>
        <w:t>Our Story</w:t>
      </w:r>
    </w:p>
    <w:p w14:paraId="38B46A0E" w14:textId="77777777" w:rsidR="0087639B" w:rsidRDefault="00EC5123">
      <w:pPr>
        <w:spacing w:before="60" w:after="40"/>
      </w:pPr>
      <w:r>
        <w:rPr>
          <w:b/>
          <w:bCs/>
          <w:color w:val="C8A951"/>
          <w:sz w:val="18"/>
          <w:szCs w:val="18"/>
        </w:rPr>
        <w:t>HEADLINE</w:t>
      </w:r>
    </w:p>
    <w:p w14:paraId="7C555D18" w14:textId="77777777" w:rsidR="0087639B" w:rsidRDefault="00EC5123">
      <w:pPr>
        <w:spacing w:before="80" w:after="80"/>
      </w:pPr>
      <w:r>
        <w:t>Built on Trust. Guided by Purpose.</w:t>
      </w:r>
    </w:p>
    <w:p w14:paraId="71E162E4" w14:textId="77777777" w:rsidR="0087639B" w:rsidRDefault="00EC5123">
      <w:pPr>
        <w:spacing w:before="60" w:after="40"/>
      </w:pPr>
      <w:r>
        <w:rPr>
          <w:b/>
          <w:bCs/>
          <w:color w:val="C8A951"/>
          <w:sz w:val="18"/>
          <w:szCs w:val="18"/>
        </w:rPr>
        <w:t>NARRATIVE COPY</w:t>
      </w:r>
    </w:p>
    <w:p w14:paraId="6E9BCAB9" w14:textId="77777777" w:rsidR="0087639B" w:rsidRDefault="00EC5123">
      <w:pPr>
        <w:spacing w:before="80" w:after="80"/>
      </w:pPr>
      <w:r>
        <w:t>Tucker Hamberg was founded on a simple but powerful belief: that the best financial advice is the kind that puts the client first, always. What began as a boutique advisory practice has grown into a full-spectrum wealth management firm — yet our founding values remain unchanged.</w:t>
      </w:r>
    </w:p>
    <w:p w14:paraId="69BD0BD2" w14:textId="77777777" w:rsidR="0087639B" w:rsidRDefault="00EC5123">
      <w:pPr>
        <w:spacing w:before="80" w:after="80"/>
      </w:pPr>
      <w:r>
        <w:t>We were built to be different. Not shaped by quarterly targets or institutional mandates, but by the relationships we form and the outcomes we create for the people who trust us with what matters most.</w:t>
      </w:r>
    </w:p>
    <w:p w14:paraId="147B77CB" w14:textId="77777777" w:rsidR="0087639B" w:rsidRDefault="00EC5123">
      <w:pPr>
        <w:pStyle w:val="Heading2"/>
      </w:pPr>
      <w:r>
        <w:t>Our Mission</w:t>
      </w:r>
    </w:p>
    <w:p w14:paraId="5FAF6DED" w14:textId="77777777" w:rsidR="0087639B" w:rsidRDefault="00EC5123">
      <w:pPr>
        <w:spacing w:before="80" w:after="80"/>
      </w:pPr>
      <w:r>
        <w:t>To help our clients achieve financial clarity, build enduring wealth, and leave a meaningful legacy — through principled advice, rigorous expertise, and an unwavering commitment to their best interests.</w:t>
      </w:r>
    </w:p>
    <w:p w14:paraId="68190C5D" w14:textId="77777777" w:rsidR="0087639B" w:rsidRDefault="00EC5123">
      <w:pPr>
        <w:pStyle w:val="Heading2"/>
      </w:pPr>
      <w:r>
        <w:t>Our Vision</w:t>
      </w:r>
    </w:p>
    <w:p w14:paraId="23FC41E0" w14:textId="77777777" w:rsidR="0087639B" w:rsidRDefault="00EC5123">
      <w:pPr>
        <w:spacing w:before="80" w:after="80"/>
      </w:pPr>
      <w:r>
        <w:t>To be the most trusted name in private wealth management — known not just for the returns we deliver, but for the lives we help our clients build.</w:t>
      </w:r>
    </w:p>
    <w:p w14:paraId="1F77EC0B" w14:textId="77777777" w:rsidR="0087639B" w:rsidRDefault="00EC5123">
      <w:pPr>
        <w:pStyle w:val="Heading2"/>
      </w:pPr>
      <w:r>
        <w:t>Our Core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87639B" w14:paraId="5BB3AF19"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56A72847" w14:textId="77777777" w:rsidR="0087639B" w:rsidRDefault="00EC5123">
            <w:r>
              <w:rPr>
                <w:b/>
                <w:bCs/>
                <w:color w:val="005A8E"/>
              </w:rPr>
              <w:t>Integrity</w:t>
            </w:r>
          </w:p>
          <w:p w14:paraId="65C1142B" w14:textId="77777777" w:rsidR="0087639B" w:rsidRDefault="00EC5123">
            <w:r>
              <w:rPr>
                <w:sz w:val="20"/>
                <w:szCs w:val="20"/>
              </w:rPr>
              <w:t>We always do what is right for our clients, even when it is not the easiest path.</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3B2F906F" w14:textId="77777777" w:rsidR="0087639B" w:rsidRDefault="00EC5123">
            <w:r>
              <w:rPr>
                <w:b/>
                <w:bCs/>
                <w:color w:val="005A8E"/>
              </w:rPr>
              <w:t>Excellence</w:t>
            </w:r>
          </w:p>
          <w:p w14:paraId="2AC4D1DC" w14:textId="77777777" w:rsidR="0087639B" w:rsidRDefault="00EC5123">
            <w:r>
              <w:rPr>
                <w:sz w:val="20"/>
                <w:szCs w:val="20"/>
              </w:rPr>
              <w:t>We hold ourselves to the highest standards in research, advice, and service delivery.</w:t>
            </w:r>
          </w:p>
        </w:tc>
      </w:tr>
      <w:tr w:rsidR="0087639B" w14:paraId="52E82416"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17514B8B" w14:textId="77777777" w:rsidR="0087639B" w:rsidRDefault="00EC5123">
            <w:r>
              <w:rPr>
                <w:b/>
                <w:bCs/>
                <w:color w:val="005A8E"/>
              </w:rPr>
              <w:t>Independence</w:t>
            </w:r>
          </w:p>
          <w:p w14:paraId="24CBD7D5" w14:textId="77777777" w:rsidR="0087639B" w:rsidRDefault="00EC5123">
            <w:r>
              <w:rPr>
                <w:sz w:val="20"/>
                <w:szCs w:val="20"/>
              </w:rPr>
              <w:t>Our recommendations are always objective — free from hidden incentives or conflicts.</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3B23D308" w14:textId="77777777" w:rsidR="0087639B" w:rsidRDefault="00EC5123">
            <w:r>
              <w:rPr>
                <w:b/>
                <w:bCs/>
                <w:color w:val="005A8E"/>
              </w:rPr>
              <w:t>Long-Term Thinking</w:t>
            </w:r>
          </w:p>
          <w:p w14:paraId="6863ACC6" w14:textId="77777777" w:rsidR="0087639B" w:rsidRDefault="00EC5123">
            <w:r>
              <w:rPr>
                <w:sz w:val="20"/>
                <w:szCs w:val="20"/>
              </w:rPr>
              <w:t>We make decisions that benefit our clients over years and decades, not just quarters.</w:t>
            </w:r>
          </w:p>
        </w:tc>
      </w:tr>
      <w:tr w:rsidR="0087639B" w14:paraId="3F4BF789"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2EBD3902" w14:textId="77777777" w:rsidR="0087639B" w:rsidRDefault="00EC5123">
            <w:r>
              <w:rPr>
                <w:b/>
                <w:bCs/>
                <w:color w:val="005A8E"/>
              </w:rPr>
              <w:t>Partnership</w:t>
            </w:r>
          </w:p>
          <w:p w14:paraId="2C40D37A" w14:textId="77777777" w:rsidR="0087639B" w:rsidRDefault="00EC5123">
            <w:r>
              <w:rPr>
                <w:sz w:val="20"/>
                <w:szCs w:val="20"/>
              </w:rPr>
              <w:t>We see our clients as partners. Their success is our success.</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4DFDA950" w14:textId="77777777" w:rsidR="0087639B" w:rsidRDefault="00EC5123">
            <w:r>
              <w:rPr>
                <w:b/>
                <w:bCs/>
                <w:color w:val="005A8E"/>
              </w:rPr>
              <w:t>Discretion</w:t>
            </w:r>
          </w:p>
          <w:p w14:paraId="17555288" w14:textId="77777777" w:rsidR="0087639B" w:rsidRDefault="00EC5123">
            <w:r>
              <w:rPr>
                <w:sz w:val="20"/>
                <w:szCs w:val="20"/>
              </w:rPr>
              <w:t>We treat every piece of client information with the utmost confidentiality and respect.</w:t>
            </w:r>
          </w:p>
        </w:tc>
      </w:tr>
    </w:tbl>
    <w:p w14:paraId="60640B39" w14:textId="77777777" w:rsidR="0087639B" w:rsidRDefault="0087639B">
      <w:pPr>
        <w:spacing w:before="160"/>
      </w:pPr>
    </w:p>
    <w:p w14:paraId="790F7C58" w14:textId="77777777" w:rsidR="0087639B" w:rsidRDefault="00EC5123">
      <w:pPr>
        <w:pStyle w:val="Heading2"/>
      </w:pPr>
      <w:r>
        <w:t>Leadership Team</w:t>
      </w:r>
    </w:p>
    <w:p w14:paraId="622238B9" w14:textId="77777777" w:rsidR="0087639B" w:rsidRDefault="00EC5123">
      <w:pPr>
        <w:spacing w:before="80" w:after="80"/>
      </w:pPr>
      <w:r>
        <w:t>Each team member profile should include: Photo, Name, Title, Short Bio (3–5 sentences), Areas of Expertise. Suggested bios for two anchor profiles:</w:t>
      </w:r>
    </w:p>
    <w:p w14:paraId="55E6FBAE" w14:textId="5B6250E9" w:rsidR="0087639B" w:rsidRDefault="00EC5123">
      <w:pPr>
        <w:spacing w:before="200" w:after="80"/>
      </w:pPr>
      <w:r>
        <w:rPr>
          <w:b/>
          <w:bCs/>
          <w:color w:val="1A1A2E"/>
        </w:rPr>
        <w:t>Founder &amp; Chief Executive</w:t>
      </w:r>
    </w:p>
    <w:p w14:paraId="19522053" w14:textId="1178F3FB" w:rsidR="0087639B" w:rsidRDefault="00EC5123">
      <w:pPr>
        <w:spacing w:before="80" w:after="80"/>
      </w:pPr>
      <w:r>
        <w:t xml:space="preserve">With over two decades of experience in private wealth management, </w:t>
      </w:r>
      <w:proofErr w:type="gramStart"/>
      <w:r w:rsidR="0031526C">
        <w:t>We</w:t>
      </w:r>
      <w:proofErr w:type="gramEnd"/>
      <w:r>
        <w:t xml:space="preserve"> founded the firm with a vision to deliver institutional-quality financial advice to individuals and families. His approach is rooted in deep personal relationships, rigorous analysis, and a genuine passion for helping clients achieve what matters most to them.</w:t>
      </w:r>
    </w:p>
    <w:p w14:paraId="7EAEC905" w14:textId="77777777" w:rsidR="0087639B" w:rsidRDefault="00EC5123">
      <w:pPr>
        <w:spacing w:before="200" w:after="80"/>
      </w:pPr>
      <w:r>
        <w:rPr>
          <w:b/>
          <w:bCs/>
          <w:color w:val="1A1A2E"/>
        </w:rPr>
        <w:t>[Additional Team Member] — Chief Investment Officer</w:t>
      </w:r>
    </w:p>
    <w:p w14:paraId="1262BFDA" w14:textId="77777777" w:rsidR="0087639B" w:rsidRDefault="00EC5123">
      <w:pPr>
        <w:spacing w:before="80" w:after="80"/>
      </w:pPr>
      <w:r>
        <w:t>Overseeing all investment strategy and portfolio management, [Name] brings extensive experience across global markets. Their philosophy is grounded in evidence-based investing, disciplined risk management, and a relentless focus on long-term client outcomes.</w:t>
      </w:r>
    </w:p>
    <w:p w14:paraId="7166CB8F" w14:textId="77777777" w:rsidR="0087639B" w:rsidRDefault="00EC5123">
      <w:pPr>
        <w:pStyle w:val="Heading2"/>
      </w:pPr>
      <w:r>
        <w:t>Our Approach</w:t>
      </w:r>
    </w:p>
    <w:p w14:paraId="0F9C2417" w14:textId="77777777" w:rsidR="0087639B" w:rsidRDefault="00EC5123">
      <w:pPr>
        <w:spacing w:before="80" w:after="80"/>
      </w:pPr>
      <w:r>
        <w:t>A brief visual explainer of how Tucker Hamberg works with a new client — shown as a 4-step process:</w:t>
      </w:r>
    </w:p>
    <w:p w14:paraId="742132A3" w14:textId="77777777" w:rsidR="0087639B" w:rsidRDefault="00EC5123">
      <w:pPr>
        <w:pStyle w:val="ListParagraph"/>
        <w:numPr>
          <w:ilvl w:val="0"/>
          <w:numId w:val="2"/>
        </w:numPr>
        <w:spacing w:before="60" w:after="60"/>
      </w:pPr>
      <w:r>
        <w:t>Step 1: Discovery — We listen. A comprehensive first conversation to understand your financial life, goals, and values.</w:t>
      </w:r>
    </w:p>
    <w:p w14:paraId="38A07E78" w14:textId="77777777" w:rsidR="0087639B" w:rsidRDefault="00EC5123">
      <w:pPr>
        <w:pStyle w:val="ListParagraph"/>
        <w:numPr>
          <w:ilvl w:val="0"/>
          <w:numId w:val="2"/>
        </w:numPr>
        <w:spacing w:before="60" w:after="60"/>
      </w:pPr>
      <w:r>
        <w:t>Step 2: Strategy — We build. A fully bespoke wealth strategy tailored to your specific circumstances.</w:t>
      </w:r>
    </w:p>
    <w:p w14:paraId="002080C3" w14:textId="77777777" w:rsidR="0087639B" w:rsidRDefault="00EC5123">
      <w:pPr>
        <w:pStyle w:val="ListParagraph"/>
        <w:numPr>
          <w:ilvl w:val="0"/>
          <w:numId w:val="2"/>
        </w:numPr>
        <w:spacing w:before="60" w:after="60"/>
      </w:pPr>
      <w:r>
        <w:t>Step 3: Implementation — We act. Efficient, thoughtful execution of your plan across all service areas.</w:t>
      </w:r>
    </w:p>
    <w:p w14:paraId="79F87108" w14:textId="77777777" w:rsidR="0087639B" w:rsidRDefault="00EC5123">
      <w:pPr>
        <w:pStyle w:val="ListParagraph"/>
        <w:numPr>
          <w:ilvl w:val="0"/>
          <w:numId w:val="2"/>
        </w:numPr>
        <w:spacing w:before="60" w:after="60"/>
      </w:pPr>
      <w:r>
        <w:t>Step 4: Partnership — We evolve. Regular reviews, transparent communication, and proactive adjustments as life changes.</w:t>
      </w:r>
    </w:p>
    <w:p w14:paraId="4B1548F4" w14:textId="77777777" w:rsidR="0087639B" w:rsidRDefault="0087639B">
      <w:pPr>
        <w:pBdr>
          <w:bottom w:val="single" w:sz="4" w:space="1" w:color="C8A951"/>
        </w:pBdr>
        <w:spacing w:before="200" w:after="200"/>
      </w:pPr>
    </w:p>
    <w:p w14:paraId="0A9C830C" w14:textId="77777777" w:rsidR="0087639B" w:rsidRDefault="00EC5123">
      <w:r>
        <w:br w:type="page"/>
      </w:r>
    </w:p>
    <w:p w14:paraId="4DE33F01" w14:textId="333F71DE" w:rsidR="0087639B" w:rsidRDefault="008763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6DA42C68"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21F4E65B" w14:textId="77777777" w:rsidR="0087639B" w:rsidRDefault="00EC5123">
            <w:pPr>
              <w:spacing w:before="80" w:after="40"/>
            </w:pPr>
            <w:r>
              <w:rPr>
                <w:b/>
                <w:bCs/>
                <w:color w:val="FFFFFF"/>
                <w:sz w:val="40"/>
                <w:szCs w:val="40"/>
              </w:rPr>
              <w:t>PAGE 5 — WHY TUCKER HAMBERG</w:t>
            </w:r>
          </w:p>
          <w:p w14:paraId="4B35E522" w14:textId="77777777" w:rsidR="0087639B" w:rsidRDefault="00EC5123">
            <w:pPr>
              <w:spacing w:after="80"/>
            </w:pPr>
            <w:r>
              <w:rPr>
                <w:color w:val="CCDDEE"/>
              </w:rPr>
              <w:t>Competitive differentiation page</w:t>
            </w:r>
          </w:p>
        </w:tc>
      </w:tr>
    </w:tbl>
    <w:p w14:paraId="4E487091" w14:textId="77777777" w:rsidR="0087639B" w:rsidRDefault="0087639B">
      <w:pPr>
        <w:spacing w:before="200"/>
      </w:pPr>
    </w:p>
    <w:p w14:paraId="4C133BF9" w14:textId="77777777" w:rsidR="0087639B" w:rsidRDefault="00EC5123">
      <w:pPr>
        <w:pStyle w:val="Heading2"/>
      </w:pPr>
      <w:r>
        <w:t>Page Purpose</w:t>
      </w:r>
    </w:p>
    <w:p w14:paraId="18F09C5F" w14:textId="77777777" w:rsidR="0087639B" w:rsidRDefault="00EC5123">
      <w:pPr>
        <w:spacing w:before="80" w:after="80"/>
      </w:pPr>
      <w:r>
        <w:t>This page directly addresses the question every prospective client has: 'Why should I choose Tucker Hamberg?' It should clearly articulate differentiators and answer common objections.</w:t>
      </w:r>
    </w:p>
    <w:p w14:paraId="61ABA4FA" w14:textId="77777777" w:rsidR="0087639B" w:rsidRDefault="00EC5123">
      <w:pPr>
        <w:pStyle w:val="Heading2"/>
      </w:pPr>
      <w:r>
        <w:t>Page Headline</w:t>
      </w:r>
    </w:p>
    <w:p w14:paraId="10E4FB11" w14:textId="77777777" w:rsidR="0087639B" w:rsidRDefault="00EC5123">
      <w:pPr>
        <w:spacing w:before="60" w:after="40"/>
      </w:pPr>
      <w:r>
        <w:rPr>
          <w:b/>
          <w:bCs/>
          <w:color w:val="C8A951"/>
          <w:sz w:val="18"/>
          <w:szCs w:val="18"/>
        </w:rPr>
        <w:t>HEADLINE</w:t>
      </w:r>
    </w:p>
    <w:p w14:paraId="3B807266" w14:textId="77777777" w:rsidR="0087639B" w:rsidRDefault="00EC5123">
      <w:pPr>
        <w:spacing w:before="80" w:after="80"/>
      </w:pPr>
      <w:r>
        <w:t>Not Just an Advisor. A Partner for Life.</w:t>
      </w:r>
    </w:p>
    <w:p w14:paraId="49B187E0" w14:textId="77777777" w:rsidR="0087639B" w:rsidRDefault="00EC5123">
      <w:pPr>
        <w:spacing w:before="60" w:after="40"/>
      </w:pPr>
      <w:r>
        <w:rPr>
          <w:b/>
          <w:bCs/>
          <w:color w:val="C8A951"/>
          <w:sz w:val="18"/>
          <w:szCs w:val="18"/>
        </w:rPr>
        <w:t>INTRO COPY</w:t>
      </w:r>
    </w:p>
    <w:p w14:paraId="3AB66787" w14:textId="77777777" w:rsidR="0087639B" w:rsidRDefault="00EC5123">
      <w:pPr>
        <w:spacing w:before="80" w:after="80"/>
      </w:pPr>
      <w:r>
        <w:t>There are many wealth managers. But there is only one Tucker Hamberg. Here is what sets us apart from the rest — and why our clients stay with us for decades.</w:t>
      </w:r>
    </w:p>
    <w:p w14:paraId="02AE8701" w14:textId="77777777" w:rsidR="0087639B" w:rsidRDefault="00EC5123">
      <w:pPr>
        <w:pStyle w:val="Heading2"/>
      </w:pPr>
      <w:r>
        <w:t>Key Differentiators</w:t>
      </w:r>
    </w:p>
    <w:p w14:paraId="7C7DE67C" w14:textId="77777777" w:rsidR="0087639B" w:rsidRDefault="00EC5123">
      <w:pPr>
        <w:spacing w:before="200" w:after="80"/>
      </w:pPr>
      <w:r>
        <w:rPr>
          <w:b/>
          <w:bCs/>
          <w:color w:val="1A1A2E"/>
        </w:rPr>
        <w:t>1. Truly Independent Advice</w:t>
      </w:r>
    </w:p>
    <w:p w14:paraId="05001AF0" w14:textId="77777777" w:rsidR="0087639B" w:rsidRDefault="00EC5123">
      <w:pPr>
        <w:spacing w:before="80" w:after="80"/>
      </w:pPr>
      <w:r>
        <w:t>We are not affiliated with any bank, fund house, or product manufacturer. Every recommendation we make is based solely on what is right for you — not what earns us a commission.</w:t>
      </w:r>
    </w:p>
    <w:p w14:paraId="7016255A" w14:textId="77777777" w:rsidR="0087639B" w:rsidRDefault="00EC5123">
      <w:pPr>
        <w:spacing w:before="200" w:after="80"/>
      </w:pPr>
      <w:r>
        <w:rPr>
          <w:b/>
          <w:bCs/>
          <w:color w:val="1A1A2E"/>
        </w:rPr>
        <w:t>2. A Dedicated Relationship Manager</w:t>
      </w:r>
    </w:p>
    <w:p w14:paraId="1CA3E86E" w14:textId="77777777" w:rsidR="0087639B" w:rsidRDefault="00EC5123">
      <w:pPr>
        <w:spacing w:before="80" w:after="80"/>
      </w:pPr>
      <w:r>
        <w:t>You will never feel like just another account number. Every Tucker Hamberg client is assigned a senior relationship manager who knows your story, your goals, and your family.</w:t>
      </w:r>
    </w:p>
    <w:p w14:paraId="57188BD1" w14:textId="77777777" w:rsidR="0087639B" w:rsidRDefault="00EC5123">
      <w:pPr>
        <w:spacing w:before="200" w:after="80"/>
      </w:pPr>
      <w:r>
        <w:rPr>
          <w:b/>
          <w:bCs/>
          <w:color w:val="1A1A2E"/>
        </w:rPr>
        <w:t>3. Integrated Expertise Under One Roof</w:t>
      </w:r>
    </w:p>
    <w:p w14:paraId="63B8B22E" w14:textId="77777777" w:rsidR="0087639B" w:rsidRDefault="00EC5123">
      <w:pPr>
        <w:spacing w:before="80" w:after="80"/>
      </w:pPr>
      <w:r>
        <w:t>Investment management, estate planning, tax advisory, philanthropy — we bring all the expertise you need into one cohesive strategy, coordinated seamlessly on your behalf.</w:t>
      </w:r>
    </w:p>
    <w:p w14:paraId="3F988612" w14:textId="77777777" w:rsidR="0087639B" w:rsidRDefault="00EC5123">
      <w:pPr>
        <w:spacing w:before="200" w:after="80"/>
      </w:pPr>
      <w:r>
        <w:rPr>
          <w:b/>
          <w:bCs/>
          <w:color w:val="1A1A2E"/>
        </w:rPr>
        <w:t>4. Transparent, Fee-Only Pricing</w:t>
      </w:r>
    </w:p>
    <w:p w14:paraId="595C47F0" w14:textId="77777777" w:rsidR="0087639B" w:rsidRDefault="00EC5123">
      <w:pPr>
        <w:spacing w:before="80" w:after="80"/>
      </w:pPr>
      <w:r>
        <w:t>We charge straightforward advisory fees with no hidden commissions or undisclosed incentives. You always know what you are paying and exactly what you receive in return.</w:t>
      </w:r>
    </w:p>
    <w:p w14:paraId="4440B581" w14:textId="77777777" w:rsidR="0087639B" w:rsidRDefault="00EC5123">
      <w:pPr>
        <w:spacing w:before="200" w:after="80"/>
      </w:pPr>
      <w:r>
        <w:rPr>
          <w:b/>
          <w:bCs/>
          <w:color w:val="1A1A2E"/>
        </w:rPr>
        <w:t xml:space="preserve">5. Global Reach, </w:t>
      </w:r>
      <w:proofErr w:type="spellStart"/>
      <w:r>
        <w:rPr>
          <w:b/>
          <w:bCs/>
          <w:color w:val="1A1A2E"/>
        </w:rPr>
        <w:t>Personalised</w:t>
      </w:r>
      <w:proofErr w:type="spellEnd"/>
      <w:r>
        <w:rPr>
          <w:b/>
          <w:bCs/>
          <w:color w:val="1A1A2E"/>
        </w:rPr>
        <w:t xml:space="preserve"> Service</w:t>
      </w:r>
    </w:p>
    <w:p w14:paraId="017FDE40" w14:textId="77777777" w:rsidR="0087639B" w:rsidRDefault="00EC5123">
      <w:pPr>
        <w:spacing w:before="80" w:after="80"/>
      </w:pPr>
      <w:r>
        <w:t>Whether you are based in one country or have assets in many, our global perspective ensures your wealth strategy accounts for every dimension of your financial world.</w:t>
      </w:r>
    </w:p>
    <w:p w14:paraId="217DDC33" w14:textId="77777777" w:rsidR="0087639B" w:rsidRDefault="00EC5123">
      <w:pPr>
        <w:spacing w:before="200" w:after="80"/>
      </w:pPr>
      <w:r>
        <w:rPr>
          <w:b/>
          <w:bCs/>
          <w:color w:val="1A1A2E"/>
        </w:rPr>
        <w:t>6. Long-Term Thinking as a Core Principle</w:t>
      </w:r>
    </w:p>
    <w:p w14:paraId="747544AD" w14:textId="77777777" w:rsidR="0087639B" w:rsidRDefault="00EC5123">
      <w:pPr>
        <w:spacing w:before="80" w:after="80"/>
      </w:pPr>
      <w:r>
        <w:t>We do not chase short-term performance. We build long-term plans designed to withstand market cycles, protect your wealth, and grow it meaningfully over time.</w:t>
      </w:r>
    </w:p>
    <w:p w14:paraId="51D8965F" w14:textId="77777777" w:rsidR="0087639B" w:rsidRDefault="00EC5123">
      <w:pPr>
        <w:pStyle w:val="Heading2"/>
      </w:pPr>
      <w:r>
        <w:lastRenderedPageBreak/>
        <w:t>Client Retention &amp; Satisfaction</w:t>
      </w:r>
    </w:p>
    <w:p w14:paraId="7D0DA3EF" w14:textId="77777777" w:rsidR="0087639B" w:rsidRDefault="00EC5123">
      <w:pPr>
        <w:spacing w:before="80" w:after="80"/>
      </w:pPr>
      <w:r>
        <w:t>Include a short proof-point panel here — e.g. average client relationship length, satisfaction survey data, or testimonials. Example:</w:t>
      </w:r>
    </w:p>
    <w:p w14:paraId="0F56F778" w14:textId="77777777" w:rsidR="0087639B" w:rsidRDefault="00EC5123">
      <w:pPr>
        <w:spacing w:before="80" w:after="80"/>
      </w:pPr>
      <w:r>
        <w:t>Our average client relationship spans over 12 years — a testament to the trust and results we deliver every day.</w:t>
      </w:r>
    </w:p>
    <w:p w14:paraId="166082F3" w14:textId="77777777" w:rsidR="0087639B" w:rsidRDefault="00EC5123">
      <w:pPr>
        <w:pStyle w:val="Heading2"/>
      </w:pPr>
      <w:r>
        <w:t>Awards &amp; Recognition (Optional)</w:t>
      </w:r>
    </w:p>
    <w:p w14:paraId="0F8C5B47" w14:textId="77777777" w:rsidR="0087639B" w:rsidRDefault="00EC5123">
      <w:pPr>
        <w:spacing w:before="80" w:after="80"/>
      </w:pPr>
      <w:r>
        <w:t>If applicable, include any industry awards, rankings, or certifications. Example placeholder:</w:t>
      </w:r>
    </w:p>
    <w:p w14:paraId="169672B6" w14:textId="77777777" w:rsidR="0087639B" w:rsidRDefault="00EC5123">
      <w:pPr>
        <w:pStyle w:val="ListParagraph"/>
        <w:numPr>
          <w:ilvl w:val="0"/>
          <w:numId w:val="2"/>
        </w:numPr>
        <w:spacing w:before="60" w:after="60"/>
      </w:pPr>
      <w:r>
        <w:t>Best Independent Wealth Manager — [Award Body], [Year]</w:t>
      </w:r>
    </w:p>
    <w:p w14:paraId="24BB6146" w14:textId="77777777" w:rsidR="0087639B" w:rsidRDefault="00EC5123">
      <w:pPr>
        <w:pStyle w:val="ListParagraph"/>
        <w:numPr>
          <w:ilvl w:val="0"/>
          <w:numId w:val="2"/>
        </w:numPr>
        <w:spacing w:before="60" w:after="60"/>
      </w:pPr>
      <w:r>
        <w:t>Top-Rated Private Client Firm — [Publication], [Year]</w:t>
      </w:r>
    </w:p>
    <w:p w14:paraId="438F73E6" w14:textId="77777777" w:rsidR="0087639B" w:rsidRDefault="00EC5123">
      <w:pPr>
        <w:pStyle w:val="ListParagraph"/>
        <w:numPr>
          <w:ilvl w:val="0"/>
          <w:numId w:val="2"/>
        </w:numPr>
        <w:spacing w:before="60" w:after="60"/>
      </w:pPr>
      <w:r>
        <w:t>Certified Financial Planner (CFP) practitioners across our advisory team</w:t>
      </w:r>
    </w:p>
    <w:p w14:paraId="715E249B" w14:textId="77777777" w:rsidR="0087639B" w:rsidRDefault="0087639B">
      <w:pPr>
        <w:pBdr>
          <w:bottom w:val="single" w:sz="4" w:space="1" w:color="C8A951"/>
        </w:pBdr>
        <w:spacing w:before="200" w:after="200"/>
      </w:pPr>
    </w:p>
    <w:p w14:paraId="43AF3749" w14:textId="77777777"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67C66731"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33E8B16E" w14:textId="77777777" w:rsidR="0087639B" w:rsidRDefault="00EC5123">
            <w:pPr>
              <w:spacing w:before="80" w:after="40"/>
            </w:pPr>
            <w:r>
              <w:rPr>
                <w:b/>
                <w:bCs/>
                <w:color w:val="FFFFFF"/>
                <w:sz w:val="40"/>
                <w:szCs w:val="40"/>
              </w:rPr>
              <w:lastRenderedPageBreak/>
              <w:t>PAGE 6 — WHO WE SERVE</w:t>
            </w:r>
          </w:p>
          <w:p w14:paraId="00EB8E80" w14:textId="77777777" w:rsidR="0087639B" w:rsidRDefault="00EC5123">
            <w:pPr>
              <w:spacing w:after="80"/>
            </w:pPr>
            <w:r>
              <w:rPr>
                <w:color w:val="CCDDEE"/>
              </w:rPr>
              <w:t>Client segments and personas</w:t>
            </w:r>
          </w:p>
        </w:tc>
      </w:tr>
    </w:tbl>
    <w:p w14:paraId="4171A076" w14:textId="77777777" w:rsidR="0087639B" w:rsidRDefault="0087639B">
      <w:pPr>
        <w:spacing w:before="200"/>
      </w:pPr>
    </w:p>
    <w:p w14:paraId="3F25B61E" w14:textId="77777777" w:rsidR="0087639B" w:rsidRDefault="00EC5123">
      <w:pPr>
        <w:pStyle w:val="Heading2"/>
      </w:pPr>
      <w:r>
        <w:t>Page Purpose</w:t>
      </w:r>
    </w:p>
    <w:p w14:paraId="24C88247" w14:textId="77777777" w:rsidR="0087639B" w:rsidRDefault="00EC5123">
      <w:pPr>
        <w:spacing w:before="80" w:after="80"/>
      </w:pPr>
      <w:r>
        <w:t>This page helps visitors self-identify and feel that Tucker Hamberg understands their specific situation. It bridges the gap between broad services and individual need.</w:t>
      </w:r>
    </w:p>
    <w:p w14:paraId="3B3AAE6B" w14:textId="77777777" w:rsidR="0087639B" w:rsidRDefault="00EC5123">
      <w:pPr>
        <w:pStyle w:val="Heading2"/>
      </w:pPr>
      <w:r>
        <w:t>Page Headline</w:t>
      </w:r>
    </w:p>
    <w:p w14:paraId="5542036E" w14:textId="77777777" w:rsidR="0087639B" w:rsidRDefault="00EC5123">
      <w:pPr>
        <w:spacing w:before="60" w:after="40"/>
      </w:pPr>
      <w:r>
        <w:rPr>
          <w:b/>
          <w:bCs/>
          <w:color w:val="C8A951"/>
          <w:sz w:val="18"/>
          <w:szCs w:val="18"/>
        </w:rPr>
        <w:t>HEADLINE</w:t>
      </w:r>
    </w:p>
    <w:p w14:paraId="608A7484" w14:textId="77777777" w:rsidR="0087639B" w:rsidRDefault="00EC5123">
      <w:pPr>
        <w:spacing w:before="80" w:after="80"/>
      </w:pPr>
      <w:r>
        <w:t>Every Client Is Unique. Our Approach Reflects That.</w:t>
      </w:r>
    </w:p>
    <w:p w14:paraId="3AA4D8D3" w14:textId="77777777" w:rsidR="0087639B" w:rsidRDefault="00EC5123">
      <w:pPr>
        <w:spacing w:before="60" w:after="40"/>
      </w:pPr>
      <w:r>
        <w:rPr>
          <w:b/>
          <w:bCs/>
          <w:color w:val="C8A951"/>
          <w:sz w:val="18"/>
          <w:szCs w:val="18"/>
        </w:rPr>
        <w:t>INTRO COPY</w:t>
      </w:r>
    </w:p>
    <w:p w14:paraId="611EED91" w14:textId="77777777" w:rsidR="0087639B" w:rsidRDefault="00EC5123">
      <w:pPr>
        <w:spacing w:before="80" w:after="80"/>
      </w:pPr>
      <w:r>
        <w:t xml:space="preserve">We work with a select group of clients who share a common need: expert, </w:t>
      </w:r>
      <w:proofErr w:type="spellStart"/>
      <w:r>
        <w:t>personalised</w:t>
      </w:r>
      <w:proofErr w:type="spellEnd"/>
      <w:r>
        <w:t>, and independent financial guidance. Whether you are an individual building your wealth or a family protecting a multi-generational legacy, we have the expertise and dedication to serve you.</w:t>
      </w:r>
    </w:p>
    <w:p w14:paraId="7A8CC87C" w14:textId="77777777" w:rsidR="0087639B" w:rsidRDefault="00EC5123">
      <w:pPr>
        <w:pStyle w:val="Heading2"/>
      </w:pPr>
      <w:r>
        <w:t>Client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87639B" w14:paraId="6B243F01"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05F44412" w14:textId="77777777" w:rsidR="0087639B" w:rsidRDefault="00EC5123">
            <w:r>
              <w:rPr>
                <w:b/>
                <w:bCs/>
                <w:color w:val="005A8E"/>
              </w:rPr>
              <w:t>High-Net-Worth Individuals</w:t>
            </w:r>
          </w:p>
          <w:p w14:paraId="06E4264F" w14:textId="77777777" w:rsidR="0087639B" w:rsidRDefault="00EC5123">
            <w:r>
              <w:rPr>
                <w:sz w:val="20"/>
                <w:szCs w:val="20"/>
              </w:rPr>
              <w:t>Successful professionals, entrepreneurs, and executives who have built significant wealth and need a trusted partner to manage, protect, and grow it strategically.</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799E47EA" w14:textId="77777777" w:rsidR="0087639B" w:rsidRDefault="00EC5123">
            <w:r>
              <w:rPr>
                <w:b/>
                <w:bCs/>
                <w:color w:val="005A8E"/>
              </w:rPr>
              <w:t>Affluent Families</w:t>
            </w:r>
          </w:p>
          <w:p w14:paraId="4839C415" w14:textId="77777777" w:rsidR="0087639B" w:rsidRDefault="00EC5123">
            <w:r>
              <w:rPr>
                <w:sz w:val="20"/>
                <w:szCs w:val="20"/>
              </w:rPr>
              <w:t>Families navigating the complexities of shared wealth, intergenerational transfer, and family governance — seeking cohesion, clarity, and continuity.</w:t>
            </w:r>
          </w:p>
        </w:tc>
      </w:tr>
      <w:tr w:rsidR="0087639B" w14:paraId="24BFFAB1"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68920059" w14:textId="77777777" w:rsidR="0087639B" w:rsidRDefault="00EC5123">
            <w:r>
              <w:rPr>
                <w:b/>
                <w:bCs/>
                <w:color w:val="005A8E"/>
              </w:rPr>
              <w:t>Business Owners &amp; Entrepreneurs</w:t>
            </w:r>
          </w:p>
          <w:p w14:paraId="44244141" w14:textId="77777777" w:rsidR="0087639B" w:rsidRDefault="00EC5123">
            <w:r>
              <w:rPr>
                <w:sz w:val="20"/>
                <w:szCs w:val="20"/>
              </w:rPr>
              <w:t>Founders and business owners preparing for an exit, planning for life after liquidity, or seeking to integrate their business wealth into a broader financial strategy.</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3DE83C2C" w14:textId="77777777" w:rsidR="0087639B" w:rsidRDefault="00EC5123">
            <w:r>
              <w:rPr>
                <w:b/>
                <w:bCs/>
                <w:color w:val="005A8E"/>
              </w:rPr>
              <w:t>Foundations &amp; Institutions</w:t>
            </w:r>
          </w:p>
          <w:p w14:paraId="11592A7F" w14:textId="77777777" w:rsidR="0087639B" w:rsidRDefault="00EC5123">
            <w:r>
              <w:rPr>
                <w:sz w:val="20"/>
                <w:szCs w:val="20"/>
              </w:rPr>
              <w:t>Foundations, endowments, and institutional investors who require disciplined investment management and responsible stewardship of entrusted assets.</w:t>
            </w:r>
          </w:p>
        </w:tc>
      </w:tr>
      <w:tr w:rsidR="0087639B" w14:paraId="740A8DBA" w14:textId="77777777">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740126BF" w14:textId="77777777" w:rsidR="0087639B" w:rsidRDefault="00EC5123">
            <w:r>
              <w:rPr>
                <w:b/>
                <w:bCs/>
                <w:color w:val="005A8E"/>
              </w:rPr>
              <w:t>Internationally Mobile Clients</w:t>
            </w:r>
          </w:p>
          <w:p w14:paraId="6B387468" w14:textId="77777777" w:rsidR="0087639B" w:rsidRDefault="00EC5123">
            <w:r>
              <w:rPr>
                <w:sz w:val="20"/>
                <w:szCs w:val="20"/>
              </w:rPr>
              <w:t>Individuals and families with assets, residency, or interests across multiple countries — requiring sensitive, cross-border financial guidance.</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80" w:type="dxa"/>
              <w:bottom w:w="120" w:type="dxa"/>
              <w:right w:w="180" w:type="dxa"/>
            </w:tcMar>
          </w:tcPr>
          <w:p w14:paraId="6FD69FE8" w14:textId="77777777" w:rsidR="0087639B" w:rsidRDefault="00EC5123">
            <w:r>
              <w:rPr>
                <w:b/>
                <w:bCs/>
                <w:color w:val="005A8E"/>
              </w:rPr>
              <w:t>Next-Generation Clients</w:t>
            </w:r>
          </w:p>
          <w:p w14:paraId="17C1774D" w14:textId="77777777" w:rsidR="0087639B" w:rsidRDefault="00EC5123">
            <w:r>
              <w:rPr>
                <w:sz w:val="20"/>
                <w:szCs w:val="20"/>
              </w:rPr>
              <w:t>Inheritors and young professionals beginning their wealth journey — seeking education, guidance, and a firm that will grow with them for decades to come.</w:t>
            </w:r>
          </w:p>
        </w:tc>
      </w:tr>
    </w:tbl>
    <w:p w14:paraId="53EC00B8" w14:textId="77777777" w:rsidR="0087639B" w:rsidRDefault="0087639B">
      <w:pPr>
        <w:spacing w:before="160"/>
      </w:pPr>
    </w:p>
    <w:p w14:paraId="1FE47F44" w14:textId="77777777" w:rsidR="0087639B" w:rsidRDefault="0087639B">
      <w:pPr>
        <w:pBdr>
          <w:bottom w:val="single" w:sz="4" w:space="1" w:color="C8A951"/>
        </w:pBdr>
        <w:spacing w:before="200" w:after="200"/>
      </w:pPr>
    </w:p>
    <w:p w14:paraId="1BF3272D" w14:textId="77777777"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123" w:rsidRPr="00EC5123" w14:paraId="52BC1614"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5A32AA29" w14:textId="77777777" w:rsidR="0087639B" w:rsidRPr="00EC5123" w:rsidRDefault="00EC5123">
            <w:pPr>
              <w:spacing w:before="80" w:after="40"/>
              <w:rPr>
                <w:color w:val="FF0000"/>
              </w:rPr>
            </w:pPr>
            <w:r w:rsidRPr="00EC5123">
              <w:rPr>
                <w:b/>
                <w:bCs/>
                <w:color w:val="FF0000"/>
                <w:sz w:val="40"/>
                <w:szCs w:val="40"/>
              </w:rPr>
              <w:lastRenderedPageBreak/>
              <w:t>PAGE 7 — CONTACT US</w:t>
            </w:r>
          </w:p>
          <w:p w14:paraId="64B6C54D" w14:textId="77777777" w:rsidR="0087639B" w:rsidRPr="00EC5123" w:rsidRDefault="00EC5123">
            <w:pPr>
              <w:spacing w:after="80"/>
              <w:rPr>
                <w:color w:val="FF0000"/>
              </w:rPr>
            </w:pPr>
            <w:r w:rsidRPr="00EC5123">
              <w:rPr>
                <w:color w:val="FF0000"/>
              </w:rPr>
              <w:t>Lead generation and office information</w:t>
            </w:r>
          </w:p>
        </w:tc>
      </w:tr>
    </w:tbl>
    <w:p w14:paraId="14A7E7D1" w14:textId="77777777" w:rsidR="0087639B" w:rsidRDefault="0087639B">
      <w:pPr>
        <w:spacing w:before="200"/>
      </w:pPr>
    </w:p>
    <w:p w14:paraId="0874FBA5" w14:textId="77777777" w:rsidR="0087639B" w:rsidRDefault="00EC5123">
      <w:pPr>
        <w:pStyle w:val="Heading2"/>
      </w:pPr>
      <w:r>
        <w:t>Page Purpose</w:t>
      </w:r>
    </w:p>
    <w:p w14:paraId="0AE69DB2" w14:textId="77777777" w:rsidR="0087639B" w:rsidRDefault="00EC5123">
      <w:pPr>
        <w:spacing w:before="80" w:after="80"/>
      </w:pPr>
      <w:r>
        <w:t>The Contact page must be welcoming, frictionless, and confidence-inspiring. It should feel like the beginning of a relationship, not a form to fill.</w:t>
      </w:r>
    </w:p>
    <w:p w14:paraId="4C3C6458" w14:textId="77777777" w:rsidR="0087639B" w:rsidRDefault="00EC5123">
      <w:pPr>
        <w:pStyle w:val="Heading2"/>
      </w:pPr>
      <w:r>
        <w:t>Page Headline</w:t>
      </w:r>
    </w:p>
    <w:p w14:paraId="43E26407" w14:textId="77777777" w:rsidR="0087639B" w:rsidRDefault="00EC5123">
      <w:pPr>
        <w:spacing w:before="60" w:after="40"/>
      </w:pPr>
      <w:r>
        <w:rPr>
          <w:b/>
          <w:bCs/>
          <w:color w:val="C8A951"/>
          <w:sz w:val="18"/>
          <w:szCs w:val="18"/>
        </w:rPr>
        <w:t>HEADLINE</w:t>
      </w:r>
    </w:p>
    <w:p w14:paraId="5F243523" w14:textId="77777777" w:rsidR="0087639B" w:rsidRDefault="00EC5123">
      <w:pPr>
        <w:spacing w:before="80" w:after="80"/>
      </w:pPr>
      <w:r>
        <w:t>Let's Begin a Conversation</w:t>
      </w:r>
    </w:p>
    <w:p w14:paraId="0B175C54" w14:textId="77777777" w:rsidR="0087639B" w:rsidRDefault="00EC5123">
      <w:pPr>
        <w:spacing w:before="60" w:after="40"/>
      </w:pPr>
      <w:r>
        <w:rPr>
          <w:b/>
          <w:bCs/>
          <w:color w:val="C8A951"/>
          <w:sz w:val="18"/>
          <w:szCs w:val="18"/>
        </w:rPr>
        <w:t>INTRO COPY</w:t>
      </w:r>
    </w:p>
    <w:p w14:paraId="1A3DC97A" w14:textId="77777777" w:rsidR="0087639B" w:rsidRDefault="00EC5123">
      <w:pPr>
        <w:spacing w:before="80" w:after="80"/>
      </w:pPr>
      <w:r>
        <w:t>Whether you are ready to get started or simply want to explore whether Tucker Hamberg is the right fit, we welcome your call. There is no obligation — just an honest conversation about your goals and how we might be able to help.</w:t>
      </w:r>
    </w:p>
    <w:p w14:paraId="4F670152" w14:textId="77777777" w:rsidR="0087639B" w:rsidRDefault="00EC5123">
      <w:pPr>
        <w:pStyle w:val="Heading2"/>
      </w:pPr>
      <w:r>
        <w:t>Contact Form Fields</w:t>
      </w:r>
    </w:p>
    <w:p w14:paraId="3DAA82E0" w14:textId="77777777" w:rsidR="0087639B" w:rsidRDefault="00EC5123">
      <w:pPr>
        <w:pStyle w:val="ListParagraph"/>
        <w:numPr>
          <w:ilvl w:val="0"/>
          <w:numId w:val="2"/>
        </w:numPr>
        <w:spacing w:before="60" w:after="60"/>
      </w:pPr>
      <w:r>
        <w:t>Full Name</w:t>
      </w:r>
    </w:p>
    <w:p w14:paraId="516BAE48" w14:textId="77777777" w:rsidR="0087639B" w:rsidRDefault="00EC5123">
      <w:pPr>
        <w:pStyle w:val="ListParagraph"/>
        <w:numPr>
          <w:ilvl w:val="0"/>
          <w:numId w:val="2"/>
        </w:numPr>
        <w:spacing w:before="60" w:after="60"/>
      </w:pPr>
      <w:r>
        <w:t>Email Address</w:t>
      </w:r>
    </w:p>
    <w:p w14:paraId="2B09D101" w14:textId="77777777" w:rsidR="0087639B" w:rsidRDefault="00EC5123">
      <w:pPr>
        <w:pStyle w:val="ListParagraph"/>
        <w:numPr>
          <w:ilvl w:val="0"/>
          <w:numId w:val="2"/>
        </w:numPr>
        <w:spacing w:before="60" w:after="60"/>
      </w:pPr>
      <w:r>
        <w:t>Phone Number (Optional)</w:t>
      </w:r>
    </w:p>
    <w:p w14:paraId="32A3ECD4" w14:textId="77777777" w:rsidR="0087639B" w:rsidRDefault="00EC5123">
      <w:pPr>
        <w:pStyle w:val="ListParagraph"/>
        <w:numPr>
          <w:ilvl w:val="0"/>
          <w:numId w:val="2"/>
        </w:numPr>
        <w:spacing w:before="60" w:after="60"/>
      </w:pPr>
      <w:bookmarkStart w:id="0" w:name="_GoBack"/>
      <w:r>
        <w:t>I am a</w:t>
      </w:r>
      <w:bookmarkEnd w:id="0"/>
      <w:r>
        <w:t>: [Dropdown: Individual / Family / Business Owner / Institution / Other]</w:t>
      </w:r>
    </w:p>
    <w:p w14:paraId="55C15635" w14:textId="77777777" w:rsidR="0087639B" w:rsidRDefault="00EC5123">
      <w:pPr>
        <w:pStyle w:val="ListParagraph"/>
        <w:numPr>
          <w:ilvl w:val="0"/>
          <w:numId w:val="2"/>
        </w:numPr>
        <w:spacing w:before="60" w:after="60"/>
      </w:pPr>
      <w:r>
        <w:t>Approximate investable assets: [Dropdown range — optional]</w:t>
      </w:r>
    </w:p>
    <w:p w14:paraId="75151D3F" w14:textId="77777777" w:rsidR="0087639B" w:rsidRDefault="00EC5123">
      <w:pPr>
        <w:pStyle w:val="ListParagraph"/>
        <w:numPr>
          <w:ilvl w:val="0"/>
          <w:numId w:val="2"/>
        </w:numPr>
        <w:spacing w:before="60" w:after="60"/>
      </w:pPr>
      <w:r>
        <w:t>How can we help? [Open text]</w:t>
      </w:r>
    </w:p>
    <w:p w14:paraId="460FEC9A" w14:textId="77777777" w:rsidR="0087639B" w:rsidRDefault="00EC5123">
      <w:pPr>
        <w:pStyle w:val="ListParagraph"/>
        <w:numPr>
          <w:ilvl w:val="0"/>
          <w:numId w:val="2"/>
        </w:numPr>
        <w:spacing w:before="60" w:after="60"/>
      </w:pPr>
      <w:r>
        <w:t>[Submit — Schedule My Consultation]</w:t>
      </w:r>
    </w:p>
    <w:p w14:paraId="6BF4AD61" w14:textId="77777777" w:rsidR="0087639B" w:rsidRDefault="00EC5123">
      <w:pPr>
        <w:pStyle w:val="Heading2"/>
      </w:pPr>
      <w:r>
        <w:t>Office Locations Block</w:t>
      </w:r>
    </w:p>
    <w:p w14:paraId="24AC4F7C" w14:textId="77777777" w:rsidR="0087639B" w:rsidRDefault="00EC5123">
      <w:pPr>
        <w:spacing w:before="80" w:after="80"/>
      </w:pPr>
      <w:r>
        <w:t>For each office, display: City name, Full address, Phone number, Email, Office hours, Google Map embed or link.</w:t>
      </w:r>
    </w:p>
    <w:p w14:paraId="01721B99" w14:textId="77777777" w:rsidR="0087639B" w:rsidRDefault="00EC5123">
      <w:pPr>
        <w:spacing w:before="80" w:after="80"/>
      </w:pPr>
      <w:r>
        <w:t>Example placeholder entry:</w:t>
      </w:r>
    </w:p>
    <w:p w14:paraId="11995E01" w14:textId="77777777" w:rsidR="0087639B" w:rsidRDefault="00EC5123">
      <w:pPr>
        <w:spacing w:before="80" w:after="80"/>
      </w:pPr>
      <w:r>
        <w:t>Headquarters: [City, Country] — [Street Address] — Tel: [+XX XXXX XXXXXX] — office@tuckerhamberg.com — Monday–Friday, 9:00am–6:00pm</w:t>
      </w:r>
    </w:p>
    <w:p w14:paraId="43B8004A" w14:textId="77777777" w:rsidR="0087639B" w:rsidRDefault="00EC5123">
      <w:pPr>
        <w:pStyle w:val="Heading2"/>
      </w:pPr>
      <w:r>
        <w:t>Alternative Contact Options</w:t>
      </w:r>
    </w:p>
    <w:p w14:paraId="04EFF782" w14:textId="77777777" w:rsidR="0087639B" w:rsidRDefault="00EC5123">
      <w:pPr>
        <w:pStyle w:val="ListParagraph"/>
        <w:numPr>
          <w:ilvl w:val="0"/>
          <w:numId w:val="2"/>
        </w:numPr>
        <w:spacing w:before="60" w:after="60"/>
      </w:pPr>
      <w:r>
        <w:t>Email: [hello@tuckerhamberg.com]</w:t>
      </w:r>
    </w:p>
    <w:p w14:paraId="04F6DF24" w14:textId="77777777" w:rsidR="0087639B" w:rsidRDefault="00EC5123">
      <w:pPr>
        <w:pStyle w:val="ListParagraph"/>
        <w:numPr>
          <w:ilvl w:val="0"/>
          <w:numId w:val="2"/>
        </w:numPr>
        <w:spacing w:before="60" w:after="60"/>
      </w:pPr>
      <w:r>
        <w:t>Phone: [+XX XXXX XXXXXX]</w:t>
      </w:r>
    </w:p>
    <w:p w14:paraId="0DDB224D" w14:textId="77777777" w:rsidR="0087639B" w:rsidRDefault="00EC5123">
      <w:pPr>
        <w:pStyle w:val="ListParagraph"/>
        <w:numPr>
          <w:ilvl w:val="0"/>
          <w:numId w:val="2"/>
        </w:numPr>
        <w:spacing w:before="60" w:after="60"/>
      </w:pPr>
      <w:r>
        <w:t>Client Portal Login: For existing clients to access accounts and reports</w:t>
      </w:r>
    </w:p>
    <w:p w14:paraId="2ABF9C9F" w14:textId="77777777" w:rsidR="0087639B" w:rsidRDefault="0087639B">
      <w:pPr>
        <w:pBdr>
          <w:bottom w:val="single" w:sz="4" w:space="1" w:color="C8A951"/>
        </w:pBdr>
        <w:spacing w:before="200" w:after="200"/>
      </w:pPr>
    </w:p>
    <w:p w14:paraId="25048326" w14:textId="50ADB682" w:rsidR="0087639B" w:rsidRDefault="00EC512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39B" w14:paraId="5A52FC7C" w14:textId="77777777">
        <w:tc>
          <w:tcPr>
            <w:tcW w:w="9360" w:type="dxa"/>
            <w:tcBorders>
              <w:top w:val="none" w:sz="0" w:space="0" w:color="FFFFFF"/>
              <w:left w:val="none" w:sz="0" w:space="0" w:color="FFFFFF"/>
              <w:bottom w:val="none" w:sz="0" w:space="0" w:color="FFFFFF"/>
              <w:right w:val="none" w:sz="0" w:space="0" w:color="FFFFFF"/>
            </w:tcBorders>
            <w:shd w:val="clear" w:color="auto" w:fill="005A8E"/>
            <w:tcMar>
              <w:top w:w="240" w:type="dxa"/>
              <w:left w:w="360" w:type="dxa"/>
              <w:bottom w:w="240" w:type="dxa"/>
              <w:right w:w="360" w:type="dxa"/>
            </w:tcMar>
          </w:tcPr>
          <w:p w14:paraId="3928208C" w14:textId="77777777" w:rsidR="0087639B" w:rsidRDefault="00EC5123">
            <w:pPr>
              <w:spacing w:before="80" w:after="40"/>
            </w:pPr>
            <w:r>
              <w:rPr>
                <w:b/>
                <w:bCs/>
                <w:color w:val="FFFFFF"/>
                <w:sz w:val="40"/>
                <w:szCs w:val="40"/>
              </w:rPr>
              <w:lastRenderedPageBreak/>
              <w:t>PAGE 10 — PRIVACY POLICY &amp; LEGAL</w:t>
            </w:r>
          </w:p>
          <w:p w14:paraId="5375693C" w14:textId="77777777" w:rsidR="0087639B" w:rsidRDefault="00EC5123">
            <w:pPr>
              <w:spacing w:after="80"/>
            </w:pPr>
            <w:r>
              <w:rPr>
                <w:color w:val="CCDDEE"/>
              </w:rPr>
              <w:t>Compliance and trust</w:t>
            </w:r>
          </w:p>
        </w:tc>
      </w:tr>
    </w:tbl>
    <w:p w14:paraId="3CAD0B25" w14:textId="77777777" w:rsidR="0087639B" w:rsidRDefault="0087639B">
      <w:pPr>
        <w:spacing w:before="200"/>
      </w:pPr>
    </w:p>
    <w:p w14:paraId="55916C12" w14:textId="77777777" w:rsidR="0087639B" w:rsidRDefault="00EC5123">
      <w:pPr>
        <w:pStyle w:val="Heading2"/>
      </w:pPr>
      <w:r>
        <w:t>Page Purpose</w:t>
      </w:r>
    </w:p>
    <w:p w14:paraId="46EBE261" w14:textId="77777777" w:rsidR="0087639B" w:rsidRDefault="00EC5123">
      <w:pPr>
        <w:spacing w:before="80" w:after="80"/>
      </w:pPr>
      <w:r>
        <w:t>Required for compliance and trust. Should be clearly written and easy to navigate, not buried in dense legalese.</w:t>
      </w:r>
    </w:p>
    <w:p w14:paraId="62587608" w14:textId="77777777" w:rsidR="0087639B" w:rsidRDefault="00EC5123">
      <w:pPr>
        <w:pStyle w:val="Heading2"/>
      </w:pPr>
      <w:r>
        <w:t>Sections to Include</w:t>
      </w:r>
    </w:p>
    <w:p w14:paraId="76B50617" w14:textId="77777777" w:rsidR="0087639B" w:rsidRDefault="00EC5123">
      <w:pPr>
        <w:pStyle w:val="ListParagraph"/>
        <w:numPr>
          <w:ilvl w:val="0"/>
          <w:numId w:val="2"/>
        </w:numPr>
        <w:spacing w:before="60" w:after="60"/>
      </w:pPr>
      <w:r>
        <w:t>Introduction &amp; Scope — Who this policy applies to and what it covers</w:t>
      </w:r>
    </w:p>
    <w:p w14:paraId="19B7A3DB" w14:textId="77777777" w:rsidR="0087639B" w:rsidRDefault="00EC5123">
      <w:pPr>
        <w:pStyle w:val="ListParagraph"/>
        <w:numPr>
          <w:ilvl w:val="0"/>
          <w:numId w:val="2"/>
        </w:numPr>
        <w:spacing w:before="60" w:after="60"/>
      </w:pPr>
      <w:r>
        <w:t>Data We Collect — Types of personal and financial data collected</w:t>
      </w:r>
    </w:p>
    <w:p w14:paraId="3515DA02" w14:textId="77777777" w:rsidR="0087639B" w:rsidRDefault="00EC5123">
      <w:pPr>
        <w:pStyle w:val="ListParagraph"/>
        <w:numPr>
          <w:ilvl w:val="0"/>
          <w:numId w:val="2"/>
        </w:numPr>
        <w:spacing w:before="60" w:after="60"/>
      </w:pPr>
      <w:r>
        <w:t>How We Use Your Data — Purposes for data processing</w:t>
      </w:r>
    </w:p>
    <w:p w14:paraId="22594337" w14:textId="77777777" w:rsidR="0087639B" w:rsidRDefault="00EC5123">
      <w:pPr>
        <w:pStyle w:val="ListParagraph"/>
        <w:numPr>
          <w:ilvl w:val="0"/>
          <w:numId w:val="2"/>
        </w:numPr>
        <w:spacing w:before="60" w:after="60"/>
      </w:pPr>
      <w:r>
        <w:t>Data Sharing — Third parties we may share data with, and under what circumstances</w:t>
      </w:r>
    </w:p>
    <w:p w14:paraId="55744934" w14:textId="77777777" w:rsidR="0087639B" w:rsidRDefault="00EC5123">
      <w:pPr>
        <w:pStyle w:val="ListParagraph"/>
        <w:numPr>
          <w:ilvl w:val="0"/>
          <w:numId w:val="2"/>
        </w:numPr>
        <w:spacing w:before="60" w:after="60"/>
      </w:pPr>
      <w:r>
        <w:t>Data Security — The measures we take to protect your information</w:t>
      </w:r>
    </w:p>
    <w:p w14:paraId="692940E1" w14:textId="77777777" w:rsidR="0087639B" w:rsidRDefault="00EC5123">
      <w:pPr>
        <w:pStyle w:val="ListParagraph"/>
        <w:numPr>
          <w:ilvl w:val="0"/>
          <w:numId w:val="2"/>
        </w:numPr>
        <w:spacing w:before="60" w:after="60"/>
      </w:pPr>
      <w:r>
        <w:t>Your Rights — How clients can access, correct, or request deletion of their data</w:t>
      </w:r>
    </w:p>
    <w:p w14:paraId="6EAAF4A4" w14:textId="77777777" w:rsidR="0087639B" w:rsidRDefault="00EC5123">
      <w:pPr>
        <w:pStyle w:val="ListParagraph"/>
        <w:numPr>
          <w:ilvl w:val="0"/>
          <w:numId w:val="2"/>
        </w:numPr>
        <w:spacing w:before="60" w:after="60"/>
      </w:pPr>
      <w:r>
        <w:t>Cookies Policy — What cookies are used and how to manage them</w:t>
      </w:r>
    </w:p>
    <w:p w14:paraId="2F782FEA" w14:textId="77777777" w:rsidR="0087639B" w:rsidRDefault="00EC5123">
      <w:pPr>
        <w:pStyle w:val="ListParagraph"/>
        <w:numPr>
          <w:ilvl w:val="0"/>
          <w:numId w:val="2"/>
        </w:numPr>
        <w:spacing w:before="60" w:after="60"/>
      </w:pPr>
      <w:r>
        <w:t>Contact for Privacy Queries — Dedicated email or DPO contact</w:t>
      </w:r>
    </w:p>
    <w:p w14:paraId="30D2F30F" w14:textId="77777777" w:rsidR="0087639B" w:rsidRDefault="00EC5123">
      <w:pPr>
        <w:pStyle w:val="ListParagraph"/>
        <w:numPr>
          <w:ilvl w:val="0"/>
          <w:numId w:val="2"/>
        </w:numPr>
        <w:spacing w:before="60" w:after="60"/>
      </w:pPr>
      <w:r>
        <w:t>Regulatory Disclosures — Jurisdiction-specific registration details and disclaimers</w:t>
      </w:r>
    </w:p>
    <w:p w14:paraId="27C35221" w14:textId="77777777" w:rsidR="0087639B" w:rsidRDefault="00EC5123">
      <w:pPr>
        <w:pStyle w:val="Heading2"/>
      </w:pPr>
      <w:r>
        <w:t>Footer Legal Disclaimer</w:t>
      </w:r>
    </w:p>
    <w:p w14:paraId="0B328100" w14:textId="77777777" w:rsidR="0087639B" w:rsidRDefault="00EC5123">
      <w:pPr>
        <w:spacing w:before="80" w:after="80"/>
      </w:pPr>
      <w:r>
        <w:t>Tucker Hamberg Wealth Management is an independent advisory firm. All content on this website is for informational purposes only and does not constitute investment advice. Past performance is not indicative of future results. Please consult your advisor before making any financial decisions.</w:t>
      </w:r>
    </w:p>
    <w:p w14:paraId="2B8B9BA4" w14:textId="77777777" w:rsidR="0087639B" w:rsidRDefault="0087639B">
      <w:pPr>
        <w:pBdr>
          <w:bottom w:val="single" w:sz="4" w:space="1" w:color="C8A951"/>
        </w:pBdr>
        <w:spacing w:before="200" w:after="200"/>
      </w:pPr>
    </w:p>
    <w:p w14:paraId="25DEB6B9" w14:textId="77777777" w:rsidR="0087639B" w:rsidRDefault="00EC5123">
      <w:r>
        <w:br w:type="page"/>
      </w:r>
    </w:p>
    <w:p w14:paraId="6C14B05F" w14:textId="77777777" w:rsidR="0087639B" w:rsidRDefault="00EC5123">
      <w:pPr>
        <w:pStyle w:val="Heading1"/>
      </w:pPr>
      <w:r>
        <w:lastRenderedPageBreak/>
        <w:t>Summary: Page Content Checklist</w:t>
      </w:r>
    </w:p>
    <w:p w14:paraId="70BF0C31" w14:textId="77777777" w:rsidR="0087639B" w:rsidRDefault="00EC5123">
      <w:pPr>
        <w:spacing w:before="80" w:after="80"/>
      </w:pPr>
      <w:r>
        <w:t xml:space="preserve">The table below </w:t>
      </w:r>
      <w:proofErr w:type="spellStart"/>
      <w:r>
        <w:t>summarises</w:t>
      </w:r>
      <w:proofErr w:type="spellEnd"/>
      <w:r>
        <w:t xml:space="preserve"> all proposed pages and their primary calls to action.</w:t>
      </w:r>
    </w:p>
    <w:p w14:paraId="6C43B25A" w14:textId="77777777" w:rsidR="0087639B" w:rsidRDefault="0087639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87639B" w14:paraId="3969C25C" w14:textId="77777777">
        <w:tc>
          <w:tcPr>
            <w:tcW w:w="2200" w:type="dxa"/>
            <w:tcBorders>
              <w:top w:val="single" w:sz="1" w:space="0" w:color="DDDDDD"/>
              <w:left w:val="single" w:sz="1" w:space="0" w:color="DDDDDD"/>
              <w:bottom w:val="single" w:sz="1" w:space="0" w:color="DDDDDD"/>
              <w:right w:val="single" w:sz="1" w:space="0" w:color="DDDDDD"/>
            </w:tcBorders>
            <w:shd w:val="clear" w:color="auto" w:fill="005A8E"/>
            <w:tcMar>
              <w:top w:w="100" w:type="dxa"/>
              <w:left w:w="160" w:type="dxa"/>
              <w:bottom w:w="100" w:type="dxa"/>
              <w:right w:w="160" w:type="dxa"/>
            </w:tcMar>
          </w:tcPr>
          <w:p w14:paraId="7C1E1EF4" w14:textId="77777777" w:rsidR="0087639B" w:rsidRDefault="00EC5123">
            <w:r>
              <w:rPr>
                <w:b/>
                <w:bCs/>
                <w:color w:val="FFFFFF"/>
                <w:sz w:val="20"/>
                <w:szCs w:val="20"/>
              </w:rPr>
              <w:t>Page</w:t>
            </w:r>
          </w:p>
        </w:tc>
        <w:tc>
          <w:tcPr>
            <w:tcW w:w="3760" w:type="dxa"/>
            <w:tcBorders>
              <w:top w:val="single" w:sz="1" w:space="0" w:color="DDDDDD"/>
              <w:left w:val="single" w:sz="1" w:space="0" w:color="DDDDDD"/>
              <w:bottom w:val="single" w:sz="1" w:space="0" w:color="DDDDDD"/>
              <w:right w:val="single" w:sz="1" w:space="0" w:color="DDDDDD"/>
            </w:tcBorders>
            <w:shd w:val="clear" w:color="auto" w:fill="005A8E"/>
            <w:tcMar>
              <w:top w:w="100" w:type="dxa"/>
              <w:left w:w="160" w:type="dxa"/>
              <w:bottom w:w="100" w:type="dxa"/>
              <w:right w:w="160" w:type="dxa"/>
            </w:tcMar>
          </w:tcPr>
          <w:p w14:paraId="2A966503" w14:textId="77777777" w:rsidR="0087639B" w:rsidRDefault="00EC5123">
            <w:r>
              <w:rPr>
                <w:b/>
                <w:bCs/>
                <w:color w:val="FFFFFF"/>
                <w:sz w:val="20"/>
                <w:szCs w:val="20"/>
              </w:rPr>
              <w:t>Primary Goal</w:t>
            </w:r>
          </w:p>
        </w:tc>
        <w:tc>
          <w:tcPr>
            <w:tcW w:w="3400" w:type="dxa"/>
            <w:tcBorders>
              <w:top w:val="single" w:sz="1" w:space="0" w:color="DDDDDD"/>
              <w:left w:val="single" w:sz="1" w:space="0" w:color="DDDDDD"/>
              <w:bottom w:val="single" w:sz="1" w:space="0" w:color="DDDDDD"/>
              <w:right w:val="single" w:sz="1" w:space="0" w:color="DDDDDD"/>
            </w:tcBorders>
            <w:shd w:val="clear" w:color="auto" w:fill="005A8E"/>
            <w:tcMar>
              <w:top w:w="100" w:type="dxa"/>
              <w:left w:w="160" w:type="dxa"/>
              <w:bottom w:w="100" w:type="dxa"/>
              <w:right w:w="160" w:type="dxa"/>
            </w:tcMar>
          </w:tcPr>
          <w:p w14:paraId="66ADECFE" w14:textId="77777777" w:rsidR="0087639B" w:rsidRDefault="00EC5123">
            <w:r>
              <w:rPr>
                <w:b/>
                <w:bCs/>
                <w:color w:val="FFFFFF"/>
                <w:sz w:val="20"/>
                <w:szCs w:val="20"/>
              </w:rPr>
              <w:t>Primary CTA</w:t>
            </w:r>
          </w:p>
        </w:tc>
      </w:tr>
      <w:tr w:rsidR="0087639B" w14:paraId="4E67C17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9522774" w14:textId="77777777" w:rsidR="0087639B" w:rsidRDefault="00EC5123">
            <w:r>
              <w:rPr>
                <w:color w:val="1A1A2E"/>
                <w:sz w:val="20"/>
                <w:szCs w:val="20"/>
              </w:rPr>
              <w:t>Home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C0536C" w14:textId="77777777" w:rsidR="0087639B" w:rsidRDefault="00EC5123">
            <w:r>
              <w:rPr>
                <w:color w:val="1A1A2E"/>
                <w:sz w:val="20"/>
                <w:szCs w:val="20"/>
              </w:rPr>
              <w:t>First impression &amp; brand overview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04D3E9D" w14:textId="77777777" w:rsidR="0087639B" w:rsidRDefault="00EC5123">
            <w:r>
              <w:rPr>
                <w:color w:val="1A1A2E"/>
                <w:sz w:val="20"/>
                <w:szCs w:val="20"/>
              </w:rPr>
              <w:t>Book a Consultation</w:t>
            </w:r>
          </w:p>
        </w:tc>
      </w:tr>
      <w:tr w:rsidR="0087639B" w14:paraId="518DDE2F"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D769194" w14:textId="77777777" w:rsidR="0087639B" w:rsidRDefault="00EC5123">
            <w:r>
              <w:rPr>
                <w:color w:val="1A1A2E"/>
                <w:sz w:val="20"/>
                <w:szCs w:val="20"/>
              </w:rPr>
              <w:t>Our Services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48BBCB4F" w14:textId="77777777" w:rsidR="0087639B" w:rsidRDefault="00EC5123">
            <w:r>
              <w:rPr>
                <w:color w:val="1A1A2E"/>
                <w:sz w:val="20"/>
                <w:szCs w:val="20"/>
              </w:rPr>
              <w:t>Explain service breadth &amp; depth</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77368F1" w14:textId="77777777" w:rsidR="0087639B" w:rsidRDefault="00EC5123">
            <w:r>
              <w:rPr>
                <w:color w:val="1A1A2E"/>
                <w:sz w:val="20"/>
                <w:szCs w:val="20"/>
              </w:rPr>
              <w:t>Book a Discovery Call</w:t>
            </w:r>
          </w:p>
        </w:tc>
      </w:tr>
      <w:tr w:rsidR="0087639B" w14:paraId="5FC88FF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A919BD9" w14:textId="77777777" w:rsidR="0087639B" w:rsidRDefault="00EC5123">
            <w:r>
              <w:rPr>
                <w:color w:val="1A1A2E"/>
                <w:sz w:val="20"/>
                <w:szCs w:val="20"/>
              </w:rPr>
              <w:t>About Us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14A774" w14:textId="77777777" w:rsidR="0087639B" w:rsidRDefault="00EC5123">
            <w:r>
              <w:rPr>
                <w:color w:val="1A1A2E"/>
                <w:sz w:val="20"/>
                <w:szCs w:val="20"/>
              </w:rPr>
              <w:t>Build trust &amp; emotional connection</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668DBE3" w14:textId="77777777" w:rsidR="0087639B" w:rsidRDefault="00EC5123">
            <w:r>
              <w:rPr>
                <w:color w:val="1A1A2E"/>
                <w:sz w:val="20"/>
                <w:szCs w:val="20"/>
              </w:rPr>
              <w:t>Meet the Team</w:t>
            </w:r>
          </w:p>
        </w:tc>
      </w:tr>
      <w:tr w:rsidR="0087639B" w14:paraId="68A9FD4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4256FE6" w14:textId="77777777" w:rsidR="0087639B" w:rsidRDefault="00EC5123">
            <w:r>
              <w:rPr>
                <w:color w:val="1A1A2E"/>
                <w:sz w:val="20"/>
                <w:szCs w:val="20"/>
              </w:rPr>
              <w:t>Why Tucker Hamberg</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B42A7E0" w14:textId="77777777" w:rsidR="0087639B" w:rsidRDefault="00EC5123">
            <w:r>
              <w:rPr>
                <w:color w:val="1A1A2E"/>
                <w:sz w:val="20"/>
                <w:szCs w:val="20"/>
              </w:rPr>
              <w:t>Overcome objections &amp; differentiate</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72F324F" w14:textId="77777777" w:rsidR="0087639B" w:rsidRDefault="00EC5123">
            <w:r>
              <w:rPr>
                <w:color w:val="1A1A2E"/>
                <w:sz w:val="20"/>
                <w:szCs w:val="20"/>
              </w:rPr>
              <w:t>Get in Touch</w:t>
            </w:r>
          </w:p>
        </w:tc>
      </w:tr>
      <w:tr w:rsidR="0087639B" w14:paraId="76FFEAC7"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5C6775DF" w14:textId="77777777" w:rsidR="0087639B" w:rsidRDefault="00EC5123">
            <w:r>
              <w:rPr>
                <w:color w:val="1A1A2E"/>
                <w:sz w:val="20"/>
                <w:szCs w:val="20"/>
              </w:rPr>
              <w:t>Who We Serve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821D25E" w14:textId="77777777" w:rsidR="0087639B" w:rsidRDefault="00EC5123">
            <w:r>
              <w:rPr>
                <w:color w:val="1A1A2E"/>
                <w:sz w:val="20"/>
                <w:szCs w:val="20"/>
              </w:rPr>
              <w:t>Help visitors self-identify</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4901846" w14:textId="77777777" w:rsidR="0087639B" w:rsidRDefault="00EC5123">
            <w:r>
              <w:rPr>
                <w:color w:val="1A1A2E"/>
                <w:sz w:val="20"/>
                <w:szCs w:val="20"/>
              </w:rPr>
              <w:t>Explore Services</w:t>
            </w:r>
          </w:p>
        </w:tc>
      </w:tr>
      <w:tr w:rsidR="0087639B" w14:paraId="22F23E3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2DEBAB8" w14:textId="77777777" w:rsidR="0087639B" w:rsidRDefault="00EC5123">
            <w:r>
              <w:rPr>
                <w:color w:val="1A1A2E"/>
                <w:sz w:val="20"/>
                <w:szCs w:val="20"/>
              </w:rPr>
              <w:t>Contact Us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5AE0A5F" w14:textId="77777777" w:rsidR="0087639B" w:rsidRDefault="00EC5123">
            <w:r>
              <w:rPr>
                <w:color w:val="1A1A2E"/>
                <w:sz w:val="20"/>
                <w:szCs w:val="20"/>
              </w:rPr>
              <w:t>Convert prospective clients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0D0BD12" w14:textId="77777777" w:rsidR="0087639B" w:rsidRDefault="00EC5123">
            <w:r>
              <w:rPr>
                <w:color w:val="1A1A2E"/>
                <w:sz w:val="20"/>
                <w:szCs w:val="20"/>
              </w:rPr>
              <w:t>Schedule My Consultation</w:t>
            </w:r>
          </w:p>
        </w:tc>
      </w:tr>
      <w:tr w:rsidR="0087639B" w14:paraId="11EBF700"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24F3D24" w14:textId="77777777" w:rsidR="0087639B" w:rsidRDefault="00EC5123">
            <w:r>
              <w:rPr>
                <w:color w:val="1A1A2E"/>
                <w:sz w:val="20"/>
                <w:szCs w:val="20"/>
              </w:rPr>
              <w:t>Privacy &amp; Legal</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4E94959" w14:textId="77777777" w:rsidR="0087639B" w:rsidRDefault="00EC5123">
            <w:r>
              <w:rPr>
                <w:color w:val="1A1A2E"/>
                <w:sz w:val="20"/>
                <w:szCs w:val="20"/>
              </w:rPr>
              <w:t>Compliance &amp; trust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4AFA8CF" w14:textId="77777777" w:rsidR="0087639B" w:rsidRDefault="00EC5123">
            <w:r>
              <w:rPr>
                <w:color w:val="1A1A2E"/>
                <w:sz w:val="20"/>
                <w:szCs w:val="20"/>
              </w:rPr>
              <w:t>Contact DPO</w:t>
            </w:r>
          </w:p>
        </w:tc>
      </w:tr>
    </w:tbl>
    <w:p w14:paraId="246F80C3" w14:textId="77777777" w:rsidR="0087639B" w:rsidRDefault="0087639B">
      <w:pPr>
        <w:spacing w:before="200"/>
      </w:pPr>
    </w:p>
    <w:p w14:paraId="64AB706F" w14:textId="77777777" w:rsidR="0087639B" w:rsidRDefault="00EC5123">
      <w:pPr>
        <w:spacing w:before="80" w:after="80"/>
      </w:pPr>
      <w:r>
        <w:rPr>
          <w:b/>
          <w:bCs/>
          <w:color w:val="005A8E"/>
        </w:rPr>
        <w:t>— End of Document —</w:t>
      </w:r>
    </w:p>
    <w:sectPr w:rsidR="0087639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D56174" w14:textId="77777777" w:rsidR="0003105A" w:rsidRDefault="0003105A">
      <w:r>
        <w:separator/>
      </w:r>
    </w:p>
  </w:endnote>
  <w:endnote w:type="continuationSeparator" w:id="0">
    <w:p w14:paraId="78F66846" w14:textId="77777777" w:rsidR="0003105A" w:rsidRDefault="00031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F334D0" w14:textId="77777777" w:rsidR="00EC5123" w:rsidRDefault="00EC5123">
    <w:pPr>
      <w:pBdr>
        <w:top w:val="single" w:sz="4" w:space="4" w:color="C8A951"/>
      </w:pBdr>
      <w:tabs>
        <w:tab w:val="right" w:pos="9360"/>
      </w:tabs>
      <w:spacing w:before="160"/>
    </w:pPr>
    <w:r>
      <w:rPr>
        <w:sz w:val="18"/>
        <w:szCs w:val="18"/>
      </w:rPr>
      <w:t>Confidential — For Internal Use Only</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886B12">
      <w:rPr>
        <w:noProof/>
        <w:sz w:val="18"/>
        <w:szCs w:val="18"/>
      </w:rPr>
      <w:t>11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86B12">
      <w:rPr>
        <w:noProof/>
        <w:sz w:val="18"/>
        <w:szCs w:val="18"/>
      </w:rPr>
      <w:t>14</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EAE6AA" w14:textId="77777777" w:rsidR="0003105A" w:rsidRDefault="0003105A">
      <w:r>
        <w:separator/>
      </w:r>
    </w:p>
  </w:footnote>
  <w:footnote w:type="continuationSeparator" w:id="0">
    <w:p w14:paraId="6A647C75" w14:textId="77777777" w:rsidR="0003105A" w:rsidRDefault="000310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2212DF" w14:textId="77777777" w:rsidR="00EC5123" w:rsidRDefault="00EC5123">
    <w:pPr>
      <w:pBdr>
        <w:bottom w:val="single" w:sz="4" w:space="4" w:color="C8A951"/>
      </w:pBdr>
      <w:spacing w:after="160"/>
    </w:pPr>
    <w:r>
      <w:rPr>
        <w:b/>
        <w:bCs/>
        <w:color w:val="005A8E"/>
        <w:sz w:val="20"/>
        <w:szCs w:val="20"/>
      </w:rPr>
      <w:t>TUCKER HAMBERG WEALTH MANAGEMENT</w:t>
    </w:r>
    <w:r>
      <w:rPr>
        <w:sz w:val="18"/>
        <w:szCs w:val="18"/>
      </w:rPr>
      <w:t xml:space="preserve">   |   Website Content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37394"/>
    <w:multiLevelType w:val="hybridMultilevel"/>
    <w:tmpl w:val="78BC225E"/>
    <w:lvl w:ilvl="0" w:tplc="D37497C2">
      <w:start w:val="1"/>
      <w:numFmt w:val="bullet"/>
      <w:lvlText w:val="●"/>
      <w:lvlJc w:val="left"/>
      <w:pPr>
        <w:ind w:left="720" w:hanging="360"/>
      </w:pPr>
    </w:lvl>
    <w:lvl w:ilvl="1" w:tplc="8E085A62">
      <w:start w:val="1"/>
      <w:numFmt w:val="bullet"/>
      <w:lvlText w:val="○"/>
      <w:lvlJc w:val="left"/>
      <w:pPr>
        <w:ind w:left="1440" w:hanging="360"/>
      </w:pPr>
    </w:lvl>
    <w:lvl w:ilvl="2" w:tplc="F9223124">
      <w:start w:val="1"/>
      <w:numFmt w:val="bullet"/>
      <w:lvlText w:val="■"/>
      <w:lvlJc w:val="left"/>
      <w:pPr>
        <w:ind w:left="2160" w:hanging="360"/>
      </w:pPr>
    </w:lvl>
    <w:lvl w:ilvl="3" w:tplc="BF12CCD6">
      <w:start w:val="1"/>
      <w:numFmt w:val="bullet"/>
      <w:lvlText w:val="●"/>
      <w:lvlJc w:val="left"/>
      <w:pPr>
        <w:ind w:left="2880" w:hanging="360"/>
      </w:pPr>
    </w:lvl>
    <w:lvl w:ilvl="4" w:tplc="E53A682A">
      <w:start w:val="1"/>
      <w:numFmt w:val="bullet"/>
      <w:lvlText w:val="○"/>
      <w:lvlJc w:val="left"/>
      <w:pPr>
        <w:ind w:left="3600" w:hanging="360"/>
      </w:pPr>
    </w:lvl>
    <w:lvl w:ilvl="5" w:tplc="8AF2C5EE">
      <w:start w:val="1"/>
      <w:numFmt w:val="bullet"/>
      <w:lvlText w:val="■"/>
      <w:lvlJc w:val="left"/>
      <w:pPr>
        <w:ind w:left="4320" w:hanging="360"/>
      </w:pPr>
    </w:lvl>
    <w:lvl w:ilvl="6" w:tplc="B99C4A86">
      <w:start w:val="1"/>
      <w:numFmt w:val="bullet"/>
      <w:lvlText w:val="●"/>
      <w:lvlJc w:val="left"/>
      <w:pPr>
        <w:ind w:left="5040" w:hanging="360"/>
      </w:pPr>
    </w:lvl>
    <w:lvl w:ilvl="7" w:tplc="4A24B8F6">
      <w:start w:val="1"/>
      <w:numFmt w:val="bullet"/>
      <w:lvlText w:val="●"/>
      <w:lvlJc w:val="left"/>
      <w:pPr>
        <w:ind w:left="5760" w:hanging="360"/>
      </w:pPr>
    </w:lvl>
    <w:lvl w:ilvl="8" w:tplc="5CD25D44">
      <w:start w:val="1"/>
      <w:numFmt w:val="bullet"/>
      <w:lvlText w:val="●"/>
      <w:lvlJc w:val="left"/>
      <w:pPr>
        <w:ind w:left="6480" w:hanging="360"/>
      </w:pPr>
    </w:lvl>
  </w:abstractNum>
  <w:abstractNum w:abstractNumId="1">
    <w:nsid w:val="4D1C5EF1"/>
    <w:multiLevelType w:val="hybridMultilevel"/>
    <w:tmpl w:val="2A44CA40"/>
    <w:lvl w:ilvl="0" w:tplc="9FCCE8FA">
      <w:start w:val="1"/>
      <w:numFmt w:val="bullet"/>
      <w:lvlText w:val="•"/>
      <w:lvlJc w:val="left"/>
      <w:pPr>
        <w:ind w:left="720" w:hanging="360"/>
      </w:pPr>
    </w:lvl>
    <w:lvl w:ilvl="1" w:tplc="683888AC">
      <w:numFmt w:val="decimal"/>
      <w:lvlText w:val=""/>
      <w:lvlJc w:val="left"/>
    </w:lvl>
    <w:lvl w:ilvl="2" w:tplc="D8C0D042">
      <w:numFmt w:val="decimal"/>
      <w:lvlText w:val=""/>
      <w:lvlJc w:val="left"/>
    </w:lvl>
    <w:lvl w:ilvl="3" w:tplc="EA1CD1D6">
      <w:numFmt w:val="decimal"/>
      <w:lvlText w:val=""/>
      <w:lvlJc w:val="left"/>
    </w:lvl>
    <w:lvl w:ilvl="4" w:tplc="BD0C0226">
      <w:numFmt w:val="decimal"/>
      <w:lvlText w:val=""/>
      <w:lvlJc w:val="left"/>
    </w:lvl>
    <w:lvl w:ilvl="5" w:tplc="AE36C264">
      <w:numFmt w:val="decimal"/>
      <w:lvlText w:val=""/>
      <w:lvlJc w:val="left"/>
    </w:lvl>
    <w:lvl w:ilvl="6" w:tplc="F9EEE3D8">
      <w:numFmt w:val="decimal"/>
      <w:lvlText w:val=""/>
      <w:lvlJc w:val="left"/>
    </w:lvl>
    <w:lvl w:ilvl="7" w:tplc="7802822A">
      <w:numFmt w:val="decimal"/>
      <w:lvlText w:val=""/>
      <w:lvlJc w:val="left"/>
    </w:lvl>
    <w:lvl w:ilvl="8" w:tplc="060C3F3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39B"/>
    <w:rsid w:val="0003105A"/>
    <w:rsid w:val="002C7F74"/>
    <w:rsid w:val="0031526C"/>
    <w:rsid w:val="0087639B"/>
    <w:rsid w:val="00886B12"/>
    <w:rsid w:val="00EC5123"/>
    <w:rsid w:val="00F81E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F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555555"/>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00" w:after="120"/>
      <w:outlineLvl w:val="0"/>
    </w:pPr>
    <w:rPr>
      <w:b/>
      <w:bCs/>
      <w:color w:val="005A8E"/>
      <w:sz w:val="36"/>
      <w:szCs w:val="36"/>
    </w:rPr>
  </w:style>
  <w:style w:type="paragraph" w:styleId="Heading2">
    <w:name w:val="heading 2"/>
    <w:uiPriority w:val="9"/>
    <w:unhideWhenUsed/>
    <w:qFormat/>
    <w:pPr>
      <w:spacing w:before="280" w:after="100"/>
      <w:outlineLvl w:val="1"/>
    </w:pPr>
    <w:rPr>
      <w:b/>
      <w:bCs/>
      <w:color w:val="005A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555555"/>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00" w:after="120"/>
      <w:outlineLvl w:val="0"/>
    </w:pPr>
    <w:rPr>
      <w:b/>
      <w:bCs/>
      <w:color w:val="005A8E"/>
      <w:sz w:val="36"/>
      <w:szCs w:val="36"/>
    </w:rPr>
  </w:style>
  <w:style w:type="paragraph" w:styleId="Heading2">
    <w:name w:val="heading 2"/>
    <w:uiPriority w:val="9"/>
    <w:unhideWhenUsed/>
    <w:qFormat/>
    <w:pPr>
      <w:spacing w:before="280" w:after="100"/>
      <w:outlineLvl w:val="1"/>
    </w:pPr>
    <w:rPr>
      <w:b/>
      <w:bCs/>
      <w:color w:val="005A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cp:lastModifiedBy>
  <cp:revision>3</cp:revision>
  <dcterms:created xsi:type="dcterms:W3CDTF">2026-05-18T19:33:00Z</dcterms:created>
  <dcterms:modified xsi:type="dcterms:W3CDTF">2026-06-03T16:15:00Z</dcterms:modified>
</cp:coreProperties>
</file>