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79F" w:rsidRDefault="00D9379F">
      <w:r>
        <w:t>+++++++++++++++++++</w:t>
      </w:r>
    </w:p>
    <w:sdt>
      <w:sdtPr>
        <w:id w:val="97851367"/>
        <w:docPartObj>
          <w:docPartGallery w:val="Cover Pages"/>
          <w:docPartUnique/>
        </w:docPartObj>
      </w:sdtPr>
      <w:sdtContent>
        <w:p w:rsidR="0056152E" w:rsidRDefault="000C745C">
          <w:r>
            <w:rPr>
              <w:noProof/>
            </w:rPr>
            <w:pict>
              <v:group id="_x0000_s1026" style="position:absolute;margin-left:30.85pt;margin-top:29.25pt;width:541.35pt;height:738pt;z-index:251658240;mso-position-horizontal-relative:page;mso-position-vertical-relative:page"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heme="majorHAnsi" w:hAnsiTheme="majorHAnsi" w:cs="Andalus"/>
                              <w:color w:val="FFFFFF" w:themeColor="background1"/>
                              <w:sz w:val="48"/>
                              <w:szCs w:val="48"/>
                            </w:rPr>
                            <w:alias w:val="Title"/>
                            <w:id w:val="97851608"/>
                            <w:dataBinding w:prefixMappings="xmlns:ns0='http://schemas.openxmlformats.org/package/2006/metadata/core-properties' xmlns:ns1='http://purl.org/dc/elements/1.1/'" w:xpath="/ns0:coreProperties[1]/ns1:title[1]" w:storeItemID="{6C3C8BC8-F283-45AE-878A-BAB7291924A1}"/>
                            <w:text/>
                          </w:sdtPr>
                          <w:sdtContent>
                            <w:p w:rsidR="0040374D" w:rsidRDefault="0040374D" w:rsidP="0040374D">
                              <w:pPr>
                                <w:pStyle w:val="NoSpacing"/>
                                <w:rPr>
                                  <w:color w:val="FFFFFF" w:themeColor="background1"/>
                                  <w:sz w:val="80"/>
                                  <w:szCs w:val="80"/>
                                </w:rPr>
                              </w:pPr>
                              <w:r w:rsidRPr="0040374D">
                                <w:rPr>
                                  <w:rFonts w:asciiTheme="majorHAnsi" w:hAnsiTheme="majorHAnsi" w:cs="Andalus"/>
                                  <w:color w:val="FFFFFF" w:themeColor="background1"/>
                                  <w:sz w:val="48"/>
                                  <w:szCs w:val="48"/>
                                </w:rPr>
                                <w:t>PowerBI Overview</w:t>
                              </w:r>
                            </w:p>
                          </w:sdtContent>
                        </w:sdt>
                        <w:sdt>
                          <w:sdtPr>
                            <w:rPr>
                              <w:rFonts w:ascii="Times New Roman" w:hAnsi="Times New Roman" w:cs="Times New Roman"/>
                              <w:color w:val="632423" w:themeColor="accent2" w:themeShade="80"/>
                              <w:sz w:val="28"/>
                              <w:szCs w:val="28"/>
                            </w:rPr>
                            <w:alias w:val="Subtitle"/>
                            <w:id w:val="97851609"/>
                            <w:dataBinding w:prefixMappings="xmlns:ns0='http://schemas.openxmlformats.org/package/2006/metadata/core-properties' xmlns:ns1='http://purl.org/dc/elements/1.1/'" w:xpath="/ns0:coreProperties[1]/ns1:subject[1]" w:storeItemID="{6C3C8BC8-F283-45AE-878A-BAB7291924A1}"/>
                            <w:text/>
                          </w:sdtPr>
                          <w:sdtContent>
                            <w:p w:rsidR="0040374D" w:rsidRPr="00607F5A" w:rsidRDefault="0040374D" w:rsidP="0040374D">
                              <w:pPr>
                                <w:pStyle w:val="NoSpacing"/>
                                <w:rPr>
                                  <w:color w:val="262626" w:themeColor="text1" w:themeTint="D9"/>
                                  <w:sz w:val="28"/>
                                  <w:szCs w:val="28"/>
                                </w:rPr>
                              </w:pPr>
                              <w:r w:rsidRPr="00607F5A">
                                <w:rPr>
                                  <w:rFonts w:ascii="Times New Roman" w:hAnsi="Times New Roman" w:cs="Times New Roman"/>
                                  <w:color w:val="632423" w:themeColor="accent2" w:themeShade="80"/>
                                  <w:sz w:val="28"/>
                                  <w:szCs w:val="28"/>
                                </w:rPr>
                                <w:t>About Powerbi security access and overview details.</w:t>
                              </w:r>
                            </w:p>
                          </w:sdtContent>
                        </w:sdt>
                        <w:p w:rsidR="0040374D" w:rsidRPr="00607F5A" w:rsidRDefault="0040374D" w:rsidP="0040374D">
                          <w:pPr>
                            <w:pStyle w:val="NoSpacing"/>
                            <w:rPr>
                              <w:color w:val="262626" w:themeColor="text1" w:themeTint="D9"/>
                              <w:sz w:val="28"/>
                              <w:szCs w:val="28"/>
                            </w:rPr>
                          </w:pPr>
                        </w:p>
                        <w:sdt>
                          <w:sdtPr>
                            <w:rPr>
                              <w:color w:val="F2F2F2" w:themeColor="background1" w:themeShade="F2"/>
                              <w:sz w:val="18"/>
                              <w:szCs w:val="18"/>
                            </w:rPr>
                            <w:alias w:val="Abstract"/>
                            <w:id w:val="97851610"/>
                            <w:dataBinding w:prefixMappings="xmlns:ns0='http://schemas.microsoft.com/office/2006/coverPageProps'" w:xpath="/ns0:CoverPageProperties[1]/ns0:Abstract[1]" w:storeItemID="{55AF091B-3C7A-41E3-B477-F2FDAA23CFDA}"/>
                            <w:text/>
                          </w:sdtPr>
                          <w:sdtContent>
                            <w:p w:rsidR="0040374D" w:rsidRPr="0040374D" w:rsidRDefault="0040374D" w:rsidP="0040374D">
                              <w:pPr>
                                <w:pStyle w:val="NoSpacing"/>
                                <w:rPr>
                                  <w:color w:val="262626" w:themeColor="text1" w:themeTint="D9"/>
                                  <w:sz w:val="20"/>
                                  <w:szCs w:val="20"/>
                                </w:rPr>
                              </w:pPr>
                              <w:r w:rsidRPr="00414862">
                                <w:rPr>
                                  <w:color w:val="F2F2F2" w:themeColor="background1" w:themeShade="F2"/>
                                  <w:sz w:val="18"/>
                                  <w:szCs w:val="18"/>
                                </w:rPr>
                                <w:t>Power BI is a Data Visualization and Business Intelligence tool that converts data from different data sources to interactive dashboards and BI reports. Power BI supports large range of data sources and provides a strong backend data manipulation feature with access to simple visualizations and It is closely integrated with Office 365, hence provides connectivity to SharePoint. And Power BI uses cloud storage and includes simple implementation process.</w:t>
                              </w:r>
                            </w:p>
                          </w:sdtContent>
                        </w:sdt>
                        <w:p w:rsidR="0040374D" w:rsidRDefault="0040374D" w:rsidP="0040374D">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97851611"/>
                            <w:dataBinding w:prefixMappings="xmlns:ns0='http://schemas.microsoft.com/office/2006/coverPageProps'" w:xpath="/ns0:CoverPageProperties[1]/ns0:PublishDate[1]" w:storeItemID="{55AF091B-3C7A-41E3-B477-F2FDAA23CFDA}"/>
                            <w:date w:fullDate="2018-03-06T00:00:00Z">
                              <w:dateFormat w:val="yyyy"/>
                              <w:lid w:val="en-US"/>
                              <w:storeMappedDataAs w:val="dateTime"/>
                              <w:calendar w:val="gregorian"/>
                            </w:date>
                          </w:sdtPr>
                          <w:sdtContent>
                            <w:p w:rsidR="0040374D" w:rsidRDefault="0040374D" w:rsidP="0040374D">
                              <w:pPr>
                                <w:jc w:val="center"/>
                                <w:rPr>
                                  <w:color w:val="FFFFFF" w:themeColor="background1"/>
                                  <w:sz w:val="48"/>
                                  <w:szCs w:val="52"/>
                                </w:rPr>
                              </w:pPr>
                              <w:r>
                                <w:rPr>
                                  <w:color w:val="FFFFFF" w:themeColor="background1"/>
                                  <w:sz w:val="52"/>
                                  <w:szCs w:val="52"/>
                                </w:rPr>
                                <w:t>2018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97851612"/>
                            <w:dataBinding w:prefixMappings="xmlns:ns0='http://schemas.openxmlformats.org/package/2006/metadata/core-properties' xmlns:ns1='http://purl.org/dc/elements/1.1/'" w:xpath="/ns0:coreProperties[1]/ns1:creator[1]" w:storeItemID="{6C3C8BC8-F283-45AE-878A-BAB7291924A1}"/>
                            <w:text/>
                          </w:sdtPr>
                          <w:sdtContent>
                            <w:p w:rsidR="0040374D" w:rsidRDefault="00C01D3C" w:rsidP="0040374D">
                              <w:pPr>
                                <w:pStyle w:val="NoSpacing"/>
                                <w:jc w:val="right"/>
                                <w:rPr>
                                  <w:color w:val="FFFFFF" w:themeColor="background1"/>
                                </w:rPr>
                              </w:pPr>
                              <w:r>
                                <w:rPr>
                                  <w:color w:val="FFFFFF" w:themeColor="background1"/>
                                  <w:lang w:val="en-IN"/>
                                </w:rPr>
                                <w:t>PowerBI Team</w:t>
                              </w:r>
                            </w:p>
                          </w:sdtContent>
                        </w:sdt>
                        <w:sdt>
                          <w:sdtPr>
                            <w:rPr>
                              <w:color w:val="FFFFFF" w:themeColor="background1"/>
                            </w:rPr>
                            <w:alias w:val="Company"/>
                            <w:id w:val="97851613"/>
                            <w:dataBinding w:prefixMappings="xmlns:ns0='http://schemas.openxmlformats.org/officeDocument/2006/extended-properties'" w:xpath="/ns0:Properties[1]/ns0:Company[1]" w:storeItemID="{6668398D-A668-4E3E-A5EB-62B293D839F1}"/>
                            <w:text/>
                          </w:sdtPr>
                          <w:sdtContent>
                            <w:p w:rsidR="0040374D" w:rsidRDefault="00CE1241" w:rsidP="0040374D">
                              <w:pPr>
                                <w:pStyle w:val="NoSpacing"/>
                                <w:jc w:val="right"/>
                                <w:rPr>
                                  <w:color w:val="FFFFFF" w:themeColor="background1"/>
                                </w:rPr>
                              </w:pPr>
                              <w:r>
                                <w:rPr>
                                  <w:color w:val="FFFFFF" w:themeColor="background1"/>
                                </w:rPr>
                                <w:t>IGI</w:t>
                              </w:r>
                            </w:p>
                          </w:sdtContent>
                        </w:sdt>
                        <w:sdt>
                          <w:sdtPr>
                            <w:rPr>
                              <w:color w:val="FFFFFF" w:themeColor="background1"/>
                            </w:rPr>
                            <w:alias w:val="Date"/>
                            <w:id w:val="97851614"/>
                            <w:dataBinding w:prefixMappings="xmlns:ns0='http://schemas.microsoft.com/office/2006/coverPageProps'" w:xpath="/ns0:CoverPageProperties[1]/ns0:PublishDate[1]" w:storeItemID="{55AF091B-3C7A-41E3-B477-F2FDAA23CFDA}"/>
                            <w:date w:fullDate="2018-03-06T00:00:00Z">
                              <w:dateFormat w:val="M/d/yyyy"/>
                              <w:lid w:val="en-US"/>
                              <w:storeMappedDataAs w:val="dateTime"/>
                              <w:calendar w:val="gregorian"/>
                            </w:date>
                          </w:sdtPr>
                          <w:sdtContent>
                            <w:p w:rsidR="0040374D" w:rsidRDefault="0040374D" w:rsidP="0040374D">
                              <w:pPr>
                                <w:pStyle w:val="NoSpacing"/>
                                <w:jc w:val="right"/>
                                <w:rPr>
                                  <w:color w:val="FFFFFF" w:themeColor="background1"/>
                                </w:rPr>
                              </w:pPr>
                              <w:r>
                                <w:rPr>
                                  <w:color w:val="FFFFFF" w:themeColor="background1"/>
                                </w:rPr>
                                <w:t>3/6/2018</w:t>
                              </w:r>
                            </w:p>
                          </w:sdtContent>
                        </w:sdt>
                      </w:txbxContent>
                    </v:textbox>
                  </v:rect>
                </v:group>
                <w10:wrap anchorx="page" anchory="page"/>
              </v:group>
            </w:pict>
          </w:r>
        </w:p>
        <w:p w:rsidR="0056152E" w:rsidRDefault="0056152E"/>
        <w:p w:rsidR="0056152E" w:rsidRDefault="0056152E">
          <w:r>
            <w:br w:type="page"/>
          </w:r>
        </w:p>
      </w:sdtContent>
    </w:sdt>
    <w:p w:rsidR="004E5A82" w:rsidRDefault="004E5A82" w:rsidP="00414E49">
      <w:pPr>
        <w:pStyle w:val="NormalWeb"/>
        <w:shd w:val="clear" w:color="auto" w:fill="FFFFFF"/>
        <w:spacing w:before="0" w:beforeAutospacing="0" w:after="0" w:afterAutospacing="0"/>
        <w:rPr>
          <w:rFonts w:ascii="Segoe UI" w:hAnsi="Segoe UI" w:cs="Segoe UI"/>
          <w:b/>
          <w:color w:val="333333"/>
          <w:sz w:val="32"/>
          <w:szCs w:val="32"/>
        </w:rPr>
      </w:pPr>
    </w:p>
    <w:p w:rsidR="00AF7A37" w:rsidRPr="00297E3D" w:rsidRDefault="00AF7A37" w:rsidP="00C13CD4">
      <w:pPr>
        <w:pStyle w:val="NormalWeb"/>
        <w:shd w:val="clear" w:color="auto" w:fill="FFFFFF"/>
        <w:spacing w:before="0" w:beforeAutospacing="0" w:after="0" w:afterAutospacing="0"/>
        <w:jc w:val="center"/>
        <w:rPr>
          <w:rFonts w:ascii="Bookman Old Style" w:hAnsi="Bookman Old Style" w:cs="Segoe UI"/>
          <w:b/>
          <w:color w:val="17365D" w:themeColor="text2" w:themeShade="BF"/>
          <w:sz w:val="36"/>
          <w:szCs w:val="36"/>
        </w:rPr>
      </w:pPr>
      <w:r w:rsidRPr="00297E3D">
        <w:rPr>
          <w:rFonts w:ascii="Bookman Old Style" w:hAnsi="Bookman Old Style" w:cs="Segoe UI"/>
          <w:b/>
          <w:color w:val="17365D" w:themeColor="text2" w:themeShade="BF"/>
          <w:sz w:val="36"/>
          <w:szCs w:val="36"/>
        </w:rPr>
        <w:t>PowerBI</w:t>
      </w:r>
      <w:r w:rsidR="00414E49" w:rsidRPr="00297E3D">
        <w:rPr>
          <w:rFonts w:ascii="Bookman Old Style" w:hAnsi="Bookman Old Style" w:cs="Segoe UI"/>
          <w:b/>
          <w:color w:val="17365D" w:themeColor="text2" w:themeShade="BF"/>
          <w:sz w:val="36"/>
          <w:szCs w:val="36"/>
        </w:rPr>
        <w:t xml:space="preserve"> Security</w:t>
      </w:r>
      <w:r w:rsidRPr="00297E3D">
        <w:rPr>
          <w:rFonts w:ascii="Bookman Old Style" w:hAnsi="Bookman Old Style" w:cs="Segoe UI"/>
          <w:b/>
          <w:color w:val="17365D" w:themeColor="text2" w:themeShade="BF"/>
          <w:sz w:val="36"/>
          <w:szCs w:val="36"/>
        </w:rPr>
        <w:t xml:space="preserve"> Access</w:t>
      </w:r>
    </w:p>
    <w:p w:rsidR="00C629F6" w:rsidRPr="00297E3D" w:rsidRDefault="00A10371" w:rsidP="00C13CD4">
      <w:pPr>
        <w:shd w:val="clear" w:color="auto" w:fill="FFFFFF"/>
        <w:spacing w:before="300" w:after="150" w:line="240" w:lineRule="atLeast"/>
        <w:jc w:val="center"/>
        <w:textAlignment w:val="baseline"/>
        <w:rPr>
          <w:rFonts w:ascii="Baskerville Old Face" w:eastAsia="Times New Roman" w:hAnsi="Baskerville Old Face" w:cs="Segoe UI"/>
          <w:b/>
          <w:color w:val="E36C0A" w:themeColor="accent6" w:themeShade="BF"/>
          <w:sz w:val="28"/>
          <w:szCs w:val="28"/>
        </w:rPr>
      </w:pPr>
      <w:r>
        <w:rPr>
          <w:rFonts w:ascii="Baskerville Old Face" w:eastAsia="Times New Roman" w:hAnsi="Baskerville Old Face" w:cs="Segoe UI"/>
          <w:b/>
          <w:color w:val="E36C0A" w:themeColor="accent6" w:themeShade="BF"/>
          <w:sz w:val="28"/>
          <w:szCs w:val="28"/>
        </w:rPr>
        <w:t>Data Source A</w:t>
      </w:r>
      <w:r w:rsidR="00C629F6" w:rsidRPr="00297E3D">
        <w:rPr>
          <w:rFonts w:ascii="Baskerville Old Face" w:eastAsia="Times New Roman" w:hAnsi="Baskerville Old Face" w:cs="Segoe UI"/>
          <w:b/>
          <w:color w:val="E36C0A" w:themeColor="accent6" w:themeShade="BF"/>
          <w:sz w:val="28"/>
          <w:szCs w:val="28"/>
        </w:rPr>
        <w:t>ccess Methods</w:t>
      </w:r>
    </w:p>
    <w:p w:rsidR="009D3693" w:rsidRPr="00A10371" w:rsidRDefault="009D3693" w:rsidP="00297E3D">
      <w:pPr>
        <w:shd w:val="clear" w:color="auto" w:fill="FFFFFF"/>
        <w:spacing w:before="300" w:after="150" w:line="240" w:lineRule="atLeast"/>
        <w:textAlignment w:val="baseline"/>
        <w:rPr>
          <w:rFonts w:ascii="Segoe UI" w:eastAsia="Times New Roman" w:hAnsi="Segoe UI" w:cs="Segoe UI"/>
          <w:b/>
          <w:color w:val="17365D" w:themeColor="text2" w:themeShade="BF"/>
          <w:sz w:val="24"/>
          <w:szCs w:val="24"/>
        </w:rPr>
      </w:pPr>
      <w:r w:rsidRPr="00A10371">
        <w:rPr>
          <w:rFonts w:ascii="Segoe UI" w:eastAsia="Times New Roman" w:hAnsi="Segoe UI" w:cs="Segoe UI"/>
          <w:b/>
          <w:color w:val="17365D" w:themeColor="text2" w:themeShade="BF"/>
          <w:sz w:val="24"/>
          <w:szCs w:val="24"/>
        </w:rPr>
        <w:t>Import</w:t>
      </w:r>
      <w:r w:rsidR="00297E3D" w:rsidRPr="00A10371">
        <w:rPr>
          <w:rFonts w:ascii="Segoe UI" w:eastAsia="Times New Roman" w:hAnsi="Segoe UI" w:cs="Segoe UI"/>
          <w:b/>
          <w:color w:val="17365D" w:themeColor="text2" w:themeShade="BF"/>
          <w:sz w:val="24"/>
          <w:szCs w:val="24"/>
        </w:rPr>
        <w:t>:</w:t>
      </w:r>
    </w:p>
    <w:p w:rsidR="009D3693" w:rsidRPr="0058688B" w:rsidRDefault="009D3693" w:rsidP="009D3693">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Extracts the data from database and pu</w:t>
      </w:r>
      <w:r w:rsidR="004A3F71">
        <w:rPr>
          <w:rFonts w:ascii="Segoe UI" w:hAnsi="Segoe UI" w:cs="Segoe UI"/>
          <w:color w:val="333333"/>
          <w:sz w:val="22"/>
          <w:szCs w:val="22"/>
        </w:rPr>
        <w:t>sh</w:t>
      </w:r>
      <w:r w:rsidRPr="0058688B">
        <w:rPr>
          <w:rFonts w:ascii="Segoe UI" w:hAnsi="Segoe UI" w:cs="Segoe UI"/>
          <w:color w:val="333333"/>
          <w:sz w:val="22"/>
          <w:szCs w:val="22"/>
        </w:rPr>
        <w:t xml:space="preserve"> it into the Power BI Desktop.</w:t>
      </w:r>
    </w:p>
    <w:p w:rsidR="009D3693" w:rsidRPr="00A47BE6" w:rsidRDefault="009D3693" w:rsidP="00A47BE6">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Gives the full suite of transformation and data manipulation in the Desktop</w:t>
      </w:r>
      <w:r w:rsidR="00A55024">
        <w:rPr>
          <w:rFonts w:ascii="Segoe UI" w:hAnsi="Segoe UI" w:cs="Segoe UI"/>
          <w:color w:val="333333"/>
          <w:sz w:val="22"/>
          <w:szCs w:val="22"/>
        </w:rPr>
        <w:t>.</w:t>
      </w:r>
    </w:p>
    <w:p w:rsidR="009D3693" w:rsidRPr="00403CE7" w:rsidRDefault="009D3693" w:rsidP="00403CE7">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403CE7">
        <w:rPr>
          <w:rFonts w:ascii="Segoe UI" w:hAnsi="Segoe UI" w:cs="Segoe UI"/>
          <w:color w:val="333333"/>
          <w:sz w:val="22"/>
          <w:szCs w:val="22"/>
        </w:rPr>
        <w:t>Consumes and pushes the data into the Power BI Azure backend (Azure DB/Blob Storage) (In the Service)</w:t>
      </w:r>
    </w:p>
    <w:p w:rsidR="00C7013B" w:rsidRPr="0058688B" w:rsidRDefault="00C7013B" w:rsidP="00403CE7">
      <w:pPr>
        <w:pStyle w:val="NormalWeb"/>
        <w:numPr>
          <w:ilvl w:val="0"/>
          <w:numId w:val="35"/>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 xml:space="preserve">No need to republish the dashboard for updated </w:t>
      </w:r>
      <w:r w:rsidR="00EE2D82" w:rsidRPr="0058688B">
        <w:rPr>
          <w:rFonts w:ascii="Segoe UI" w:hAnsi="Segoe UI" w:cs="Segoe UI"/>
          <w:color w:val="333333"/>
          <w:sz w:val="22"/>
          <w:szCs w:val="22"/>
        </w:rPr>
        <w:t>data</w:t>
      </w:r>
      <w:r w:rsidR="00EE2D82">
        <w:rPr>
          <w:rFonts w:ascii="Segoe UI" w:hAnsi="Segoe UI" w:cs="Segoe UI"/>
          <w:color w:val="333333"/>
          <w:sz w:val="22"/>
          <w:szCs w:val="22"/>
        </w:rPr>
        <w:t>;</w:t>
      </w:r>
      <w:r w:rsidR="00A47BE6">
        <w:rPr>
          <w:rFonts w:ascii="Segoe UI" w:hAnsi="Segoe UI" w:cs="Segoe UI"/>
          <w:color w:val="333333"/>
          <w:sz w:val="22"/>
          <w:szCs w:val="22"/>
        </w:rPr>
        <w:t xml:space="preserve"> it </w:t>
      </w:r>
      <w:r w:rsidR="0038574F" w:rsidRPr="0058688B">
        <w:rPr>
          <w:rFonts w:ascii="Segoe UI" w:hAnsi="Segoe UI" w:cs="Segoe UI"/>
          <w:color w:val="333333"/>
          <w:sz w:val="22"/>
          <w:szCs w:val="22"/>
        </w:rPr>
        <w:t>will</w:t>
      </w:r>
      <w:r w:rsidRPr="0058688B">
        <w:rPr>
          <w:rFonts w:ascii="Segoe UI" w:hAnsi="Segoe UI" w:cs="Segoe UI"/>
          <w:color w:val="333333"/>
          <w:sz w:val="22"/>
          <w:szCs w:val="22"/>
        </w:rPr>
        <w:t xml:space="preserve"> get the latest data via schedule refresh </w:t>
      </w:r>
      <w:r w:rsidR="0038574F" w:rsidRPr="0058688B">
        <w:rPr>
          <w:rFonts w:ascii="Segoe UI" w:hAnsi="Segoe UI" w:cs="Segoe UI"/>
          <w:color w:val="333333"/>
          <w:sz w:val="22"/>
          <w:szCs w:val="22"/>
        </w:rPr>
        <w:t>option.</w:t>
      </w:r>
    </w:p>
    <w:p w:rsidR="00BF3C4D" w:rsidRPr="0058688B" w:rsidRDefault="00BF3C4D" w:rsidP="00BF3C4D">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000000"/>
          <w:sz w:val="22"/>
          <w:szCs w:val="22"/>
          <w:shd w:val="clear" w:color="auto" w:fill="FFFFFF"/>
        </w:rPr>
        <w:t>The selected tables and columns are imported into </w:t>
      </w:r>
      <w:r w:rsidRPr="0058688B">
        <w:rPr>
          <w:rStyle w:val="Strong"/>
          <w:rFonts w:ascii="Helvetica" w:hAnsi="Helvetica" w:cs="Helvetica"/>
          <w:b w:val="0"/>
          <w:color w:val="000000"/>
          <w:sz w:val="22"/>
          <w:szCs w:val="22"/>
          <w:shd w:val="clear" w:color="auto" w:fill="FFFFFF"/>
        </w:rPr>
        <w:t>Power BI Desktop</w:t>
      </w:r>
      <w:r w:rsidRPr="0058688B">
        <w:rPr>
          <w:rFonts w:ascii="Segoe UI" w:hAnsi="Segoe UI" w:cs="Segoe UI"/>
          <w:color w:val="000000"/>
          <w:sz w:val="22"/>
          <w:szCs w:val="22"/>
          <w:shd w:val="clear" w:color="auto" w:fill="FFFFFF"/>
        </w:rPr>
        <w:t>. As you create or interact with visualization, </w:t>
      </w:r>
      <w:r w:rsidRPr="0058688B">
        <w:rPr>
          <w:rStyle w:val="Strong"/>
          <w:rFonts w:ascii="Helvetica" w:hAnsi="Helvetica" w:cs="Helvetica"/>
          <w:b w:val="0"/>
          <w:color w:val="000000"/>
          <w:sz w:val="22"/>
          <w:szCs w:val="22"/>
          <w:shd w:val="clear" w:color="auto" w:fill="FFFFFF"/>
        </w:rPr>
        <w:t>Power BI Desktop</w:t>
      </w:r>
      <w:r w:rsidRPr="0058688B">
        <w:rPr>
          <w:rFonts w:ascii="Segoe UI" w:hAnsi="Segoe UI" w:cs="Segoe UI"/>
          <w:color w:val="000000"/>
          <w:sz w:val="22"/>
          <w:szCs w:val="22"/>
          <w:shd w:val="clear" w:color="auto" w:fill="FFFFFF"/>
        </w:rPr>
        <w:t> uses the imported data.</w:t>
      </w:r>
    </w:p>
    <w:p w:rsidR="00BF3C4D" w:rsidRPr="0058688B" w:rsidRDefault="00BF3C4D" w:rsidP="00A43F36">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000000"/>
          <w:sz w:val="22"/>
          <w:szCs w:val="22"/>
          <w:shd w:val="clear" w:color="auto" w:fill="FFFFFF"/>
        </w:rPr>
        <w:t>You must refresh the data, which imports the full data set again, to see any changes that occurred to the underlying data since the initial import or the most recent refresh.</w:t>
      </w:r>
    </w:p>
    <w:p w:rsidR="00C629F6" w:rsidRPr="00C629F6" w:rsidRDefault="00A5738E" w:rsidP="00C629F6">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shd w:val="clear" w:color="auto" w:fill="FFFFFF"/>
        </w:rPr>
        <w:t>On the other hand, all data are stored on Power BI. So if you have requirement for Row Level Security (RLS), you need to implement it on Power BI side. If you need same logic applied for multiple reports, you have to duplicate it in all the reports. Same applies to calculations, if you need same measure in multiple reports you need to recreate it every time.</w:t>
      </w:r>
    </w:p>
    <w:p w:rsidR="00C629F6" w:rsidRPr="00A10371" w:rsidRDefault="00C629F6" w:rsidP="00C629F6">
      <w:pPr>
        <w:pStyle w:val="NormalWeb"/>
        <w:shd w:val="clear" w:color="auto" w:fill="FFFFFF"/>
        <w:spacing w:before="0" w:beforeAutospacing="0" w:after="0" w:afterAutospacing="0"/>
        <w:rPr>
          <w:rFonts w:ascii="Segoe UI" w:hAnsi="Segoe UI" w:cs="Segoe UI"/>
          <w:color w:val="17365D" w:themeColor="text2" w:themeShade="BF"/>
          <w:sz w:val="22"/>
          <w:szCs w:val="22"/>
        </w:rPr>
      </w:pPr>
      <w:r w:rsidRPr="00A10371">
        <w:rPr>
          <w:rFonts w:ascii="Segoe UI" w:hAnsi="Segoe UI" w:cs="Segoe UI"/>
          <w:b/>
          <w:color w:val="17365D" w:themeColor="text2" w:themeShade="BF"/>
        </w:rPr>
        <w:t>Schedule refresh: (Import)</w:t>
      </w:r>
    </w:p>
    <w:p w:rsidR="00C528E7" w:rsidRPr="0058688B" w:rsidRDefault="00C528E7" w:rsidP="00C629F6">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We need to set schedule refresh option, to pull/see latest data in the dashboard, if we create report using Import option. </w:t>
      </w:r>
    </w:p>
    <w:p w:rsidR="00C629F6" w:rsidRPr="00C629F6" w:rsidRDefault="00C629F6" w:rsidP="00C629F6">
      <w:pPr>
        <w:pStyle w:val="NormalWeb"/>
        <w:numPr>
          <w:ilvl w:val="0"/>
          <w:numId w:val="19"/>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Dashboard-&gt;settings-&gt;dataset-&gt;select report-&gt;schedule refresh.</w:t>
      </w:r>
    </w:p>
    <w:p w:rsidR="009D3693" w:rsidRPr="00A10371" w:rsidRDefault="009D3693" w:rsidP="009D3693">
      <w:pPr>
        <w:pStyle w:val="NormalWeb"/>
        <w:shd w:val="clear" w:color="auto" w:fill="FFFFFF"/>
        <w:spacing w:before="0" w:beforeAutospacing="0" w:after="0" w:afterAutospacing="0"/>
        <w:rPr>
          <w:rFonts w:ascii="Segoe UI" w:hAnsi="Segoe UI" w:cs="Segoe UI"/>
          <w:b/>
          <w:color w:val="17365D" w:themeColor="text2" w:themeShade="BF"/>
        </w:rPr>
      </w:pPr>
      <w:r w:rsidRPr="00A10371">
        <w:rPr>
          <w:rFonts w:ascii="Segoe UI" w:hAnsi="Segoe UI" w:cs="Segoe UI"/>
          <w:b/>
          <w:color w:val="17365D" w:themeColor="text2" w:themeShade="BF"/>
        </w:rPr>
        <w:t>Direct Query:</w:t>
      </w:r>
    </w:p>
    <w:p w:rsidR="009D3693" w:rsidRPr="0058688B" w:rsidRDefault="0075315D"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Directly access the data from Source</w:t>
      </w:r>
      <w:r w:rsidR="00441DA9">
        <w:rPr>
          <w:rFonts w:ascii="Segoe UI" w:hAnsi="Segoe UI" w:cs="Segoe UI"/>
          <w:color w:val="333333"/>
          <w:sz w:val="22"/>
          <w:szCs w:val="22"/>
        </w:rPr>
        <w:t xml:space="preserve"> </w:t>
      </w:r>
      <w:r>
        <w:rPr>
          <w:rFonts w:ascii="Segoe UI" w:hAnsi="Segoe UI" w:cs="Segoe UI"/>
          <w:color w:val="333333"/>
          <w:sz w:val="22"/>
          <w:szCs w:val="22"/>
        </w:rPr>
        <w:t xml:space="preserve">(we won’t </w:t>
      </w:r>
      <w:r w:rsidR="00EE2D82">
        <w:rPr>
          <w:rFonts w:ascii="Segoe UI" w:hAnsi="Segoe UI" w:cs="Segoe UI"/>
          <w:color w:val="333333"/>
          <w:sz w:val="22"/>
          <w:szCs w:val="22"/>
        </w:rPr>
        <w:t>have</w:t>
      </w:r>
      <w:r>
        <w:rPr>
          <w:rFonts w:ascii="Segoe UI" w:hAnsi="Segoe UI" w:cs="Segoe UI"/>
          <w:color w:val="333333"/>
          <w:sz w:val="22"/>
          <w:szCs w:val="22"/>
        </w:rPr>
        <w:t xml:space="preserve"> copy of data in power BI deskktop)</w:t>
      </w:r>
      <w:r w:rsidR="009D3693" w:rsidRPr="0058688B">
        <w:rPr>
          <w:rFonts w:ascii="Segoe UI" w:hAnsi="Segoe UI" w:cs="Segoe UI"/>
          <w:color w:val="333333"/>
          <w:sz w:val="22"/>
          <w:szCs w:val="22"/>
        </w:rPr>
        <w:t>.</w:t>
      </w:r>
    </w:p>
    <w:p w:rsidR="009D3693" w:rsidRPr="0058688B" w:rsidRDefault="009D3693"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 xml:space="preserve">Limits </w:t>
      </w:r>
      <w:r w:rsidR="00605628">
        <w:rPr>
          <w:rFonts w:ascii="Segoe UI" w:hAnsi="Segoe UI" w:cs="Segoe UI"/>
          <w:color w:val="333333"/>
          <w:sz w:val="22"/>
          <w:szCs w:val="22"/>
        </w:rPr>
        <w:t>the</w:t>
      </w:r>
      <w:r w:rsidRPr="0058688B">
        <w:rPr>
          <w:rFonts w:ascii="Segoe UI" w:hAnsi="Segoe UI" w:cs="Segoe UI"/>
          <w:color w:val="333333"/>
          <w:sz w:val="22"/>
          <w:szCs w:val="22"/>
        </w:rPr>
        <w:t xml:space="preserve"> ability to manipulate data in the Desktop (removes the Data section)</w:t>
      </w:r>
    </w:p>
    <w:p w:rsidR="00BF3C4D" w:rsidRPr="00B355C5" w:rsidRDefault="0075315D" w:rsidP="00B355C5">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Since we are directly accessing data from the Source,</w:t>
      </w:r>
      <w:r w:rsidR="009D3693" w:rsidRPr="0058688B">
        <w:rPr>
          <w:rFonts w:ascii="Segoe UI" w:hAnsi="Segoe UI" w:cs="Segoe UI"/>
          <w:color w:val="333333"/>
          <w:sz w:val="22"/>
          <w:szCs w:val="22"/>
        </w:rPr>
        <w:t xml:space="preserve"> no need to schedule a refresh </w:t>
      </w:r>
      <w:r w:rsidR="00EE2D82">
        <w:rPr>
          <w:rFonts w:ascii="Segoe UI" w:hAnsi="Segoe UI" w:cs="Segoe UI"/>
          <w:color w:val="333333"/>
          <w:sz w:val="22"/>
          <w:szCs w:val="22"/>
        </w:rPr>
        <w:t>Activity and</w:t>
      </w:r>
      <w:r w:rsidR="00B355C5">
        <w:rPr>
          <w:rFonts w:ascii="Segoe UI" w:hAnsi="Segoe UI" w:cs="Segoe UI"/>
          <w:color w:val="333333"/>
          <w:sz w:val="22"/>
          <w:szCs w:val="22"/>
        </w:rPr>
        <w:t xml:space="preserve"> </w:t>
      </w:r>
      <w:r w:rsidR="00B355C5" w:rsidRPr="00BF3C4D">
        <w:rPr>
          <w:rFonts w:ascii="Segoe UI" w:hAnsi="Segoe UI" w:cs="Segoe UI"/>
          <w:color w:val="333333"/>
          <w:sz w:val="22"/>
          <w:szCs w:val="22"/>
        </w:rPr>
        <w:t>1 GB dataset limitation does </w:t>
      </w:r>
      <w:r w:rsidR="00B355C5" w:rsidRPr="0058688B">
        <w:rPr>
          <w:rFonts w:ascii="Segoe UI" w:hAnsi="Segoe UI" w:cs="Segoe UI"/>
          <w:color w:val="333333"/>
          <w:sz w:val="22"/>
          <w:szCs w:val="22"/>
        </w:rPr>
        <w:t>not</w:t>
      </w:r>
      <w:r w:rsidR="00B355C5" w:rsidRPr="00BF3C4D">
        <w:rPr>
          <w:rFonts w:ascii="Segoe UI" w:hAnsi="Segoe UI" w:cs="Segoe UI"/>
          <w:color w:val="333333"/>
          <w:sz w:val="22"/>
          <w:szCs w:val="22"/>
        </w:rPr>
        <w:t> apply to </w:t>
      </w:r>
      <w:r w:rsidR="00B355C5" w:rsidRPr="0058688B">
        <w:rPr>
          <w:rFonts w:ascii="Segoe UI" w:hAnsi="Segoe UI" w:cs="Segoe UI"/>
          <w:color w:val="333333"/>
          <w:sz w:val="22"/>
          <w:szCs w:val="22"/>
        </w:rPr>
        <w:t>Direct Query</w:t>
      </w:r>
      <w:r w:rsidR="00B355C5">
        <w:rPr>
          <w:rFonts w:ascii="Segoe UI" w:hAnsi="Segoe UI" w:cs="Segoe UI"/>
          <w:color w:val="333333"/>
          <w:sz w:val="22"/>
          <w:szCs w:val="22"/>
        </w:rPr>
        <w:t>.</w:t>
      </w:r>
    </w:p>
    <w:p w:rsidR="00BF3C4D" w:rsidRPr="0058688B" w:rsidRDefault="00BF3C4D"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BF3C4D">
        <w:rPr>
          <w:rFonts w:ascii="Segoe UI" w:hAnsi="Segoe UI" w:cs="Segoe UI"/>
          <w:color w:val="333333"/>
          <w:sz w:val="22"/>
          <w:szCs w:val="22"/>
        </w:rPr>
        <w:t>Time intelligence capabilities are not available in </w:t>
      </w:r>
      <w:r w:rsidRPr="0058688B">
        <w:rPr>
          <w:rFonts w:ascii="Segoe UI" w:hAnsi="Segoe UI" w:cs="Segoe UI"/>
          <w:color w:val="333333"/>
          <w:sz w:val="22"/>
          <w:szCs w:val="22"/>
        </w:rPr>
        <w:t>Direct Query</w:t>
      </w:r>
      <w:r w:rsidRPr="00BF3C4D">
        <w:rPr>
          <w:rFonts w:ascii="Segoe UI" w:hAnsi="Segoe UI" w:cs="Segoe UI"/>
          <w:color w:val="333333"/>
          <w:sz w:val="22"/>
          <w:szCs w:val="22"/>
        </w:rPr>
        <w:t xml:space="preserve">. For example, special </w:t>
      </w:r>
      <w:r w:rsidR="00441DA9" w:rsidRPr="00BF3C4D">
        <w:rPr>
          <w:rFonts w:ascii="Segoe UI" w:hAnsi="Segoe UI" w:cs="Segoe UI"/>
          <w:color w:val="333333"/>
          <w:sz w:val="22"/>
          <w:szCs w:val="22"/>
        </w:rPr>
        <w:t>treatment of date</w:t>
      </w:r>
      <w:r w:rsidR="00441DA9" w:rsidRPr="0058688B">
        <w:rPr>
          <w:rFonts w:ascii="Segoe UI" w:hAnsi="Segoe UI" w:cs="Segoe UI"/>
          <w:color w:val="333333"/>
          <w:sz w:val="22"/>
          <w:szCs w:val="22"/>
        </w:rPr>
        <w:t xml:space="preserve"> columns (year, quarter, month, and day</w:t>
      </w:r>
      <w:r w:rsidR="00441DA9" w:rsidRPr="00BF3C4D">
        <w:rPr>
          <w:rFonts w:ascii="Segoe UI" w:hAnsi="Segoe UI" w:cs="Segoe UI"/>
          <w:color w:val="333333"/>
          <w:sz w:val="22"/>
          <w:szCs w:val="22"/>
        </w:rPr>
        <w:t>, so on) is</w:t>
      </w:r>
      <w:r w:rsidRPr="00BF3C4D">
        <w:rPr>
          <w:rFonts w:ascii="Segoe UI" w:hAnsi="Segoe UI" w:cs="Segoe UI"/>
          <w:color w:val="333333"/>
          <w:sz w:val="22"/>
          <w:szCs w:val="22"/>
        </w:rPr>
        <w:t xml:space="preserve"> not supported in </w:t>
      </w:r>
      <w:r w:rsidRPr="0058688B">
        <w:rPr>
          <w:rFonts w:ascii="Segoe UI" w:hAnsi="Segoe UI" w:cs="Segoe UI"/>
          <w:color w:val="333333"/>
          <w:sz w:val="22"/>
          <w:szCs w:val="22"/>
        </w:rPr>
        <w:t>Direct Query</w:t>
      </w:r>
      <w:r w:rsidRPr="00BF3C4D">
        <w:rPr>
          <w:rFonts w:ascii="Segoe UI" w:hAnsi="Segoe UI" w:cs="Segoe UI"/>
          <w:color w:val="333333"/>
          <w:sz w:val="22"/>
          <w:szCs w:val="22"/>
        </w:rPr>
        <w:t> mode.</w:t>
      </w:r>
    </w:p>
    <w:p w:rsidR="00BF3C4D" w:rsidRPr="0058688B" w:rsidRDefault="00BF3C4D"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There is a 1 million row limit for returning data when using Direct Query</w:t>
      </w:r>
    </w:p>
    <w:p w:rsidR="00BF3C4D" w:rsidRPr="0058688B" w:rsidRDefault="00BF3C4D"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 xml:space="preserve"> If </w:t>
      </w:r>
      <w:r w:rsidR="00341089">
        <w:rPr>
          <w:rFonts w:ascii="Segoe UI" w:hAnsi="Segoe UI" w:cs="Segoe UI"/>
          <w:color w:val="333333"/>
          <w:sz w:val="22"/>
          <w:szCs w:val="22"/>
        </w:rPr>
        <w:t xml:space="preserve">it returns </w:t>
      </w:r>
      <w:r w:rsidR="00341089" w:rsidRPr="0058688B">
        <w:rPr>
          <w:rFonts w:ascii="Segoe UI" w:hAnsi="Segoe UI" w:cs="Segoe UI"/>
          <w:color w:val="333333"/>
          <w:sz w:val="22"/>
          <w:szCs w:val="22"/>
        </w:rPr>
        <w:t xml:space="preserve">more than 1 million rows </w:t>
      </w:r>
      <w:r w:rsidR="00341089">
        <w:rPr>
          <w:rFonts w:ascii="Segoe UI" w:hAnsi="Segoe UI" w:cs="Segoe UI"/>
          <w:color w:val="333333"/>
          <w:sz w:val="22"/>
          <w:szCs w:val="22"/>
        </w:rPr>
        <w:t xml:space="preserve">from </w:t>
      </w:r>
      <w:r w:rsidRPr="0058688B">
        <w:rPr>
          <w:rFonts w:ascii="Segoe UI" w:hAnsi="Segoe UI" w:cs="Segoe UI"/>
          <w:bCs/>
          <w:color w:val="333333"/>
          <w:sz w:val="22"/>
          <w:szCs w:val="22"/>
        </w:rPr>
        <w:t>Direct Query</w:t>
      </w:r>
      <w:r w:rsidRPr="0058688B">
        <w:rPr>
          <w:rFonts w:ascii="Segoe UI" w:hAnsi="Segoe UI" w:cs="Segoe UI"/>
          <w:color w:val="333333"/>
          <w:sz w:val="22"/>
          <w:szCs w:val="22"/>
        </w:rPr>
        <w:t xml:space="preserve">, </w:t>
      </w:r>
      <w:r w:rsidR="004377C8">
        <w:rPr>
          <w:rFonts w:ascii="Segoe UI" w:hAnsi="Segoe UI" w:cs="Segoe UI"/>
          <w:color w:val="333333"/>
          <w:sz w:val="22"/>
          <w:szCs w:val="22"/>
        </w:rPr>
        <w:t>then</w:t>
      </w:r>
      <w:r w:rsidR="00616EA1">
        <w:rPr>
          <w:rFonts w:ascii="Segoe UI" w:hAnsi="Segoe UI" w:cs="Segoe UI"/>
          <w:color w:val="333333"/>
          <w:sz w:val="22"/>
          <w:szCs w:val="22"/>
        </w:rPr>
        <w:t xml:space="preserve"> </w:t>
      </w:r>
      <w:r w:rsidRPr="0058688B">
        <w:rPr>
          <w:rFonts w:ascii="Segoe UI" w:hAnsi="Segoe UI" w:cs="Segoe UI"/>
          <w:color w:val="333333"/>
          <w:sz w:val="22"/>
          <w:szCs w:val="22"/>
        </w:rPr>
        <w:t>Power BI returns an error.</w:t>
      </w:r>
    </w:p>
    <w:p w:rsidR="00605628" w:rsidRDefault="005C7988" w:rsidP="00EF570F">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Since the data is directly pulls from source, </w:t>
      </w:r>
      <w:r w:rsidR="00441DA9">
        <w:rPr>
          <w:rFonts w:ascii="Segoe UI" w:hAnsi="Segoe UI" w:cs="Segoe UI"/>
          <w:color w:val="333333"/>
          <w:sz w:val="22"/>
          <w:szCs w:val="22"/>
        </w:rPr>
        <w:t>in</w:t>
      </w:r>
      <w:r>
        <w:rPr>
          <w:rFonts w:ascii="Segoe UI" w:hAnsi="Segoe UI" w:cs="Segoe UI"/>
          <w:color w:val="333333"/>
          <w:sz w:val="22"/>
          <w:szCs w:val="22"/>
        </w:rPr>
        <w:t xml:space="preserve"> power BI Desktop visualization we will be able to see the Current data.</w:t>
      </w:r>
    </w:p>
    <w:p w:rsidR="00EF570F" w:rsidRDefault="00143574" w:rsidP="00EF570F">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In Direct Query </w:t>
      </w:r>
      <w:r w:rsidR="00EF570F">
        <w:rPr>
          <w:rFonts w:ascii="Segoe UI" w:hAnsi="Segoe UI" w:cs="Segoe UI"/>
          <w:color w:val="333333"/>
          <w:sz w:val="22"/>
          <w:szCs w:val="22"/>
        </w:rPr>
        <w:t xml:space="preserve">Power BI doesn’t support changing from one </w:t>
      </w:r>
      <w:r w:rsidR="009514E3">
        <w:rPr>
          <w:rFonts w:ascii="Segoe UI" w:hAnsi="Segoe UI" w:cs="Segoe UI"/>
          <w:color w:val="333333"/>
          <w:sz w:val="22"/>
          <w:szCs w:val="22"/>
        </w:rPr>
        <w:t xml:space="preserve">data </w:t>
      </w:r>
      <w:r w:rsidR="00EF570F">
        <w:rPr>
          <w:rFonts w:ascii="Segoe UI" w:hAnsi="Segoe UI" w:cs="Segoe UI"/>
          <w:color w:val="333333"/>
          <w:sz w:val="22"/>
          <w:szCs w:val="22"/>
        </w:rPr>
        <w:t xml:space="preserve">source to other </w:t>
      </w:r>
      <w:r w:rsidR="009514E3">
        <w:rPr>
          <w:rFonts w:ascii="Segoe UI" w:hAnsi="Segoe UI" w:cs="Segoe UI"/>
          <w:color w:val="333333"/>
          <w:sz w:val="22"/>
          <w:szCs w:val="22"/>
        </w:rPr>
        <w:t xml:space="preserve">data </w:t>
      </w:r>
      <w:r w:rsidR="00EF570F">
        <w:rPr>
          <w:rFonts w:ascii="Segoe UI" w:hAnsi="Segoe UI" w:cs="Segoe UI"/>
          <w:color w:val="333333"/>
          <w:sz w:val="22"/>
          <w:szCs w:val="22"/>
        </w:rPr>
        <w:t>Source.</w:t>
      </w:r>
    </w:p>
    <w:p w:rsidR="00EE2D82" w:rsidRPr="0075315D" w:rsidRDefault="00EE2D82" w:rsidP="00EE2D82">
      <w:pPr>
        <w:pStyle w:val="NormalWeb"/>
        <w:shd w:val="clear" w:color="auto" w:fill="FFFFFF"/>
        <w:spacing w:before="0" w:beforeAutospacing="0" w:after="0" w:afterAutospacing="0"/>
      </w:pPr>
      <w:r w:rsidRPr="00E101BD">
        <w:rPr>
          <w:rFonts w:ascii="Segoe UI" w:hAnsi="Segoe UI" w:cs="Segoe UI"/>
          <w:b/>
          <w:color w:val="333333"/>
          <w:sz w:val="22"/>
          <w:szCs w:val="22"/>
        </w:rPr>
        <w:t>Note</w:t>
      </w:r>
      <w:r w:rsidRPr="00E101BD">
        <w:rPr>
          <w:rFonts w:ascii="Segoe UI" w:hAnsi="Segoe UI" w:cs="Segoe UI"/>
          <w:color w:val="333333"/>
          <w:sz w:val="22"/>
          <w:szCs w:val="22"/>
        </w:rPr>
        <w:t xml:space="preserve">: </w:t>
      </w:r>
      <w:r>
        <w:rPr>
          <w:rFonts w:ascii="Segoe UI" w:hAnsi="Segoe UI" w:cs="Segoe UI"/>
          <w:color w:val="333333"/>
          <w:sz w:val="22"/>
          <w:szCs w:val="22"/>
        </w:rPr>
        <w:t>For doing schedule refresh to a report b</w:t>
      </w:r>
      <w:r w:rsidRPr="00E101BD">
        <w:rPr>
          <w:rFonts w:ascii="Segoe UI" w:hAnsi="Segoe UI" w:cs="Segoe UI"/>
          <w:color w:val="333333"/>
          <w:sz w:val="22"/>
          <w:szCs w:val="22"/>
        </w:rPr>
        <w:t xml:space="preserve">oth Import and Direct query requires a gateway </w:t>
      </w:r>
      <w:r w:rsidR="00607F5A">
        <w:rPr>
          <w:rFonts w:ascii="Segoe UI" w:hAnsi="Segoe UI" w:cs="Segoe UI"/>
          <w:color w:val="333333"/>
          <w:sz w:val="22"/>
          <w:szCs w:val="22"/>
        </w:rPr>
        <w:t xml:space="preserve">        </w:t>
      </w:r>
      <w:r w:rsidRPr="00E101BD">
        <w:rPr>
          <w:rFonts w:ascii="Segoe UI" w:hAnsi="Segoe UI" w:cs="Segoe UI"/>
          <w:color w:val="333333"/>
          <w:sz w:val="22"/>
          <w:szCs w:val="22"/>
        </w:rPr>
        <w:t>to be installed, except for Azure SQL.</w:t>
      </w:r>
    </w:p>
    <w:p w:rsidR="00EE2D82" w:rsidRPr="00EF570F" w:rsidRDefault="00EE2D82" w:rsidP="00EE2D82">
      <w:pPr>
        <w:pStyle w:val="NormalWeb"/>
        <w:shd w:val="clear" w:color="auto" w:fill="FFFFFF"/>
        <w:spacing w:before="0" w:beforeAutospacing="0" w:after="0" w:afterAutospacing="0"/>
        <w:rPr>
          <w:rFonts w:ascii="Segoe UI" w:hAnsi="Segoe UI" w:cs="Segoe UI"/>
          <w:color w:val="333333"/>
          <w:sz w:val="22"/>
          <w:szCs w:val="22"/>
        </w:rPr>
      </w:pPr>
    </w:p>
    <w:p w:rsidR="00C629F6" w:rsidRPr="00A10371" w:rsidRDefault="00C629F6" w:rsidP="00C629F6">
      <w:pPr>
        <w:shd w:val="clear" w:color="auto" w:fill="FFFFFF"/>
        <w:spacing w:before="300" w:after="150" w:line="240" w:lineRule="atLeast"/>
        <w:textAlignment w:val="baseline"/>
        <w:rPr>
          <w:rFonts w:ascii="Segoe UI" w:hAnsi="Segoe UI" w:cs="Segoe UI"/>
          <w:b/>
          <w:color w:val="17365D" w:themeColor="text2" w:themeShade="BF"/>
          <w:sz w:val="24"/>
          <w:szCs w:val="24"/>
        </w:rPr>
      </w:pPr>
      <w:r w:rsidRPr="00A10371">
        <w:rPr>
          <w:rFonts w:ascii="Segoe UI" w:hAnsi="Segoe UI" w:cs="Segoe UI"/>
          <w:b/>
          <w:color w:val="17365D" w:themeColor="text2" w:themeShade="BF"/>
          <w:sz w:val="24"/>
          <w:szCs w:val="24"/>
        </w:rPr>
        <w:lastRenderedPageBreak/>
        <w:t>Schedule refresh -cache: (direct Query)</w:t>
      </w:r>
    </w:p>
    <w:p w:rsidR="00C629F6" w:rsidRPr="00E86123" w:rsidRDefault="00C629F6" w:rsidP="00C629F6">
      <w:pPr>
        <w:pStyle w:val="NormalWeb"/>
        <w:numPr>
          <w:ilvl w:val="0"/>
          <w:numId w:val="1"/>
        </w:numPr>
        <w:shd w:val="clear" w:color="auto" w:fill="FFFFFF"/>
        <w:spacing w:before="0" w:beforeAutospacing="0" w:after="0" w:afterAutospacing="0"/>
        <w:rPr>
          <w:rFonts w:ascii="Segoe UI" w:hAnsi="Segoe UI" w:cs="Segoe UI"/>
          <w:b/>
          <w:color w:val="333333"/>
          <w:sz w:val="22"/>
          <w:szCs w:val="22"/>
          <w:u w:val="single"/>
        </w:rPr>
      </w:pPr>
      <w:r>
        <w:rPr>
          <w:rFonts w:ascii="Segoe UI" w:hAnsi="Segoe UI" w:cs="Segoe UI"/>
          <w:color w:val="333333"/>
          <w:sz w:val="22"/>
          <w:szCs w:val="22"/>
        </w:rPr>
        <w:t xml:space="preserve">If we create report using Direct Query option, before we publish the report in the cloud, </w:t>
      </w:r>
      <w:r w:rsidRPr="00E86123">
        <w:rPr>
          <w:rFonts w:ascii="Segoe UI" w:hAnsi="Segoe UI" w:cs="Segoe UI"/>
          <w:b/>
          <w:color w:val="333333"/>
          <w:sz w:val="22"/>
          <w:szCs w:val="22"/>
          <w:u w:val="single"/>
        </w:rPr>
        <w:t>gateway should be installed and connection string should be configured.</w:t>
      </w:r>
    </w:p>
    <w:p w:rsidR="00C629F6" w:rsidRPr="00C629F6" w:rsidRDefault="00C629F6" w:rsidP="00C629F6">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Report created using direct query need to set the schedule refresh cache option</w:t>
      </w:r>
      <w:r>
        <w:rPr>
          <w:rFonts w:ascii="Segoe UI" w:hAnsi="Segoe UI" w:cs="Segoe UI"/>
          <w:color w:val="333333"/>
          <w:sz w:val="22"/>
          <w:szCs w:val="22"/>
        </w:rPr>
        <w:t>.</w:t>
      </w:r>
    </w:p>
    <w:p w:rsidR="0075315D" w:rsidRDefault="0075315D" w:rsidP="0075315D">
      <w:pPr>
        <w:pStyle w:val="NormalWeb"/>
        <w:shd w:val="clear" w:color="auto" w:fill="FFFFFF"/>
        <w:spacing w:before="0" w:beforeAutospacing="0" w:after="0" w:afterAutospacing="0"/>
        <w:rPr>
          <w:rFonts w:ascii="Segoe UI" w:hAnsi="Segoe UI" w:cs="Segoe UI"/>
          <w:color w:val="333333"/>
          <w:sz w:val="22"/>
          <w:szCs w:val="22"/>
        </w:rPr>
      </w:pPr>
    </w:p>
    <w:p w:rsidR="00994198" w:rsidRPr="0058688B" w:rsidRDefault="00994198" w:rsidP="0058688B">
      <w:pPr>
        <w:pStyle w:val="NormalWeb"/>
        <w:shd w:val="clear" w:color="auto" w:fill="FFFFFF"/>
        <w:spacing w:before="0" w:beforeAutospacing="0" w:after="0" w:afterAutospacing="0"/>
        <w:ind w:left="765"/>
        <w:rPr>
          <w:rFonts w:ascii="Segoe UI" w:hAnsi="Segoe UI" w:cs="Segoe UI"/>
          <w:color w:val="333333"/>
          <w:sz w:val="22"/>
          <w:szCs w:val="22"/>
        </w:rPr>
      </w:pPr>
    </w:p>
    <w:p w:rsidR="0067634E" w:rsidRDefault="00994198">
      <w:r>
        <w:rPr>
          <w:noProof/>
        </w:rPr>
        <w:drawing>
          <wp:inline distT="0" distB="0" distL="0" distR="0">
            <wp:extent cx="5715000" cy="1362075"/>
            <wp:effectExtent l="19050" t="0" r="0" b="0"/>
            <wp:docPr id="2" name="Picture 1" descr="Connection Ty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Type Outline"/>
                    <pic:cNvPicPr>
                      <a:picLocks noChangeAspect="1" noChangeArrowheads="1"/>
                    </pic:cNvPicPr>
                  </pic:nvPicPr>
                  <pic:blipFill>
                    <a:blip r:embed="rId10"/>
                    <a:srcRect/>
                    <a:stretch>
                      <a:fillRect/>
                    </a:stretch>
                  </pic:blipFill>
                  <pic:spPr bwMode="auto">
                    <a:xfrm>
                      <a:off x="0" y="0"/>
                      <a:ext cx="5729925" cy="1365632"/>
                    </a:xfrm>
                    <a:prstGeom prst="rect">
                      <a:avLst/>
                    </a:prstGeom>
                    <a:noFill/>
                    <a:ln w="9525">
                      <a:noFill/>
                      <a:miter lim="800000"/>
                      <a:headEnd/>
                      <a:tailEnd/>
                    </a:ln>
                  </pic:spPr>
                </pic:pic>
              </a:graphicData>
            </a:graphic>
          </wp:inline>
        </w:drawing>
      </w:r>
    </w:p>
    <w:p w:rsidR="0058688B" w:rsidRDefault="0058688B" w:rsidP="00AA3719">
      <w:pPr>
        <w:pStyle w:val="NormalWeb"/>
        <w:shd w:val="clear" w:color="auto" w:fill="FFFFFF"/>
        <w:spacing w:before="0" w:beforeAutospacing="0" w:after="0" w:afterAutospacing="0"/>
        <w:rPr>
          <w:rFonts w:ascii="Segoe UI" w:hAnsi="Segoe UI" w:cs="Segoe UI"/>
          <w:b/>
          <w:color w:val="333333"/>
        </w:rPr>
      </w:pPr>
      <w:r>
        <w:rPr>
          <w:rFonts w:ascii="Segoe UI" w:hAnsi="Segoe UI" w:cs="Segoe UI"/>
          <w:b/>
          <w:color w:val="333333"/>
        </w:rPr>
        <w:t xml:space="preserve">                                               </w:t>
      </w:r>
    </w:p>
    <w:p w:rsidR="00AA3719" w:rsidRPr="00A10371" w:rsidRDefault="00994198" w:rsidP="00AA3719">
      <w:pPr>
        <w:pStyle w:val="NormalWeb"/>
        <w:shd w:val="clear" w:color="auto" w:fill="FFFFFF"/>
        <w:spacing w:before="0" w:beforeAutospacing="0" w:after="0" w:afterAutospacing="0"/>
        <w:rPr>
          <w:rFonts w:ascii="Segoe UI" w:hAnsi="Segoe UI" w:cs="Segoe UI"/>
          <w:b/>
          <w:bCs/>
          <w:color w:val="17365D" w:themeColor="text2" w:themeShade="BF"/>
          <w:spacing w:val="-2"/>
          <w:kern w:val="36"/>
          <w:sz w:val="27"/>
          <w:szCs w:val="27"/>
        </w:rPr>
      </w:pPr>
      <w:r w:rsidRPr="00A10371">
        <w:rPr>
          <w:rFonts w:ascii="Segoe UI" w:hAnsi="Segoe UI" w:cs="Segoe UI"/>
          <w:b/>
          <w:color w:val="17365D" w:themeColor="text2" w:themeShade="BF"/>
        </w:rPr>
        <w:t>Restrict</w:t>
      </w:r>
      <w:r w:rsidRPr="00A10371">
        <w:rPr>
          <w:rFonts w:ascii="Segoe UI" w:hAnsi="Segoe UI" w:cs="Segoe UI"/>
          <w:b/>
          <w:bCs/>
          <w:color w:val="17365D" w:themeColor="text2" w:themeShade="BF"/>
          <w:spacing w:val="-2"/>
          <w:kern w:val="36"/>
          <w:sz w:val="27"/>
          <w:szCs w:val="27"/>
        </w:rPr>
        <w:t xml:space="preserve"> Access to Dataset:</w:t>
      </w:r>
    </w:p>
    <w:p w:rsidR="009D3693" w:rsidRPr="0058688B" w:rsidRDefault="00411AE6"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If we want to </w:t>
      </w:r>
      <w:r w:rsidR="00AA3719" w:rsidRPr="0058688B">
        <w:rPr>
          <w:rFonts w:ascii="Segoe UI" w:hAnsi="Segoe UI" w:cs="Segoe UI"/>
          <w:color w:val="333333"/>
          <w:sz w:val="22"/>
          <w:szCs w:val="22"/>
        </w:rPr>
        <w:t xml:space="preserve">show only the set of </w:t>
      </w:r>
      <w:r w:rsidR="00851293" w:rsidRPr="0058688B">
        <w:rPr>
          <w:rFonts w:ascii="Segoe UI" w:hAnsi="Segoe UI" w:cs="Segoe UI"/>
          <w:color w:val="333333"/>
          <w:sz w:val="22"/>
          <w:szCs w:val="22"/>
        </w:rPr>
        <w:t>details</w:t>
      </w:r>
      <w:r w:rsidR="00851293">
        <w:rPr>
          <w:rFonts w:ascii="Segoe UI" w:hAnsi="Segoe UI" w:cs="Segoe UI"/>
          <w:color w:val="333333"/>
          <w:sz w:val="22"/>
          <w:szCs w:val="22"/>
        </w:rPr>
        <w:t xml:space="preserve"> in</w:t>
      </w:r>
      <w:r>
        <w:rPr>
          <w:rFonts w:ascii="Segoe UI" w:hAnsi="Segoe UI" w:cs="Segoe UI"/>
          <w:color w:val="333333"/>
          <w:sz w:val="22"/>
          <w:szCs w:val="22"/>
        </w:rPr>
        <w:t xml:space="preserve"> the Report then</w:t>
      </w:r>
      <w:r w:rsidR="00AA3719" w:rsidRPr="0058688B">
        <w:rPr>
          <w:rFonts w:ascii="Segoe UI" w:hAnsi="Segoe UI" w:cs="Segoe UI"/>
          <w:color w:val="333333"/>
          <w:sz w:val="22"/>
          <w:szCs w:val="22"/>
        </w:rPr>
        <w:t xml:space="preserve"> Row Level Security </w:t>
      </w:r>
      <w:r w:rsidR="007977D5">
        <w:rPr>
          <w:rFonts w:ascii="Segoe UI" w:hAnsi="Segoe UI" w:cs="Segoe UI"/>
          <w:color w:val="333333"/>
          <w:sz w:val="22"/>
          <w:szCs w:val="22"/>
        </w:rPr>
        <w:t>can</w:t>
      </w:r>
      <w:r>
        <w:rPr>
          <w:rFonts w:ascii="Segoe UI" w:hAnsi="Segoe UI" w:cs="Segoe UI"/>
          <w:color w:val="333333"/>
          <w:sz w:val="22"/>
          <w:szCs w:val="22"/>
        </w:rPr>
        <w:t xml:space="preserve"> be</w:t>
      </w:r>
      <w:r w:rsidR="00AA3719" w:rsidRPr="0058688B">
        <w:rPr>
          <w:rFonts w:ascii="Segoe UI" w:hAnsi="Segoe UI" w:cs="Segoe UI"/>
          <w:color w:val="333333"/>
          <w:sz w:val="22"/>
          <w:szCs w:val="22"/>
        </w:rPr>
        <w:t xml:space="preserve"> use</w:t>
      </w:r>
      <w:r>
        <w:rPr>
          <w:rFonts w:ascii="Segoe UI" w:hAnsi="Segoe UI" w:cs="Segoe UI"/>
          <w:color w:val="333333"/>
          <w:sz w:val="22"/>
          <w:szCs w:val="22"/>
        </w:rPr>
        <w:t>d.</w:t>
      </w:r>
    </w:p>
    <w:p w:rsidR="00AA3719" w:rsidRPr="0058688B" w:rsidRDefault="00AA3719"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RLS is the only secure way to manage what people see in a combined dataset.</w:t>
      </w:r>
    </w:p>
    <w:p w:rsidR="00AA3719" w:rsidRPr="0058688B" w:rsidRDefault="00AA3719"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 xml:space="preserve">Restrict </w:t>
      </w:r>
      <w:r w:rsidR="00851293">
        <w:rPr>
          <w:rFonts w:ascii="Segoe UI" w:hAnsi="Segoe UI" w:cs="Segoe UI"/>
          <w:color w:val="333333"/>
          <w:sz w:val="22"/>
          <w:szCs w:val="22"/>
        </w:rPr>
        <w:t xml:space="preserve">the </w:t>
      </w:r>
      <w:r w:rsidRPr="0058688B">
        <w:rPr>
          <w:rFonts w:ascii="Segoe UI" w:hAnsi="Segoe UI" w:cs="Segoe UI"/>
          <w:color w:val="333333"/>
          <w:sz w:val="22"/>
          <w:szCs w:val="22"/>
        </w:rPr>
        <w:t>data access by users</w:t>
      </w:r>
      <w:r w:rsidR="00851293">
        <w:rPr>
          <w:rFonts w:ascii="Segoe UI" w:hAnsi="Segoe UI" w:cs="Segoe UI"/>
          <w:color w:val="333333"/>
          <w:sz w:val="22"/>
          <w:szCs w:val="22"/>
        </w:rPr>
        <w:t>.</w:t>
      </w:r>
    </w:p>
    <w:p w:rsidR="00AA3719" w:rsidRPr="0058688B" w:rsidRDefault="00AA3719"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Filter</w:t>
      </w:r>
      <w:r w:rsidR="00851293">
        <w:rPr>
          <w:rFonts w:ascii="Segoe UI" w:hAnsi="Segoe UI" w:cs="Segoe UI"/>
          <w:color w:val="333333"/>
          <w:sz w:val="22"/>
          <w:szCs w:val="22"/>
        </w:rPr>
        <w:t>s</w:t>
      </w:r>
      <w:r w:rsidRPr="0058688B">
        <w:rPr>
          <w:rFonts w:ascii="Segoe UI" w:hAnsi="Segoe UI" w:cs="Segoe UI"/>
          <w:color w:val="333333"/>
          <w:sz w:val="22"/>
          <w:szCs w:val="22"/>
        </w:rPr>
        <w:t xml:space="preserve"> data on row level</w:t>
      </w:r>
      <w:r w:rsidR="00851293">
        <w:rPr>
          <w:rFonts w:ascii="Segoe UI" w:hAnsi="Segoe UI" w:cs="Segoe UI"/>
          <w:color w:val="333333"/>
          <w:sz w:val="22"/>
          <w:szCs w:val="22"/>
        </w:rPr>
        <w:t>.</w:t>
      </w:r>
    </w:p>
    <w:p w:rsidR="003B73EB" w:rsidRDefault="00AA3719" w:rsidP="0058688B">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Define filters within roles and table rules</w:t>
      </w:r>
      <w:r w:rsidR="00851293">
        <w:rPr>
          <w:rFonts w:ascii="Segoe UI" w:hAnsi="Segoe UI" w:cs="Segoe UI"/>
          <w:color w:val="333333"/>
          <w:sz w:val="22"/>
          <w:szCs w:val="22"/>
        </w:rPr>
        <w:t>.</w:t>
      </w:r>
    </w:p>
    <w:p w:rsidR="00EE2D82" w:rsidRDefault="00EE2D82">
      <w:pPr>
        <w:rPr>
          <w:rFonts w:ascii="Segoe UI" w:hAnsi="Segoe UI" w:cs="Segoe UI"/>
          <w:color w:val="333333"/>
        </w:rPr>
      </w:pPr>
    </w:p>
    <w:p w:rsidR="008B1889" w:rsidRPr="008B1889" w:rsidRDefault="00C629F6" w:rsidP="00C13CD4">
      <w:pPr>
        <w:shd w:val="clear" w:color="auto" w:fill="FFFFFF"/>
        <w:spacing w:before="300" w:after="150" w:line="240" w:lineRule="atLeast"/>
        <w:jc w:val="center"/>
        <w:textAlignment w:val="baseline"/>
        <w:rPr>
          <w:rFonts w:ascii="Segoe UI" w:hAnsi="Segoe UI" w:cs="Segoe UI"/>
          <w:b/>
          <w:color w:val="000000"/>
          <w:sz w:val="28"/>
          <w:szCs w:val="28"/>
        </w:rPr>
      </w:pPr>
      <w:r w:rsidRPr="00297E3D">
        <w:rPr>
          <w:rFonts w:ascii="Baskerville Old Face" w:eastAsia="Times New Roman" w:hAnsi="Baskerville Old Face" w:cs="Segoe UI"/>
          <w:b/>
          <w:color w:val="E36C0A" w:themeColor="accent6" w:themeShade="BF"/>
          <w:sz w:val="28"/>
          <w:szCs w:val="28"/>
        </w:rPr>
        <w:t>Premises Data G</w:t>
      </w:r>
      <w:r w:rsidR="008B1889" w:rsidRPr="00297E3D">
        <w:rPr>
          <w:rFonts w:ascii="Baskerville Old Face" w:eastAsia="Times New Roman" w:hAnsi="Baskerville Old Face" w:cs="Segoe UI"/>
          <w:b/>
          <w:color w:val="E36C0A" w:themeColor="accent6" w:themeShade="BF"/>
          <w:sz w:val="28"/>
          <w:szCs w:val="28"/>
        </w:rPr>
        <w:t>ateway</w:t>
      </w:r>
    </w:p>
    <w:p w:rsidR="008B1889" w:rsidRPr="00A10371" w:rsidRDefault="007E625B" w:rsidP="00B4043D">
      <w:pPr>
        <w:shd w:val="clear" w:color="auto" w:fill="FFFFFF"/>
        <w:spacing w:before="300" w:after="150" w:line="240" w:lineRule="atLeast"/>
        <w:textAlignment w:val="baseline"/>
        <w:rPr>
          <w:rFonts w:ascii="Segoe UI" w:eastAsia="Times New Roman" w:hAnsi="Segoe UI" w:cs="Segoe UI"/>
          <w:color w:val="17365D" w:themeColor="text2" w:themeShade="BF"/>
          <w:sz w:val="24"/>
          <w:szCs w:val="24"/>
        </w:rPr>
      </w:pPr>
      <w:r w:rsidRPr="00A10371">
        <w:rPr>
          <w:rFonts w:ascii="Segoe UI" w:eastAsia="Times New Roman" w:hAnsi="Segoe UI" w:cs="Segoe UI"/>
          <w:b/>
          <w:color w:val="17365D" w:themeColor="text2" w:themeShade="BF"/>
          <w:sz w:val="24"/>
          <w:szCs w:val="24"/>
        </w:rPr>
        <w:t>Personal</w:t>
      </w:r>
      <w:r w:rsidR="008B1889" w:rsidRPr="00A10371">
        <w:rPr>
          <w:rFonts w:ascii="Segoe UI" w:eastAsia="Times New Roman" w:hAnsi="Segoe UI" w:cs="Segoe UI"/>
          <w:b/>
          <w:color w:val="17365D" w:themeColor="text2" w:themeShade="BF"/>
          <w:sz w:val="24"/>
          <w:szCs w:val="24"/>
        </w:rPr>
        <w:t xml:space="preserve"> data gateway</w:t>
      </w:r>
      <w:r w:rsidRPr="00A10371">
        <w:rPr>
          <w:rFonts w:ascii="Segoe UI" w:eastAsia="Times New Roman" w:hAnsi="Segoe UI" w:cs="Segoe UI"/>
          <w:b/>
          <w:color w:val="17365D" w:themeColor="text2" w:themeShade="BF"/>
          <w:sz w:val="24"/>
          <w:szCs w:val="24"/>
        </w:rPr>
        <w:t>:</w:t>
      </w:r>
      <w:r w:rsidRPr="00A10371">
        <w:rPr>
          <w:rFonts w:ascii="Segoe UI" w:eastAsia="Times New Roman" w:hAnsi="Segoe UI" w:cs="Segoe UI"/>
          <w:color w:val="17365D" w:themeColor="text2" w:themeShade="BF"/>
          <w:sz w:val="24"/>
          <w:szCs w:val="24"/>
        </w:rPr>
        <w:t> </w:t>
      </w:r>
    </w:p>
    <w:p w:rsidR="00C37C3F" w:rsidRPr="00C37C3F" w:rsidRDefault="00C37C3F" w:rsidP="00C37C3F">
      <w:pPr>
        <w:pStyle w:val="ListParagraph"/>
        <w:numPr>
          <w:ilvl w:val="0"/>
          <w:numId w:val="32"/>
        </w:num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A</w:t>
      </w:r>
      <w:r w:rsidRPr="00C37C3F">
        <w:rPr>
          <w:rFonts w:ascii="Segoe UI" w:eastAsia="Times New Roman" w:hAnsi="Segoe UI" w:cs="Segoe UI"/>
          <w:color w:val="333333"/>
        </w:rPr>
        <w:t xml:space="preserve">llows one user to connect to sources, and can’t be shared with others. Can only be used with Power BI. </w:t>
      </w:r>
    </w:p>
    <w:p w:rsidR="008B1889" w:rsidRPr="00A10371" w:rsidRDefault="008B1889" w:rsidP="008B1889">
      <w:pPr>
        <w:shd w:val="clear" w:color="auto" w:fill="FFFFFF"/>
        <w:spacing w:before="300" w:after="150" w:line="240" w:lineRule="atLeast"/>
        <w:textAlignment w:val="baseline"/>
        <w:rPr>
          <w:rFonts w:ascii="Segoe UI" w:eastAsia="Times New Roman" w:hAnsi="Segoe UI" w:cs="Segoe UI"/>
          <w:color w:val="17365D" w:themeColor="text2" w:themeShade="BF"/>
          <w:sz w:val="24"/>
          <w:szCs w:val="24"/>
        </w:rPr>
      </w:pPr>
      <w:r w:rsidRPr="00A10371">
        <w:rPr>
          <w:rFonts w:ascii="Segoe UI" w:eastAsia="Times New Roman" w:hAnsi="Segoe UI" w:cs="Segoe UI"/>
          <w:b/>
          <w:color w:val="17365D" w:themeColor="text2" w:themeShade="BF"/>
          <w:sz w:val="24"/>
          <w:szCs w:val="24"/>
        </w:rPr>
        <w:t>On-premises data gateway:</w:t>
      </w:r>
      <w:r w:rsidRPr="00A10371">
        <w:rPr>
          <w:rFonts w:ascii="Segoe UI" w:eastAsia="Times New Roman" w:hAnsi="Segoe UI" w:cs="Segoe UI"/>
          <w:color w:val="17365D" w:themeColor="text2" w:themeShade="BF"/>
          <w:sz w:val="24"/>
          <w:szCs w:val="24"/>
        </w:rPr>
        <w:t> </w:t>
      </w:r>
    </w:p>
    <w:p w:rsidR="008B1889" w:rsidRDefault="00C37C3F" w:rsidP="00C37C3F">
      <w:pPr>
        <w:pStyle w:val="ListParagraph"/>
        <w:numPr>
          <w:ilvl w:val="0"/>
          <w:numId w:val="32"/>
        </w:num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A</w:t>
      </w:r>
      <w:r w:rsidRPr="00C37C3F">
        <w:rPr>
          <w:rFonts w:ascii="Segoe UI" w:eastAsia="Times New Roman" w:hAnsi="Segoe UI" w:cs="Segoe UI"/>
          <w:color w:val="333333"/>
        </w:rPr>
        <w:t>llows multiple users to connect to multiple on-premises data sources, and can be used by Power BI, PowerApps, Flow, and Azure Logic apps, all with a single gateway installation.</w:t>
      </w:r>
    </w:p>
    <w:p w:rsidR="00EE2D82" w:rsidRDefault="00EE2D82" w:rsidP="00EE2D82">
      <w:pPr>
        <w:pStyle w:val="ListParagraph"/>
        <w:shd w:val="clear" w:color="auto" w:fill="FFFFFF"/>
        <w:spacing w:before="300" w:after="150" w:line="240" w:lineRule="atLeast"/>
        <w:textAlignment w:val="baseline"/>
        <w:rPr>
          <w:rFonts w:ascii="Segoe UI" w:eastAsia="Times New Roman" w:hAnsi="Segoe UI" w:cs="Segoe UI"/>
          <w:color w:val="333333"/>
        </w:rPr>
      </w:pPr>
    </w:p>
    <w:p w:rsidR="00EE2D82" w:rsidRDefault="00EE2D82" w:rsidP="00EE2D82">
      <w:pPr>
        <w:pStyle w:val="ListParagraph"/>
        <w:shd w:val="clear" w:color="auto" w:fill="FFFFFF"/>
        <w:spacing w:before="300" w:after="150" w:line="240" w:lineRule="atLeast"/>
        <w:textAlignment w:val="baseline"/>
        <w:rPr>
          <w:rFonts w:ascii="Segoe UI" w:eastAsia="Times New Roman" w:hAnsi="Segoe UI" w:cs="Segoe UI"/>
          <w:color w:val="333333"/>
        </w:rPr>
      </w:pPr>
    </w:p>
    <w:p w:rsidR="00EE2D82" w:rsidRPr="00C37C3F" w:rsidRDefault="00EE2D82" w:rsidP="00EE2D82">
      <w:pPr>
        <w:pStyle w:val="ListParagraph"/>
        <w:shd w:val="clear" w:color="auto" w:fill="FFFFFF"/>
        <w:spacing w:before="300" w:after="150" w:line="240" w:lineRule="atLeast"/>
        <w:textAlignment w:val="baseline"/>
        <w:rPr>
          <w:rFonts w:ascii="Segoe UI" w:eastAsia="Times New Roman" w:hAnsi="Segoe UI" w:cs="Segoe UI"/>
          <w:color w:val="333333"/>
        </w:rPr>
      </w:pPr>
    </w:p>
    <w:p w:rsidR="00607F5A" w:rsidRDefault="00607F5A" w:rsidP="00C13CD4">
      <w:pPr>
        <w:shd w:val="clear" w:color="auto" w:fill="FFFFFF"/>
        <w:spacing w:before="300" w:after="150" w:line="240" w:lineRule="atLeast"/>
        <w:jc w:val="center"/>
        <w:textAlignment w:val="baseline"/>
        <w:rPr>
          <w:rFonts w:ascii="Baskerville Old Face" w:eastAsia="Times New Roman" w:hAnsi="Baskerville Old Face" w:cs="Segoe UI"/>
          <w:b/>
          <w:color w:val="E36C0A" w:themeColor="accent6" w:themeShade="BF"/>
          <w:sz w:val="32"/>
          <w:szCs w:val="32"/>
        </w:rPr>
      </w:pPr>
    </w:p>
    <w:p w:rsidR="00B57F5E" w:rsidRPr="00A10371" w:rsidRDefault="00B57F5E" w:rsidP="00C13CD4">
      <w:pPr>
        <w:shd w:val="clear" w:color="auto" w:fill="FFFFFF"/>
        <w:spacing w:before="300" w:after="150" w:line="240" w:lineRule="atLeast"/>
        <w:jc w:val="center"/>
        <w:textAlignment w:val="baseline"/>
        <w:rPr>
          <w:rFonts w:ascii="Baskerville Old Face" w:eastAsia="Times New Roman" w:hAnsi="Baskerville Old Face" w:cs="Segoe UI"/>
          <w:b/>
          <w:color w:val="E36C0A" w:themeColor="accent6" w:themeShade="BF"/>
          <w:sz w:val="32"/>
          <w:szCs w:val="32"/>
        </w:rPr>
      </w:pPr>
      <w:r w:rsidRPr="00B57F5E">
        <w:rPr>
          <w:rFonts w:ascii="Baskerville Old Face" w:eastAsia="Times New Roman" w:hAnsi="Baskerville Old Face" w:cs="Segoe UI"/>
          <w:b/>
          <w:color w:val="E36C0A" w:themeColor="accent6" w:themeShade="BF"/>
          <w:sz w:val="32"/>
          <w:szCs w:val="32"/>
        </w:rPr>
        <w:lastRenderedPageBreak/>
        <w:t>Access Permissions</w:t>
      </w:r>
    </w:p>
    <w:p w:rsidR="0063367D" w:rsidRDefault="0063367D" w:rsidP="00CC15AE">
      <w:pPr>
        <w:shd w:val="clear" w:color="auto" w:fill="FFFFFF"/>
        <w:spacing w:before="300" w:after="150" w:line="240" w:lineRule="atLeast"/>
        <w:textAlignment w:val="baseline"/>
        <w:rPr>
          <w:rFonts w:ascii="Segoe UI" w:hAnsi="Segoe UI" w:cs="Segoe UI"/>
          <w:b/>
          <w:color w:val="17365D" w:themeColor="text2" w:themeShade="BF"/>
          <w:sz w:val="24"/>
          <w:szCs w:val="24"/>
        </w:rPr>
      </w:pPr>
      <w:r w:rsidRPr="00A10371">
        <w:rPr>
          <w:rFonts w:ascii="Segoe UI" w:hAnsi="Segoe UI" w:cs="Segoe UI"/>
          <w:b/>
          <w:color w:val="17365D" w:themeColor="text2" w:themeShade="BF"/>
          <w:sz w:val="24"/>
          <w:szCs w:val="24"/>
        </w:rPr>
        <w:t>Private access:</w:t>
      </w:r>
    </w:p>
    <w:p w:rsidR="0063367D" w:rsidRPr="0058688B" w:rsidRDefault="009D3C00" w:rsidP="00CC15AE">
      <w:p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To provide</w:t>
      </w:r>
      <w:r w:rsidR="00C519D5">
        <w:rPr>
          <w:rFonts w:ascii="Segoe UI" w:eastAsia="Times New Roman" w:hAnsi="Segoe UI" w:cs="Segoe UI"/>
          <w:color w:val="333333"/>
        </w:rPr>
        <w:t xml:space="preserve"> </w:t>
      </w:r>
      <w:r w:rsidR="00C56CD6">
        <w:rPr>
          <w:rFonts w:ascii="Segoe UI" w:eastAsia="Times New Roman" w:hAnsi="Segoe UI" w:cs="Segoe UI"/>
          <w:color w:val="333333"/>
        </w:rPr>
        <w:t xml:space="preserve">access to </w:t>
      </w:r>
      <w:r w:rsidR="00C519D5">
        <w:rPr>
          <w:rFonts w:ascii="Segoe UI" w:eastAsia="Times New Roman" w:hAnsi="Segoe UI" w:cs="Segoe UI"/>
          <w:color w:val="333333"/>
        </w:rPr>
        <w:t>report</w:t>
      </w:r>
      <w:r w:rsidR="00C56CD6">
        <w:rPr>
          <w:rFonts w:ascii="Segoe UI" w:eastAsia="Times New Roman" w:hAnsi="Segoe UI" w:cs="Segoe UI"/>
          <w:color w:val="333333"/>
        </w:rPr>
        <w:t>, follow below settings:</w:t>
      </w:r>
      <w:r w:rsidR="00C519D5">
        <w:rPr>
          <w:rFonts w:ascii="Segoe UI" w:eastAsia="Times New Roman" w:hAnsi="Segoe UI" w:cs="Segoe UI"/>
          <w:color w:val="333333"/>
        </w:rPr>
        <w:t xml:space="preserve"> </w:t>
      </w:r>
    </w:p>
    <w:p w:rsidR="00C56CD6" w:rsidRDefault="00736AAF" w:rsidP="00CC15AE">
      <w:pPr>
        <w:shd w:val="clear" w:color="auto" w:fill="FFFFFF"/>
        <w:spacing w:before="300" w:after="150" w:line="240" w:lineRule="atLeast"/>
        <w:textAlignment w:val="baseline"/>
        <w:rPr>
          <w:rFonts w:ascii="Segoe UI" w:eastAsia="Times New Roman" w:hAnsi="Segoe UI" w:cs="Segoe UI"/>
          <w:color w:val="333333"/>
        </w:rPr>
      </w:pPr>
      <w:r w:rsidRPr="0058688B">
        <w:rPr>
          <w:rFonts w:ascii="Segoe UI" w:eastAsia="Times New Roman" w:hAnsi="Segoe UI" w:cs="Segoe UI"/>
          <w:color w:val="333333"/>
        </w:rPr>
        <w:t>Dashboard -&gt;share-&gt;manage permissions-&gt;</w:t>
      </w:r>
      <w:r w:rsidR="00C56CD6">
        <w:rPr>
          <w:rFonts w:ascii="Segoe UI" w:eastAsia="Times New Roman" w:hAnsi="Segoe UI" w:cs="Segoe UI"/>
          <w:color w:val="333333"/>
        </w:rPr>
        <w:t xml:space="preserve"> (by default write, re-share, read will be enabled), but we can restrict using appropriate option as per business requirement.</w:t>
      </w:r>
    </w:p>
    <w:p w:rsidR="002A3462" w:rsidRPr="0058688B" w:rsidRDefault="00EA68E7" w:rsidP="00CC15AE">
      <w:pPr>
        <w:shd w:val="clear" w:color="auto" w:fill="FFFFFF"/>
        <w:spacing w:before="300" w:after="150" w:line="240" w:lineRule="atLeast"/>
        <w:textAlignment w:val="baseline"/>
        <w:rPr>
          <w:rFonts w:ascii="Segoe UI" w:eastAsia="Times New Roman" w:hAnsi="Segoe UI" w:cs="Segoe UI"/>
          <w:color w:val="333333"/>
        </w:rPr>
      </w:pPr>
      <w:r w:rsidRPr="00605628">
        <w:rPr>
          <w:rFonts w:ascii="Segoe UI" w:eastAsia="Times New Roman" w:hAnsi="Segoe UI" w:cs="Segoe UI"/>
          <w:b/>
          <w:color w:val="333333"/>
        </w:rPr>
        <w:t>Note:</w:t>
      </w:r>
      <w:r w:rsidR="002A3462" w:rsidRPr="00605628">
        <w:rPr>
          <w:rFonts w:ascii="Segoe UI" w:eastAsia="Times New Roman" w:hAnsi="Segoe UI" w:cs="Segoe UI"/>
          <w:color w:val="333333"/>
        </w:rPr>
        <w:t xml:space="preserve"> all reports need to share via report not via dashboards.</w:t>
      </w:r>
    </w:p>
    <w:p w:rsidR="00210A5A" w:rsidRPr="00A10371" w:rsidRDefault="002A3462" w:rsidP="002A3462">
      <w:pPr>
        <w:shd w:val="clear" w:color="auto" w:fill="FFFFFF"/>
        <w:spacing w:before="300" w:after="150" w:line="240" w:lineRule="atLeast"/>
        <w:textAlignment w:val="baseline"/>
        <w:rPr>
          <w:rFonts w:ascii="Segoe UI" w:hAnsi="Segoe UI" w:cs="Segoe UI"/>
          <w:b/>
          <w:color w:val="17365D" w:themeColor="text2" w:themeShade="BF"/>
          <w:sz w:val="24"/>
          <w:szCs w:val="24"/>
        </w:rPr>
      </w:pPr>
      <w:r w:rsidRPr="00A10371">
        <w:rPr>
          <w:rFonts w:ascii="Segoe UI" w:hAnsi="Segoe UI" w:cs="Segoe UI"/>
          <w:b/>
          <w:color w:val="17365D" w:themeColor="text2" w:themeShade="BF"/>
          <w:sz w:val="24"/>
          <w:szCs w:val="24"/>
        </w:rPr>
        <w:t>Organizational access:</w:t>
      </w:r>
    </w:p>
    <w:p w:rsidR="00CA6628" w:rsidRPr="0058688B" w:rsidRDefault="00CA6628" w:rsidP="002A3462">
      <w:pPr>
        <w:shd w:val="clear" w:color="auto" w:fill="FFFFFF"/>
        <w:spacing w:before="300" w:after="150" w:line="240" w:lineRule="atLeast"/>
        <w:textAlignment w:val="baseline"/>
        <w:rPr>
          <w:rFonts w:ascii="Segoe UI" w:eastAsia="Times New Roman" w:hAnsi="Segoe UI" w:cs="Segoe UI"/>
          <w:color w:val="333333"/>
        </w:rPr>
      </w:pPr>
      <w:r w:rsidRPr="0058688B">
        <w:rPr>
          <w:rFonts w:ascii="Segoe UI" w:eastAsia="Times New Roman" w:hAnsi="Segoe UI" w:cs="Segoe UI"/>
          <w:color w:val="333333"/>
        </w:rPr>
        <w:t xml:space="preserve">This is similar to Private access, but all users </w:t>
      </w:r>
      <w:r w:rsidR="00EE2D82" w:rsidRPr="0058688B">
        <w:rPr>
          <w:rFonts w:ascii="Segoe UI" w:eastAsia="Times New Roman" w:hAnsi="Segoe UI" w:cs="Segoe UI"/>
          <w:color w:val="333333"/>
        </w:rPr>
        <w:t>belong</w:t>
      </w:r>
      <w:r w:rsidRPr="0058688B">
        <w:rPr>
          <w:rFonts w:ascii="Segoe UI" w:eastAsia="Times New Roman" w:hAnsi="Segoe UI" w:cs="Segoe UI"/>
          <w:color w:val="333333"/>
        </w:rPr>
        <w:t xml:space="preserve">/part of the domain will </w:t>
      </w:r>
      <w:r w:rsidR="00B86C91">
        <w:rPr>
          <w:rFonts w:ascii="Segoe UI" w:eastAsia="Times New Roman" w:hAnsi="Segoe UI" w:cs="Segoe UI"/>
          <w:color w:val="333333"/>
        </w:rPr>
        <w:t xml:space="preserve">be able to </w:t>
      </w:r>
      <w:r w:rsidRPr="0058688B">
        <w:rPr>
          <w:rFonts w:ascii="Segoe UI" w:eastAsia="Times New Roman" w:hAnsi="Segoe UI" w:cs="Segoe UI"/>
          <w:color w:val="333333"/>
        </w:rPr>
        <w:t>access the report</w:t>
      </w:r>
      <w:r w:rsidR="00B86C91">
        <w:rPr>
          <w:rFonts w:ascii="Segoe UI" w:eastAsia="Times New Roman" w:hAnsi="Segoe UI" w:cs="Segoe UI"/>
          <w:color w:val="333333"/>
        </w:rPr>
        <w:t>.</w:t>
      </w:r>
    </w:p>
    <w:p w:rsidR="00210A5A" w:rsidRPr="0058688B" w:rsidRDefault="00210A5A" w:rsidP="00210A5A">
      <w:pPr>
        <w:shd w:val="clear" w:color="auto" w:fill="FFFFFF"/>
        <w:spacing w:before="300" w:after="150" w:line="240" w:lineRule="atLeast"/>
        <w:textAlignment w:val="baseline"/>
        <w:rPr>
          <w:rFonts w:ascii="Segoe UI" w:eastAsia="Times New Roman" w:hAnsi="Segoe UI" w:cs="Segoe UI"/>
          <w:color w:val="333333"/>
        </w:rPr>
      </w:pPr>
      <w:r w:rsidRPr="00605628">
        <w:rPr>
          <w:rFonts w:ascii="Segoe UI" w:eastAsia="Times New Roman" w:hAnsi="Segoe UI" w:cs="Segoe UI"/>
          <w:b/>
          <w:color w:val="333333"/>
        </w:rPr>
        <w:t>Note:</w:t>
      </w:r>
      <w:r w:rsidRPr="00605628">
        <w:rPr>
          <w:rFonts w:ascii="Segoe UI" w:eastAsia="Times New Roman" w:hAnsi="Segoe UI" w:cs="Segoe UI"/>
          <w:color w:val="333333"/>
        </w:rPr>
        <w:t xml:space="preserve"> all reports need to share via report not via dashboards.</w:t>
      </w:r>
    </w:p>
    <w:p w:rsidR="00D55BB3" w:rsidRDefault="00D55BB3" w:rsidP="0058688B">
      <w:p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For example:</w:t>
      </w:r>
    </w:p>
    <w:p w:rsidR="00A43F36" w:rsidRPr="0058688B" w:rsidRDefault="00D55BB3" w:rsidP="0058688B">
      <w:p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 xml:space="preserve">If </w:t>
      </w:r>
      <w:r w:rsidRPr="0058688B">
        <w:rPr>
          <w:rFonts w:ascii="Segoe UI" w:eastAsia="Times New Roman" w:hAnsi="Segoe UI" w:cs="Segoe UI"/>
          <w:color w:val="333333"/>
        </w:rPr>
        <w:t>(</w:t>
      </w:r>
      <w:hyperlink r:id="rId11" w:history="1">
        <w:r w:rsidRPr="00D37F78">
          <w:rPr>
            <w:rStyle w:val="Hyperlink"/>
            <w:rFonts w:ascii="Segoe UI" w:eastAsia="Times New Roman" w:hAnsi="Segoe UI" w:cs="Segoe UI"/>
          </w:rPr>
          <w:t>yyy@healthec.com</w:t>
        </w:r>
      </w:hyperlink>
      <w:r w:rsidRPr="0058688B">
        <w:rPr>
          <w:rFonts w:ascii="Segoe UI" w:eastAsia="Times New Roman" w:hAnsi="Segoe UI" w:cs="Segoe UI"/>
          <w:color w:val="333333"/>
        </w:rPr>
        <w:t xml:space="preserve"> </w:t>
      </w:r>
      <w:r w:rsidR="00605628" w:rsidRPr="0058688B">
        <w:rPr>
          <w:rFonts w:ascii="Segoe UI" w:eastAsia="Times New Roman" w:hAnsi="Segoe UI" w:cs="Segoe UI"/>
          <w:color w:val="333333"/>
        </w:rPr>
        <w:t>)</w:t>
      </w:r>
      <w:r w:rsidR="00605628">
        <w:rPr>
          <w:rFonts w:ascii="Segoe UI" w:eastAsia="Times New Roman" w:hAnsi="Segoe UI" w:cs="Segoe UI"/>
          <w:color w:val="333333"/>
        </w:rPr>
        <w:t xml:space="preserve"> yyy user</w:t>
      </w:r>
      <w:r>
        <w:rPr>
          <w:rFonts w:ascii="Segoe UI" w:eastAsia="Times New Roman" w:hAnsi="Segoe UI" w:cs="Segoe UI"/>
          <w:color w:val="333333"/>
        </w:rPr>
        <w:t xml:space="preserve"> s</w:t>
      </w:r>
      <w:r w:rsidR="00210A5A" w:rsidRPr="0058688B">
        <w:rPr>
          <w:rFonts w:ascii="Segoe UI" w:eastAsia="Times New Roman" w:hAnsi="Segoe UI" w:cs="Segoe UI"/>
          <w:color w:val="333333"/>
        </w:rPr>
        <w:t xml:space="preserve">hared </w:t>
      </w:r>
      <w:r w:rsidR="00A43F36" w:rsidRPr="0058688B">
        <w:rPr>
          <w:rFonts w:ascii="Segoe UI" w:eastAsia="Times New Roman" w:hAnsi="Segoe UI" w:cs="Segoe UI"/>
          <w:color w:val="333333"/>
        </w:rPr>
        <w:t>dashboard/report</w:t>
      </w:r>
      <w:r w:rsidR="00210A5A" w:rsidRPr="0058688B">
        <w:rPr>
          <w:rFonts w:ascii="Segoe UI" w:eastAsia="Times New Roman" w:hAnsi="Segoe UI" w:cs="Segoe UI"/>
          <w:color w:val="333333"/>
        </w:rPr>
        <w:t xml:space="preserve"> to </w:t>
      </w:r>
      <w:r w:rsidR="00605628">
        <w:rPr>
          <w:rFonts w:ascii="Segoe UI" w:eastAsia="Times New Roman" w:hAnsi="Segoe UI" w:cs="Segoe UI"/>
          <w:color w:val="333333"/>
        </w:rPr>
        <w:t xml:space="preserve">xxx </w:t>
      </w:r>
      <w:r w:rsidR="00A43F36" w:rsidRPr="0058688B">
        <w:rPr>
          <w:rFonts w:ascii="Segoe UI" w:eastAsia="Times New Roman" w:hAnsi="Segoe UI" w:cs="Segoe UI"/>
          <w:color w:val="333333"/>
        </w:rPr>
        <w:t>user (</w:t>
      </w:r>
      <w:hyperlink r:id="rId12" w:history="1">
        <w:r w:rsidR="00A43F36" w:rsidRPr="0058688B">
          <w:rPr>
            <w:rStyle w:val="Hyperlink"/>
            <w:rFonts w:ascii="Segoe UI" w:hAnsi="Segoe UI" w:cs="Segoe UI"/>
          </w:rPr>
          <w:t>xxx@healthec.com</w:t>
        </w:r>
      </w:hyperlink>
      <w:r w:rsidR="00605628" w:rsidRPr="0058688B">
        <w:rPr>
          <w:rFonts w:ascii="Segoe UI" w:eastAsia="Times New Roman" w:hAnsi="Segoe UI" w:cs="Segoe UI"/>
          <w:color w:val="333333"/>
        </w:rPr>
        <w:t>),</w:t>
      </w:r>
      <w:r>
        <w:rPr>
          <w:rFonts w:ascii="Segoe UI" w:eastAsia="Times New Roman" w:hAnsi="Segoe UI" w:cs="Segoe UI"/>
          <w:color w:val="333333"/>
        </w:rPr>
        <w:t xml:space="preserve"> then xxx</w:t>
      </w:r>
      <w:r w:rsidR="00A43F36" w:rsidRPr="0058688B">
        <w:rPr>
          <w:rFonts w:ascii="Segoe UI" w:eastAsia="Times New Roman" w:hAnsi="Segoe UI" w:cs="Segoe UI"/>
          <w:color w:val="333333"/>
        </w:rPr>
        <w:t xml:space="preserve"> user </w:t>
      </w:r>
      <w:r w:rsidR="00A43F36" w:rsidRPr="00E46848">
        <w:rPr>
          <w:rFonts w:ascii="Segoe UI" w:eastAsia="Times New Roman" w:hAnsi="Segoe UI" w:cs="Segoe UI"/>
          <w:color w:val="333333"/>
        </w:rPr>
        <w:t xml:space="preserve">able </w:t>
      </w:r>
      <w:r w:rsidR="00A43F36" w:rsidRPr="0058688B">
        <w:rPr>
          <w:rFonts w:ascii="Segoe UI" w:eastAsia="Times New Roman" w:hAnsi="Segoe UI" w:cs="Segoe UI"/>
          <w:color w:val="333333"/>
        </w:rPr>
        <w:t xml:space="preserve">to see the </w:t>
      </w:r>
      <w:r w:rsidR="005729A4" w:rsidRPr="0058688B">
        <w:rPr>
          <w:rFonts w:ascii="Segoe UI" w:eastAsia="Times New Roman" w:hAnsi="Segoe UI" w:cs="Segoe UI"/>
          <w:color w:val="333333"/>
        </w:rPr>
        <w:t>report, according</w:t>
      </w:r>
      <w:r w:rsidR="00A43F36" w:rsidRPr="0058688B">
        <w:rPr>
          <w:rFonts w:ascii="Segoe UI" w:eastAsia="Times New Roman" w:hAnsi="Segoe UI" w:cs="Segoe UI"/>
          <w:color w:val="333333"/>
        </w:rPr>
        <w:t xml:space="preserve"> to </w:t>
      </w:r>
      <w:r w:rsidR="00EE2D82">
        <w:rPr>
          <w:rFonts w:ascii="Segoe UI" w:eastAsia="Times New Roman" w:hAnsi="Segoe UI" w:cs="Segoe UI"/>
          <w:color w:val="333333"/>
        </w:rPr>
        <w:t>access/permission provided (</w:t>
      </w:r>
      <w:r w:rsidR="00744AD0">
        <w:rPr>
          <w:rFonts w:ascii="Segoe UI" w:eastAsia="Times New Roman" w:hAnsi="Segoe UI" w:cs="Segoe UI"/>
          <w:color w:val="333333"/>
        </w:rPr>
        <w:t>read, write and reshare option</w:t>
      </w:r>
      <w:r w:rsidR="00EE2D82">
        <w:rPr>
          <w:rFonts w:ascii="Segoe UI" w:eastAsia="Times New Roman" w:hAnsi="Segoe UI" w:cs="Segoe UI"/>
          <w:color w:val="333333"/>
        </w:rPr>
        <w:t>)</w:t>
      </w:r>
    </w:p>
    <w:p w:rsidR="00A43F36" w:rsidRPr="0058688B" w:rsidRDefault="007A23E2" w:rsidP="00A43F36">
      <w:p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t xml:space="preserve">If </w:t>
      </w:r>
      <w:r w:rsidRPr="0058688B">
        <w:rPr>
          <w:rFonts w:ascii="Segoe UI" w:eastAsia="Times New Roman" w:hAnsi="Segoe UI" w:cs="Segoe UI"/>
          <w:color w:val="333333"/>
        </w:rPr>
        <w:t>(</w:t>
      </w:r>
      <w:hyperlink r:id="rId13" w:history="1">
        <w:r w:rsidRPr="00D37F78">
          <w:rPr>
            <w:rStyle w:val="Hyperlink"/>
            <w:rFonts w:ascii="Segoe UI" w:eastAsia="Times New Roman" w:hAnsi="Segoe UI" w:cs="Segoe UI"/>
          </w:rPr>
          <w:t>yyy@healthec.com</w:t>
        </w:r>
      </w:hyperlink>
      <w:r w:rsidRPr="0058688B">
        <w:rPr>
          <w:rFonts w:ascii="Segoe UI" w:eastAsia="Times New Roman" w:hAnsi="Segoe UI" w:cs="Segoe UI"/>
          <w:color w:val="333333"/>
        </w:rPr>
        <w:t xml:space="preserve"> )</w:t>
      </w:r>
      <w:r w:rsidR="00605628">
        <w:rPr>
          <w:rFonts w:ascii="Segoe UI" w:eastAsia="Times New Roman" w:hAnsi="Segoe UI" w:cs="Segoe UI"/>
          <w:color w:val="333333"/>
        </w:rPr>
        <w:t xml:space="preserve"> yyy</w:t>
      </w:r>
      <w:r>
        <w:rPr>
          <w:rFonts w:ascii="Segoe UI" w:eastAsia="Times New Roman" w:hAnsi="Segoe UI" w:cs="Segoe UI"/>
          <w:color w:val="333333"/>
        </w:rPr>
        <w:t xml:space="preserve"> user s</w:t>
      </w:r>
      <w:r w:rsidRPr="0058688B">
        <w:rPr>
          <w:rFonts w:ascii="Segoe UI" w:eastAsia="Times New Roman" w:hAnsi="Segoe UI" w:cs="Segoe UI"/>
          <w:color w:val="333333"/>
        </w:rPr>
        <w:t xml:space="preserve">hared dashboard/report to </w:t>
      </w:r>
      <w:r w:rsidR="00605628">
        <w:rPr>
          <w:rFonts w:ascii="Segoe UI" w:eastAsia="Times New Roman" w:hAnsi="Segoe UI" w:cs="Segoe UI"/>
          <w:color w:val="333333"/>
        </w:rPr>
        <w:t xml:space="preserve">xxx </w:t>
      </w:r>
      <w:r w:rsidRPr="0058688B">
        <w:rPr>
          <w:rFonts w:ascii="Segoe UI" w:eastAsia="Times New Roman" w:hAnsi="Segoe UI" w:cs="Segoe UI"/>
          <w:color w:val="333333"/>
        </w:rPr>
        <w:t>user (</w:t>
      </w:r>
      <w:r w:rsidRPr="007A23E2">
        <w:rPr>
          <w:rStyle w:val="Hyperlink"/>
          <w:rFonts w:ascii="Segoe UI" w:hAnsi="Segoe UI" w:cs="Segoe UI"/>
        </w:rPr>
        <w:t>xxx@</w:t>
      </w:r>
      <w:r>
        <w:rPr>
          <w:rStyle w:val="Hyperlink"/>
          <w:rFonts w:ascii="Segoe UI" w:hAnsi="Segoe UI" w:cs="Segoe UI"/>
        </w:rPr>
        <w:t>gmail.com,</w:t>
      </w:r>
      <w:r w:rsidRPr="0058688B">
        <w:rPr>
          <w:rFonts w:ascii="Segoe UI" w:eastAsia="Times New Roman" w:hAnsi="Segoe UI" w:cs="Segoe UI"/>
          <w:color w:val="333333"/>
        </w:rPr>
        <w:t xml:space="preserve">) </w:t>
      </w:r>
      <w:r w:rsidR="00A43F36" w:rsidRPr="0058688B">
        <w:rPr>
          <w:rFonts w:ascii="Segoe UI" w:eastAsia="Times New Roman" w:hAnsi="Segoe UI" w:cs="Segoe UI"/>
          <w:color w:val="333333"/>
        </w:rPr>
        <w:t xml:space="preserve">then </w:t>
      </w:r>
      <w:r w:rsidR="00D55BB3">
        <w:rPr>
          <w:rFonts w:ascii="Segoe UI" w:eastAsia="Times New Roman" w:hAnsi="Segoe UI" w:cs="Segoe UI"/>
          <w:color w:val="333333"/>
        </w:rPr>
        <w:t>xxx</w:t>
      </w:r>
      <w:r w:rsidR="00A43F36" w:rsidRPr="0058688B">
        <w:rPr>
          <w:rFonts w:ascii="Segoe UI" w:eastAsia="Times New Roman" w:hAnsi="Segoe UI" w:cs="Segoe UI"/>
          <w:color w:val="333333"/>
        </w:rPr>
        <w:t xml:space="preserve"> user can</w:t>
      </w:r>
      <w:r w:rsidR="00E46848">
        <w:rPr>
          <w:rFonts w:ascii="Segoe UI" w:eastAsia="Times New Roman" w:hAnsi="Segoe UI" w:cs="Segoe UI"/>
          <w:color w:val="333333"/>
        </w:rPr>
        <w:t>’</w:t>
      </w:r>
      <w:r w:rsidR="00A43F36" w:rsidRPr="0058688B">
        <w:rPr>
          <w:rFonts w:ascii="Segoe UI" w:eastAsia="Times New Roman" w:hAnsi="Segoe UI" w:cs="Segoe UI"/>
          <w:color w:val="333333"/>
        </w:rPr>
        <w:t xml:space="preserve">t </w:t>
      </w:r>
      <w:r w:rsidR="00E46848">
        <w:rPr>
          <w:rFonts w:ascii="Segoe UI" w:eastAsia="Times New Roman" w:hAnsi="Segoe UI" w:cs="Segoe UI"/>
          <w:color w:val="333333"/>
        </w:rPr>
        <w:t xml:space="preserve"> </w:t>
      </w:r>
      <w:r w:rsidR="00A43F36" w:rsidRPr="0058688B">
        <w:rPr>
          <w:rFonts w:ascii="Segoe UI" w:eastAsia="Times New Roman" w:hAnsi="Segoe UI" w:cs="Segoe UI"/>
          <w:color w:val="333333"/>
        </w:rPr>
        <w:t>see the report ,once open</w:t>
      </w:r>
      <w:r w:rsidR="00A5738E" w:rsidRPr="0058688B">
        <w:rPr>
          <w:rFonts w:ascii="Segoe UI" w:eastAsia="Times New Roman" w:hAnsi="Segoe UI" w:cs="Segoe UI"/>
          <w:color w:val="333333"/>
        </w:rPr>
        <w:t xml:space="preserve"> a report</w:t>
      </w:r>
      <w:r w:rsidR="00A43F36" w:rsidRPr="0058688B">
        <w:rPr>
          <w:rFonts w:ascii="Segoe UI" w:eastAsia="Times New Roman" w:hAnsi="Segoe UI" w:cs="Segoe UI"/>
          <w:color w:val="333333"/>
        </w:rPr>
        <w:t xml:space="preserve"> it will ask the</w:t>
      </w:r>
      <w:r w:rsidR="00A5738E" w:rsidRPr="0058688B">
        <w:rPr>
          <w:rFonts w:ascii="Segoe UI" w:eastAsia="Times New Roman" w:hAnsi="Segoe UI" w:cs="Segoe UI"/>
          <w:color w:val="333333"/>
        </w:rPr>
        <w:t xml:space="preserve"> access</w:t>
      </w:r>
      <w:r w:rsidR="00A43F36" w:rsidRPr="0058688B">
        <w:rPr>
          <w:rFonts w:ascii="Segoe UI" w:eastAsia="Times New Roman" w:hAnsi="Segoe UI" w:cs="Segoe UI"/>
          <w:color w:val="333333"/>
        </w:rPr>
        <w:t xml:space="preserve"> permission request as shown in the below screenshot (Fig: 1).</w:t>
      </w:r>
    </w:p>
    <w:p w:rsidR="004C7B28" w:rsidRDefault="004C7B28" w:rsidP="0058688B">
      <w:pPr>
        <w:shd w:val="clear" w:color="auto" w:fill="FFFFFF"/>
        <w:spacing w:before="300" w:after="150" w:line="240" w:lineRule="atLeast"/>
        <w:textAlignment w:val="baseline"/>
        <w:rPr>
          <w:rFonts w:ascii="Segoe UI" w:eastAsia="Times New Roman" w:hAnsi="Segoe UI" w:cs="Segoe UI"/>
          <w:color w:val="333333"/>
        </w:rPr>
      </w:pPr>
    </w:p>
    <w:p w:rsidR="004C7B28" w:rsidRDefault="004C7B28" w:rsidP="0058688B">
      <w:pPr>
        <w:shd w:val="clear" w:color="auto" w:fill="FFFFFF"/>
        <w:spacing w:before="300" w:after="150" w:line="240" w:lineRule="atLeast"/>
        <w:textAlignment w:val="baseline"/>
        <w:rPr>
          <w:rFonts w:ascii="Segoe UI" w:eastAsia="Times New Roman" w:hAnsi="Segoe UI" w:cs="Segoe UI"/>
          <w:color w:val="333333"/>
        </w:rPr>
      </w:pPr>
    </w:p>
    <w:p w:rsidR="004C7B28" w:rsidRDefault="004C7B28" w:rsidP="0058688B">
      <w:pPr>
        <w:shd w:val="clear" w:color="auto" w:fill="FFFFFF"/>
        <w:spacing w:before="300" w:after="150" w:line="240" w:lineRule="atLeast"/>
        <w:textAlignment w:val="baseline"/>
        <w:rPr>
          <w:rFonts w:ascii="Segoe UI" w:eastAsia="Times New Roman" w:hAnsi="Segoe UI" w:cs="Segoe UI"/>
          <w:color w:val="333333"/>
        </w:rPr>
      </w:pPr>
    </w:p>
    <w:p w:rsidR="004C7B28" w:rsidRDefault="004C7B28">
      <w:pPr>
        <w:rPr>
          <w:rFonts w:ascii="Segoe UI" w:eastAsia="Times New Roman" w:hAnsi="Segoe UI" w:cs="Segoe UI"/>
          <w:color w:val="333333"/>
        </w:rPr>
      </w:pPr>
      <w:r>
        <w:rPr>
          <w:rFonts w:ascii="Segoe UI" w:eastAsia="Times New Roman" w:hAnsi="Segoe UI" w:cs="Segoe UI"/>
          <w:color w:val="333333"/>
        </w:rPr>
        <w:br w:type="page"/>
      </w:r>
    </w:p>
    <w:p w:rsidR="0058688B" w:rsidRDefault="00D55BB3" w:rsidP="0058688B">
      <w:pPr>
        <w:shd w:val="clear" w:color="auto" w:fill="FFFFFF"/>
        <w:spacing w:before="300" w:after="150" w:line="240" w:lineRule="atLeast"/>
        <w:textAlignment w:val="baseline"/>
        <w:rPr>
          <w:rFonts w:ascii="Segoe UI" w:eastAsia="Times New Roman" w:hAnsi="Segoe UI" w:cs="Segoe UI"/>
          <w:color w:val="333333"/>
        </w:rPr>
      </w:pPr>
      <w:r>
        <w:rPr>
          <w:rFonts w:ascii="Segoe UI" w:eastAsia="Times New Roman" w:hAnsi="Segoe UI" w:cs="Segoe UI"/>
          <w:color w:val="333333"/>
        </w:rPr>
        <w:lastRenderedPageBreak/>
        <w:t>Fig:1</w:t>
      </w:r>
    </w:p>
    <w:p w:rsidR="0058688B" w:rsidRDefault="00D55BB3" w:rsidP="0058688B">
      <w:pPr>
        <w:shd w:val="clear" w:color="auto" w:fill="FFFFFF"/>
        <w:spacing w:before="300" w:after="150" w:line="240" w:lineRule="atLeast"/>
        <w:textAlignment w:val="baseline"/>
        <w:rPr>
          <w:rFonts w:ascii="Segoe UI" w:eastAsia="Times New Roman" w:hAnsi="Segoe UI" w:cs="Segoe UI"/>
          <w:color w:val="333333"/>
        </w:rPr>
      </w:pPr>
      <w:r w:rsidRPr="00A43F36">
        <w:rPr>
          <w:rFonts w:ascii="Segoe UI" w:hAnsi="Segoe UI" w:cs="Segoe UI"/>
          <w:noProof/>
          <w:color w:val="000000"/>
          <w:sz w:val="24"/>
          <w:szCs w:val="24"/>
        </w:rPr>
        <w:drawing>
          <wp:inline distT="0" distB="0" distL="0" distR="0">
            <wp:extent cx="5257800" cy="344229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62412" cy="3445311"/>
                    </a:xfrm>
                    <a:prstGeom prst="rect">
                      <a:avLst/>
                    </a:prstGeom>
                    <a:noFill/>
                    <a:ln w="9525">
                      <a:noFill/>
                      <a:miter lim="800000"/>
                      <a:headEnd/>
                      <a:tailEnd/>
                    </a:ln>
                  </pic:spPr>
                </pic:pic>
              </a:graphicData>
            </a:graphic>
          </wp:inline>
        </w:drawing>
      </w:r>
    </w:p>
    <w:p w:rsidR="00B57F5E" w:rsidRDefault="00B57F5E" w:rsidP="002A3462">
      <w:pPr>
        <w:shd w:val="clear" w:color="auto" w:fill="FFFFFF"/>
        <w:spacing w:before="300" w:after="150" w:line="240" w:lineRule="atLeast"/>
        <w:textAlignment w:val="baseline"/>
        <w:rPr>
          <w:rFonts w:ascii="Segoe UI" w:hAnsi="Segoe UI" w:cs="Segoe UI"/>
          <w:b/>
          <w:color w:val="000000"/>
          <w:sz w:val="24"/>
          <w:szCs w:val="24"/>
        </w:rPr>
      </w:pPr>
    </w:p>
    <w:p w:rsidR="00B57F5E" w:rsidRPr="00A10371" w:rsidRDefault="002A3462" w:rsidP="005729A4">
      <w:pPr>
        <w:shd w:val="clear" w:color="auto" w:fill="FFFFFF"/>
        <w:spacing w:before="300" w:after="150" w:line="240" w:lineRule="atLeast"/>
        <w:textAlignment w:val="baseline"/>
        <w:rPr>
          <w:rFonts w:ascii="Segoe UI" w:hAnsi="Segoe UI" w:cs="Segoe UI"/>
          <w:b/>
          <w:color w:val="17365D" w:themeColor="text2" w:themeShade="BF"/>
          <w:sz w:val="24"/>
          <w:szCs w:val="24"/>
        </w:rPr>
      </w:pPr>
      <w:r w:rsidRPr="00A10371">
        <w:rPr>
          <w:rFonts w:ascii="Segoe UI" w:hAnsi="Segoe UI" w:cs="Segoe UI"/>
          <w:b/>
          <w:color w:val="17365D" w:themeColor="text2" w:themeShade="BF"/>
          <w:sz w:val="24"/>
          <w:szCs w:val="24"/>
        </w:rPr>
        <w:t xml:space="preserve">Public </w:t>
      </w:r>
      <w:r w:rsidR="00210A5A" w:rsidRPr="00A10371">
        <w:rPr>
          <w:rFonts w:ascii="Segoe UI" w:hAnsi="Segoe UI" w:cs="Segoe UI"/>
          <w:b/>
          <w:color w:val="17365D" w:themeColor="text2" w:themeShade="BF"/>
          <w:sz w:val="24"/>
          <w:szCs w:val="24"/>
        </w:rPr>
        <w:t>access:</w:t>
      </w:r>
      <w:r w:rsidR="00414E49" w:rsidRPr="00A10371">
        <w:rPr>
          <w:rFonts w:ascii="Segoe UI" w:hAnsi="Segoe UI" w:cs="Segoe UI"/>
          <w:b/>
          <w:color w:val="17365D" w:themeColor="text2" w:themeShade="BF"/>
          <w:sz w:val="24"/>
          <w:szCs w:val="24"/>
        </w:rPr>
        <w:t xml:space="preserve">   </w:t>
      </w:r>
    </w:p>
    <w:p w:rsidR="00F94FD2" w:rsidRPr="00B57F5E" w:rsidRDefault="005729A4" w:rsidP="005729A4">
      <w:pPr>
        <w:shd w:val="clear" w:color="auto" w:fill="FFFFFF"/>
        <w:spacing w:before="300" w:after="150" w:line="240" w:lineRule="atLeast"/>
        <w:textAlignment w:val="baseline"/>
        <w:rPr>
          <w:rFonts w:ascii="Segoe UI" w:hAnsi="Segoe UI" w:cs="Segoe UI"/>
          <w:b/>
          <w:color w:val="000000"/>
          <w:sz w:val="24"/>
          <w:szCs w:val="24"/>
        </w:rPr>
      </w:pPr>
      <w:r w:rsidRPr="0058688B">
        <w:rPr>
          <w:rFonts w:ascii="Segoe UI" w:eastAsia="Times New Roman" w:hAnsi="Segoe UI" w:cs="Segoe UI"/>
          <w:color w:val="333333"/>
        </w:rPr>
        <w:t>If we share a report to another</w:t>
      </w:r>
      <w:r w:rsidR="00F94FD2">
        <w:rPr>
          <w:rFonts w:ascii="Segoe UI" w:eastAsia="Times New Roman" w:hAnsi="Segoe UI" w:cs="Segoe UI"/>
          <w:color w:val="333333"/>
        </w:rPr>
        <w:t xml:space="preserve"> user in a same domain</w:t>
      </w:r>
      <w:r w:rsidR="008A3C0F">
        <w:rPr>
          <w:rFonts w:ascii="Segoe UI" w:eastAsia="Times New Roman" w:hAnsi="Segoe UI" w:cs="Segoe UI"/>
          <w:color w:val="333333"/>
        </w:rPr>
        <w:t>, that user can</w:t>
      </w:r>
      <w:r w:rsidR="00EF2B76">
        <w:rPr>
          <w:rFonts w:ascii="Segoe UI" w:eastAsia="Times New Roman" w:hAnsi="Segoe UI" w:cs="Segoe UI"/>
          <w:color w:val="333333"/>
        </w:rPr>
        <w:t xml:space="preserve"> able to E</w:t>
      </w:r>
      <w:r w:rsidRPr="0058688B">
        <w:rPr>
          <w:rFonts w:ascii="Segoe UI" w:eastAsia="Times New Roman" w:hAnsi="Segoe UI" w:cs="Segoe UI"/>
          <w:color w:val="333333"/>
        </w:rPr>
        <w:t>dit</w:t>
      </w:r>
      <w:r w:rsidR="00EF2B76">
        <w:rPr>
          <w:rFonts w:ascii="Segoe UI" w:eastAsia="Times New Roman" w:hAnsi="Segoe UI" w:cs="Segoe UI"/>
          <w:color w:val="333333"/>
        </w:rPr>
        <w:t>/R</w:t>
      </w:r>
      <w:r w:rsidR="00F94FD2">
        <w:rPr>
          <w:rFonts w:ascii="Segoe UI" w:eastAsia="Times New Roman" w:hAnsi="Segoe UI" w:cs="Segoe UI"/>
          <w:color w:val="333333"/>
        </w:rPr>
        <w:t>e</w:t>
      </w:r>
      <w:r w:rsidR="00EE2D82">
        <w:rPr>
          <w:rFonts w:ascii="Segoe UI" w:eastAsia="Times New Roman" w:hAnsi="Segoe UI" w:cs="Segoe UI"/>
          <w:color w:val="333333"/>
        </w:rPr>
        <w:t>-</w:t>
      </w:r>
      <w:r w:rsidR="00F94FD2">
        <w:rPr>
          <w:rFonts w:ascii="Segoe UI" w:eastAsia="Times New Roman" w:hAnsi="Segoe UI" w:cs="Segoe UI"/>
          <w:color w:val="333333"/>
        </w:rPr>
        <w:t>share</w:t>
      </w:r>
      <w:r w:rsidRPr="0058688B">
        <w:rPr>
          <w:rFonts w:ascii="Segoe UI" w:eastAsia="Times New Roman" w:hAnsi="Segoe UI" w:cs="Segoe UI"/>
          <w:color w:val="333333"/>
        </w:rPr>
        <w:t xml:space="preserve"> the report</w:t>
      </w:r>
      <w:r w:rsidR="00F94FD2">
        <w:rPr>
          <w:rFonts w:ascii="Segoe UI" w:eastAsia="Times New Roman" w:hAnsi="Segoe UI" w:cs="Segoe UI"/>
          <w:color w:val="333333"/>
        </w:rPr>
        <w:t xml:space="preserve"> without asking the access permission request. </w:t>
      </w:r>
    </w:p>
    <w:p w:rsidR="00F94FD2" w:rsidRPr="00F94FD2" w:rsidRDefault="005729A4" w:rsidP="00F94FD2">
      <w:pPr>
        <w:shd w:val="clear" w:color="auto" w:fill="FFFFFF"/>
        <w:spacing w:before="300" w:after="150" w:line="240" w:lineRule="atLeast"/>
        <w:textAlignment w:val="baseline"/>
        <w:rPr>
          <w:rFonts w:ascii="Segoe UI" w:eastAsia="Times New Roman" w:hAnsi="Segoe UI" w:cs="Segoe UI"/>
          <w:color w:val="333333"/>
        </w:rPr>
      </w:pPr>
      <w:r w:rsidRPr="0058688B">
        <w:rPr>
          <w:rFonts w:ascii="Segoe UI" w:eastAsia="Times New Roman" w:hAnsi="Segoe UI" w:cs="Segoe UI"/>
          <w:color w:val="333333"/>
        </w:rPr>
        <w:t>Dashboard -&gt;related content-&gt;manages</w:t>
      </w:r>
      <w:r w:rsidR="00F94FD2">
        <w:rPr>
          <w:rFonts w:ascii="Segoe UI" w:eastAsia="Times New Roman" w:hAnsi="Segoe UI" w:cs="Segoe UI"/>
          <w:color w:val="333333"/>
        </w:rPr>
        <w:t xml:space="preserve"> permissions-&gt;</w:t>
      </w:r>
      <w:r w:rsidR="00152881">
        <w:rPr>
          <w:rFonts w:ascii="Segoe UI" w:eastAsia="Times New Roman" w:hAnsi="Segoe UI" w:cs="Segoe UI"/>
          <w:color w:val="333333"/>
        </w:rPr>
        <w:t>read-only</w:t>
      </w:r>
      <w:r>
        <w:rPr>
          <w:rFonts w:ascii="Segoe UI" w:eastAsia="Times New Roman" w:hAnsi="Segoe UI" w:cs="Segoe UI"/>
          <w:color w:val="333333"/>
        </w:rPr>
        <w:t>/</w:t>
      </w:r>
      <w:r w:rsidR="00152881" w:rsidRPr="00152881">
        <w:rPr>
          <w:rFonts w:ascii="Segoe UI" w:eastAsia="Times New Roman" w:hAnsi="Segoe UI" w:cs="Segoe UI"/>
          <w:color w:val="333333"/>
        </w:rPr>
        <w:t xml:space="preserve"> </w:t>
      </w:r>
      <w:r w:rsidR="00152881">
        <w:rPr>
          <w:rFonts w:ascii="Segoe UI" w:eastAsia="Times New Roman" w:hAnsi="Segoe UI" w:cs="Segoe UI"/>
          <w:color w:val="333333"/>
        </w:rPr>
        <w:t>Re</w:t>
      </w:r>
      <w:r w:rsidR="00EE2D82">
        <w:rPr>
          <w:rFonts w:ascii="Segoe UI" w:eastAsia="Times New Roman" w:hAnsi="Segoe UI" w:cs="Segoe UI"/>
          <w:color w:val="333333"/>
        </w:rPr>
        <w:t>-</w:t>
      </w:r>
      <w:r w:rsidR="00152881">
        <w:rPr>
          <w:rFonts w:ascii="Segoe UI" w:eastAsia="Times New Roman" w:hAnsi="Segoe UI" w:cs="Segoe UI"/>
          <w:color w:val="333333"/>
        </w:rPr>
        <w:t>share</w:t>
      </w:r>
      <w:r w:rsidRPr="0058688B">
        <w:rPr>
          <w:rFonts w:ascii="Segoe UI" w:eastAsia="Times New Roman" w:hAnsi="Segoe UI" w:cs="Segoe UI"/>
          <w:color w:val="333333"/>
        </w:rPr>
        <w:t>.</w:t>
      </w:r>
    </w:p>
    <w:p w:rsidR="00C01D3C" w:rsidRDefault="00C01D3C">
      <w:pPr>
        <w:rPr>
          <w:rFonts w:ascii="Segoe UI" w:eastAsia="Times New Roman" w:hAnsi="Segoe UI" w:cs="Segoe UI"/>
          <w:b/>
          <w:color w:val="333333"/>
        </w:rPr>
      </w:pPr>
      <w:r>
        <w:rPr>
          <w:rFonts w:ascii="Segoe UI" w:eastAsia="Times New Roman" w:hAnsi="Segoe UI" w:cs="Segoe UI"/>
          <w:b/>
          <w:color w:val="333333"/>
        </w:rPr>
        <w:br w:type="page"/>
      </w:r>
    </w:p>
    <w:p w:rsidR="002B7092" w:rsidRPr="00297E3D" w:rsidRDefault="002B7092" w:rsidP="00C13CD4">
      <w:pPr>
        <w:spacing w:before="100" w:beforeAutospacing="1" w:after="100" w:afterAutospacing="1" w:line="240" w:lineRule="auto"/>
        <w:ind w:left="80" w:right="80"/>
        <w:jc w:val="center"/>
        <w:outlineLvl w:val="0"/>
        <w:rPr>
          <w:rFonts w:ascii="Baskerville Old Face" w:eastAsia="Times New Roman" w:hAnsi="Baskerville Old Face" w:cs="Segoe UI"/>
          <w:b/>
          <w:color w:val="31849B" w:themeColor="accent5" w:themeShade="BF"/>
          <w:sz w:val="28"/>
          <w:szCs w:val="28"/>
        </w:rPr>
      </w:pPr>
      <w:r w:rsidRPr="00297E3D">
        <w:rPr>
          <w:rFonts w:ascii="Baskerville Old Face" w:eastAsia="Times New Roman" w:hAnsi="Baskerville Old Face" w:cs="Segoe UI"/>
          <w:b/>
          <w:color w:val="E36C0A" w:themeColor="accent6" w:themeShade="BF"/>
          <w:sz w:val="28"/>
          <w:szCs w:val="28"/>
        </w:rPr>
        <w:lastRenderedPageBreak/>
        <w:t>Microsoft Power BI Best Practices</w:t>
      </w:r>
    </w:p>
    <w:p w:rsidR="002B7092" w:rsidRPr="002B7092" w:rsidRDefault="002B7092" w:rsidP="002B7092">
      <w:pPr>
        <w:numPr>
          <w:ilvl w:val="0"/>
          <w:numId w:val="24"/>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 xml:space="preserve">Make datasets user friendly. Rename tables and columns to descriptive terms, remove unnecessary columns, hide columns not needed by users and make sure data types and formats are correctly assigned. </w:t>
      </w:r>
    </w:p>
    <w:p w:rsidR="002B7092" w:rsidRPr="002B7092" w:rsidRDefault="002B7092" w:rsidP="002B7092">
      <w:pPr>
        <w:numPr>
          <w:ilvl w:val="0"/>
          <w:numId w:val="24"/>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Reduce data model sources and columns/rows to only what data is necessary (for performance and too simplify data selection for users).</w:t>
      </w:r>
    </w:p>
    <w:p w:rsidR="00E86123" w:rsidRDefault="002B7092" w:rsidP="002B7092">
      <w:pPr>
        <w:numPr>
          <w:ilvl w:val="0"/>
          <w:numId w:val="25"/>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 xml:space="preserve">Data types should be specified in order to improve performance and usability. For example, names should be strings, revenue should be a decimal, headcount should be an integer and close date should be a date. </w:t>
      </w:r>
    </w:p>
    <w:p w:rsidR="002B7092" w:rsidRPr="00E86123" w:rsidRDefault="002B7092" w:rsidP="00E86123">
      <w:pPr>
        <w:shd w:val="clear" w:color="auto" w:fill="FFFFFF"/>
        <w:spacing w:before="44" w:after="0" w:line="240" w:lineRule="auto"/>
        <w:ind w:left="221"/>
        <w:rPr>
          <w:rFonts w:ascii="Segoe UI" w:eastAsia="Times New Roman" w:hAnsi="Segoe UI" w:cs="Segoe UI"/>
          <w:b/>
          <w:color w:val="333333"/>
          <w:u w:val="single"/>
        </w:rPr>
      </w:pPr>
      <w:r w:rsidRPr="00E86123">
        <w:rPr>
          <w:rFonts w:ascii="Segoe UI" w:eastAsia="Times New Roman" w:hAnsi="Segoe UI" w:cs="Segoe UI"/>
          <w:b/>
          <w:color w:val="333333"/>
          <w:u w:val="single"/>
        </w:rPr>
        <w:t>Note that if Power BI detects a null value or error in a column record, it will not specify the correct data type for the entire column so you will need to manually make these corrections.</w:t>
      </w:r>
    </w:p>
    <w:p w:rsidR="002B7092" w:rsidRPr="002B7092" w:rsidRDefault="002B7092" w:rsidP="002B7092">
      <w:pPr>
        <w:numPr>
          <w:ilvl w:val="0"/>
          <w:numId w:val="25"/>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 xml:space="preserve">When merging tables and applying primary/foreign key relationships, if possible, use single column integer keys for maximum performance. </w:t>
      </w:r>
      <w:r w:rsidR="009346EF" w:rsidRPr="002B7092">
        <w:rPr>
          <w:rFonts w:ascii="Segoe UI" w:eastAsia="Times New Roman" w:hAnsi="Segoe UI" w:cs="Segoe UI"/>
          <w:color w:val="333333"/>
        </w:rPr>
        <w:t>Or</w:t>
      </w:r>
      <w:r w:rsidRPr="002B7092">
        <w:rPr>
          <w:rFonts w:ascii="Segoe UI" w:eastAsia="Times New Roman" w:hAnsi="Segoe UI" w:cs="Segoe UI"/>
          <w:color w:val="333333"/>
        </w:rPr>
        <w:t xml:space="preserve"> you may use or create a surrogate key (for ex identity column which is Integer </w:t>
      </w:r>
      <w:r w:rsidR="00EF2B76" w:rsidRPr="002B7092">
        <w:rPr>
          <w:rFonts w:ascii="Segoe UI" w:eastAsia="Times New Roman" w:hAnsi="Segoe UI" w:cs="Segoe UI"/>
          <w:color w:val="333333"/>
        </w:rPr>
        <w:t>data type</w:t>
      </w:r>
      <w:r w:rsidRPr="002B7092">
        <w:rPr>
          <w:rFonts w:ascii="Segoe UI" w:eastAsia="Times New Roman" w:hAnsi="Segoe UI" w:cs="Segoe UI"/>
          <w:color w:val="333333"/>
        </w:rPr>
        <w:t>) for this purpose. This method will deliver a big performance improvement. If for some reason you don't want to use an integer key, date is the next best option.</w:t>
      </w:r>
    </w:p>
    <w:p w:rsidR="002B7092" w:rsidRPr="002B7092" w:rsidRDefault="002B7092" w:rsidP="002B7092">
      <w:pPr>
        <w:numPr>
          <w:ilvl w:val="0"/>
          <w:numId w:val="25"/>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 xml:space="preserve">Data models should be filtered and normalized. This is particularly important if datasets are sourced from high data volume </w:t>
      </w:r>
      <w:r w:rsidR="009346EF">
        <w:rPr>
          <w:rFonts w:ascii="Segoe UI" w:eastAsia="Times New Roman" w:hAnsi="Segoe UI" w:cs="Segoe UI"/>
          <w:color w:val="333333"/>
        </w:rPr>
        <w:t>repositories</w:t>
      </w:r>
      <w:r w:rsidRPr="002B7092">
        <w:rPr>
          <w:rFonts w:ascii="Segoe UI" w:eastAsia="Times New Roman" w:hAnsi="Segoe UI" w:cs="Segoe UI"/>
          <w:color w:val="333333"/>
        </w:rPr>
        <w:t>.</w:t>
      </w:r>
    </w:p>
    <w:p w:rsidR="002B7092" w:rsidRPr="002B7092" w:rsidRDefault="002B7092" w:rsidP="002B7092">
      <w:pPr>
        <w:numPr>
          <w:ilvl w:val="0"/>
          <w:numId w:val="25"/>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Normalize your data when building the dataset using the Designer Relationships view. Normalization separates unrelated table data and parses grouped data in a single column to multiple columns (date/time, names and addresses are prime examples) in order to optimize query performance.</w:t>
      </w:r>
    </w:p>
    <w:p w:rsidR="002B7092" w:rsidRPr="002B7092" w:rsidRDefault="002B7092" w:rsidP="002B7092">
      <w:pPr>
        <w:numPr>
          <w:ilvl w:val="0"/>
          <w:numId w:val="25"/>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Use a star schema when designating table relationships. This consists of a central fact table (i.e. transactions) encircled by dimension (i.e. master) tables. Star schemas improve query and aggregation performance.</w:t>
      </w:r>
    </w:p>
    <w:p w:rsidR="002B7092" w:rsidRPr="002B7092" w:rsidRDefault="002B7092" w:rsidP="002B7092">
      <w:pPr>
        <w:shd w:val="clear" w:color="auto" w:fill="FFFFFF"/>
        <w:spacing w:before="100" w:beforeAutospacing="1" w:after="100" w:afterAutospacing="1" w:line="240" w:lineRule="auto"/>
        <w:ind w:left="80" w:right="80"/>
        <w:jc w:val="center"/>
        <w:rPr>
          <w:rFonts w:ascii="Segoe UI" w:eastAsia="Times New Roman" w:hAnsi="Segoe UI" w:cs="Segoe UI"/>
          <w:color w:val="333333"/>
        </w:rPr>
      </w:pPr>
      <w:r w:rsidRPr="002B7092">
        <w:rPr>
          <w:rFonts w:ascii="Segoe UI" w:eastAsia="Times New Roman" w:hAnsi="Segoe UI" w:cs="Segoe UI"/>
          <w:noProof/>
          <w:color w:val="333333"/>
        </w:rPr>
        <w:drawing>
          <wp:inline distT="0" distB="0" distL="0" distR="0">
            <wp:extent cx="3113405" cy="2143125"/>
            <wp:effectExtent l="19050" t="0" r="0" b="0"/>
            <wp:docPr id="28" name="Picture 1"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Schema"/>
                    <pic:cNvPicPr>
                      <a:picLocks noChangeAspect="1" noChangeArrowheads="1"/>
                    </pic:cNvPicPr>
                  </pic:nvPicPr>
                  <pic:blipFill>
                    <a:blip r:embed="rId15"/>
                    <a:srcRect/>
                    <a:stretch>
                      <a:fillRect/>
                    </a:stretch>
                  </pic:blipFill>
                  <pic:spPr bwMode="auto">
                    <a:xfrm>
                      <a:off x="0" y="0"/>
                      <a:ext cx="3113405" cy="2143125"/>
                    </a:xfrm>
                    <a:prstGeom prst="rect">
                      <a:avLst/>
                    </a:prstGeom>
                    <a:noFill/>
                    <a:ln w="9525">
                      <a:noFill/>
                      <a:miter lim="800000"/>
                      <a:headEnd/>
                      <a:tailEnd/>
                    </a:ln>
                  </pic:spPr>
                </pic:pic>
              </a:graphicData>
            </a:graphic>
          </wp:inline>
        </w:drawing>
      </w:r>
    </w:p>
    <w:p w:rsidR="002B7092" w:rsidRPr="002B7092" w:rsidRDefault="002B7092" w:rsidP="002B7092">
      <w:pPr>
        <w:numPr>
          <w:ilvl w:val="0"/>
          <w:numId w:val="26"/>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lastRenderedPageBreak/>
        <w:t>And also we can use snowflake schemas. This topology has lookup tables which link to other lookup tables instead of linking back to the Fact table. This can limit scalability, but where data volumes are not large it also improves usability.</w:t>
      </w:r>
    </w:p>
    <w:p w:rsidR="002B7092" w:rsidRPr="002B7092" w:rsidRDefault="002B7092" w:rsidP="002B7092">
      <w:pPr>
        <w:shd w:val="clear" w:color="auto" w:fill="FFFFFF"/>
        <w:spacing w:before="100" w:beforeAutospacing="1" w:after="100" w:afterAutospacing="1" w:line="240" w:lineRule="auto"/>
        <w:ind w:left="80" w:right="80"/>
        <w:jc w:val="center"/>
        <w:rPr>
          <w:rFonts w:ascii="Segoe UI" w:eastAsia="Times New Roman" w:hAnsi="Segoe UI" w:cs="Segoe UI"/>
          <w:color w:val="333333"/>
        </w:rPr>
      </w:pPr>
      <w:r w:rsidRPr="002B7092">
        <w:rPr>
          <w:rFonts w:ascii="Segoe UI" w:eastAsia="Times New Roman" w:hAnsi="Segoe UI" w:cs="Segoe UI"/>
          <w:noProof/>
          <w:color w:val="333333"/>
        </w:rPr>
        <w:drawing>
          <wp:inline distT="0" distB="0" distL="0" distR="0">
            <wp:extent cx="4314190" cy="2143125"/>
            <wp:effectExtent l="19050" t="0" r="0" b="0"/>
            <wp:docPr id="29" name="Picture 2"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Schema"/>
                    <pic:cNvPicPr>
                      <a:picLocks noChangeAspect="1" noChangeArrowheads="1"/>
                    </pic:cNvPicPr>
                  </pic:nvPicPr>
                  <pic:blipFill>
                    <a:blip r:embed="rId16"/>
                    <a:srcRect/>
                    <a:stretch>
                      <a:fillRect/>
                    </a:stretch>
                  </pic:blipFill>
                  <pic:spPr bwMode="auto">
                    <a:xfrm>
                      <a:off x="0" y="0"/>
                      <a:ext cx="4314190" cy="2143125"/>
                    </a:xfrm>
                    <a:prstGeom prst="rect">
                      <a:avLst/>
                    </a:prstGeom>
                    <a:noFill/>
                    <a:ln w="9525">
                      <a:noFill/>
                      <a:miter lim="800000"/>
                      <a:headEnd/>
                      <a:tailEnd/>
                    </a:ln>
                  </pic:spPr>
                </pic:pic>
              </a:graphicData>
            </a:graphic>
          </wp:inline>
        </w:drawing>
      </w:r>
    </w:p>
    <w:p w:rsidR="002B7092" w:rsidRPr="002B7092" w:rsidRDefault="002B7092" w:rsidP="002B7092">
      <w:pPr>
        <w:numPr>
          <w:ilvl w:val="0"/>
          <w:numId w:val="27"/>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Denormalizing the data may be helpful for reporting purposes. Denormalization can simplify report or dashboard creation and improve read performance by adding redundant data or grouping data. It's possible that to create a star schema you will need to do some data denormalization. The optimal method is to create a database View that pulls from multiple tables, however, you can also do this in Power BI by merging queries or creating a query that combines data into a single dimension table.</w:t>
      </w:r>
    </w:p>
    <w:p w:rsidR="002B7092" w:rsidRPr="002B7092" w:rsidRDefault="002B7092" w:rsidP="002B7092">
      <w:pPr>
        <w:numPr>
          <w:ilvl w:val="0"/>
          <w:numId w:val="27"/>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The Query tool accesses tables and views (along with many other types of files). A view is a saved database query to simplify the dataset or hide the query complexity. Views can also be used to hide or remove columns for security purposes.</w:t>
      </w:r>
    </w:p>
    <w:p w:rsidR="00A75A00" w:rsidRPr="00A75A00" w:rsidRDefault="002B7092" w:rsidP="002B7092">
      <w:pPr>
        <w:numPr>
          <w:ilvl w:val="0"/>
          <w:numId w:val="27"/>
        </w:numPr>
        <w:shd w:val="clear" w:color="auto" w:fill="FFFFFF"/>
        <w:spacing w:before="44" w:after="0" w:line="240" w:lineRule="auto"/>
        <w:ind w:left="221"/>
        <w:rPr>
          <w:rFonts w:ascii="Segoe UI" w:eastAsia="Times New Roman" w:hAnsi="Segoe UI" w:cs="Segoe UI"/>
          <w:color w:val="333333"/>
        </w:rPr>
      </w:pPr>
      <w:r w:rsidRPr="002B7092">
        <w:rPr>
          <w:rFonts w:ascii="Segoe UI" w:eastAsia="Times New Roman" w:hAnsi="Segoe UI" w:cs="Segoe UI"/>
          <w:color w:val="333333"/>
        </w:rPr>
        <w:t xml:space="preserve">Power BI Q&amp;A performs a keyword search on dataset tables, columns and calculated field names. It reforms your question with auto-completion and restatement, and picks the best visualization to display your answer. The visualization changes dynamically as you modify the question. </w:t>
      </w:r>
      <w:r w:rsidR="00A75A00" w:rsidRPr="002B7092">
        <w:rPr>
          <w:rFonts w:ascii="Segoe UI" w:eastAsia="Times New Roman" w:hAnsi="Segoe UI" w:cs="Segoe UI"/>
          <w:color w:val="333333"/>
        </w:rPr>
        <w:t>Here</w:t>
      </w:r>
      <w:r w:rsidR="00A75A00">
        <w:rPr>
          <w:rFonts w:ascii="Segoe UI" w:eastAsia="Times New Roman" w:hAnsi="Segoe UI" w:cs="Segoe UI"/>
          <w:color w:val="333333"/>
        </w:rPr>
        <w:t>’s</w:t>
      </w:r>
      <w:r w:rsidRPr="002B7092">
        <w:rPr>
          <w:rFonts w:ascii="Segoe UI" w:eastAsia="Times New Roman" w:hAnsi="Segoe UI" w:cs="Segoe UI"/>
          <w:color w:val="333333"/>
        </w:rPr>
        <w:t xml:space="preserve"> several tips to improve Q&amp;A effectiveness.</w:t>
      </w:r>
    </w:p>
    <w:p w:rsidR="00C01D3C" w:rsidRDefault="00C01D3C">
      <w:pPr>
        <w:rPr>
          <w:rFonts w:ascii="Baskerville Old Face" w:eastAsia="Times New Roman" w:hAnsi="Baskerville Old Face" w:cs="Segoe UI"/>
          <w:b/>
          <w:color w:val="E36C0A" w:themeColor="accent6" w:themeShade="BF"/>
          <w:sz w:val="28"/>
          <w:szCs w:val="28"/>
        </w:rPr>
      </w:pPr>
      <w:r>
        <w:rPr>
          <w:rFonts w:ascii="Baskerville Old Face" w:eastAsia="Times New Roman" w:hAnsi="Baskerville Old Face" w:cs="Segoe UI"/>
          <w:bCs/>
          <w:color w:val="E36C0A" w:themeColor="accent6" w:themeShade="BF"/>
          <w:sz w:val="28"/>
          <w:szCs w:val="28"/>
        </w:rPr>
        <w:br w:type="page"/>
      </w:r>
    </w:p>
    <w:p w:rsidR="002B7092" w:rsidRPr="00A75A00" w:rsidRDefault="002B7092" w:rsidP="00A75A00">
      <w:pPr>
        <w:pStyle w:val="Heading2"/>
        <w:shd w:val="clear" w:color="auto" w:fill="FFFFFF"/>
        <w:spacing w:after="60"/>
        <w:ind w:left="135" w:right="135"/>
        <w:jc w:val="center"/>
        <w:rPr>
          <w:rFonts w:ascii="Baskerville Old Face" w:eastAsia="Times New Roman" w:hAnsi="Baskerville Old Face" w:cs="Segoe UI"/>
          <w:bCs w:val="0"/>
          <w:color w:val="E36C0A" w:themeColor="accent6" w:themeShade="BF"/>
          <w:sz w:val="28"/>
          <w:szCs w:val="28"/>
        </w:rPr>
      </w:pPr>
      <w:r w:rsidRPr="00A75A00">
        <w:rPr>
          <w:rFonts w:ascii="Baskerville Old Face" w:eastAsia="Times New Roman" w:hAnsi="Baskerville Old Face" w:cs="Segoe UI"/>
          <w:bCs w:val="0"/>
          <w:color w:val="E36C0A" w:themeColor="accent6" w:themeShade="BF"/>
          <w:sz w:val="28"/>
          <w:szCs w:val="28"/>
        </w:rPr>
        <w:lastRenderedPageBreak/>
        <w:t xml:space="preserve">Power BI </w:t>
      </w:r>
      <w:r w:rsidR="00682DCA" w:rsidRPr="00A75A00">
        <w:rPr>
          <w:rFonts w:ascii="Baskerville Old Face" w:eastAsia="Times New Roman" w:hAnsi="Baskerville Old Face" w:cs="Segoe UI"/>
          <w:bCs w:val="0"/>
          <w:color w:val="E36C0A" w:themeColor="accent6" w:themeShade="BF"/>
          <w:sz w:val="28"/>
          <w:szCs w:val="28"/>
        </w:rPr>
        <w:t>Advantages</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Power BI puts business intelligence creation into the hands of analysts who can extract source data, create a dataset, transform or manipulate the data, visualize the data and publish the resulting reports and dashboards. For progressive or iterative analysis, analysts can evolve the BI with new measures or dimensions.</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The Question and Answer (Q&amp;A) function may be the top cited benefit and capability in achieving self-service BI.</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The dashboard visualizations are best in class and continually updated from the </w:t>
      </w:r>
      <w:hyperlink r:id="rId17" w:tgtFrame="_blank" w:history="1">
        <w:r w:rsidRPr="002B7092">
          <w:rPr>
            <w:rFonts w:ascii="Segoe UI" w:eastAsia="Times New Roman" w:hAnsi="Segoe UI" w:cs="Segoe UI"/>
            <w:color w:val="333333"/>
          </w:rPr>
          <w:t xml:space="preserve">community </w:t>
        </w:r>
      </w:hyperlink>
      <w:r w:rsidRPr="002B7092">
        <w:rPr>
          <w:rFonts w:ascii="Segoe UI" w:eastAsia="Times New Roman" w:hAnsi="Segoe UI" w:cs="Segoe UI"/>
          <w:color w:val="333333"/>
        </w:rPr>
        <w:t>(design visualizations). Interactive geo-map visualizations are empowered by Bing Maps.</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 xml:space="preserve">The underlying Power BI technology is an in-memory analytics engine and columnar database that supports tabular </w:t>
      </w:r>
      <w:r w:rsidR="00A10371" w:rsidRPr="002B7092">
        <w:rPr>
          <w:rFonts w:ascii="Segoe UI" w:eastAsia="Times New Roman" w:hAnsi="Segoe UI" w:cs="Segoe UI"/>
          <w:color w:val="333333"/>
        </w:rPr>
        <w:t>data store</w:t>
      </w:r>
      <w:r w:rsidRPr="002B7092">
        <w:rPr>
          <w:rFonts w:ascii="Segoe UI" w:eastAsia="Times New Roman" w:hAnsi="Segoe UI" w:cs="Segoe UI"/>
          <w:color w:val="333333"/>
        </w:rPr>
        <w:t xml:space="preserve"> structures used by Power Pivot. This achieves a balance between performance and ease of use (as compared to three dimensional cubes which require more complex assembly and query languages, such as MDX (multidimensional expressions) for SSAS).</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The DAX (Data Analysis Expressions) scripting language is a relatively simple construct used to create calculated columns and measures. It's similar to Excel, although while Excel is cell based, DAX is column based.</w:t>
      </w:r>
    </w:p>
    <w:p w:rsidR="002B7092" w:rsidRPr="002B7092" w:rsidRDefault="002B7092" w:rsidP="002B7092">
      <w:pPr>
        <w:numPr>
          <w:ilvl w:val="0"/>
          <w:numId w:val="30"/>
        </w:numPr>
        <w:shd w:val="clear" w:color="auto" w:fill="FFFFFF"/>
        <w:spacing w:before="75" w:after="0" w:line="240" w:lineRule="auto"/>
        <w:ind w:left="375"/>
        <w:rPr>
          <w:rFonts w:ascii="Segoe UI" w:eastAsia="Times New Roman" w:hAnsi="Segoe UI" w:cs="Segoe UI"/>
          <w:color w:val="333333"/>
        </w:rPr>
      </w:pPr>
      <w:r w:rsidRPr="002B7092">
        <w:rPr>
          <w:rFonts w:ascii="Segoe UI" w:eastAsia="Times New Roman" w:hAnsi="Segoe UI" w:cs="Segoe UI"/>
          <w:color w:val="333333"/>
        </w:rPr>
        <w:t>The pace of innovation is amazing. The product is updated about monthly.</w:t>
      </w:r>
    </w:p>
    <w:p w:rsidR="002B7092" w:rsidRPr="002B7092" w:rsidRDefault="002B7092" w:rsidP="002B7092">
      <w:pPr>
        <w:rPr>
          <w:rFonts w:ascii="Segoe UI" w:eastAsia="Times New Roman" w:hAnsi="Segoe UI" w:cs="Segoe UI"/>
          <w:color w:val="333333"/>
        </w:rPr>
      </w:pPr>
    </w:p>
    <w:p w:rsidR="00C01D3C" w:rsidRDefault="00C01D3C">
      <w:pPr>
        <w:rPr>
          <w:rFonts w:ascii="Baskerville Old Face" w:eastAsia="Times New Roman" w:hAnsi="Baskerville Old Face" w:cs="Segoe UI"/>
          <w:b/>
          <w:color w:val="E36C0A" w:themeColor="accent6" w:themeShade="BF"/>
          <w:sz w:val="28"/>
          <w:szCs w:val="28"/>
        </w:rPr>
      </w:pPr>
      <w:r>
        <w:rPr>
          <w:rFonts w:ascii="Baskerville Old Face" w:eastAsia="Times New Roman" w:hAnsi="Baskerville Old Face" w:cs="Segoe UI"/>
          <w:bCs/>
          <w:color w:val="E36C0A" w:themeColor="accent6" w:themeShade="BF"/>
          <w:sz w:val="28"/>
          <w:szCs w:val="28"/>
        </w:rPr>
        <w:br w:type="page"/>
      </w:r>
    </w:p>
    <w:p w:rsidR="00357F3B" w:rsidRPr="00357F3B" w:rsidRDefault="00607F5A" w:rsidP="00357F3B">
      <w:pPr>
        <w:shd w:val="clear" w:color="auto" w:fill="FFFFFF"/>
        <w:spacing w:after="60" w:line="240" w:lineRule="auto"/>
        <w:jc w:val="center"/>
        <w:textAlignment w:val="baseline"/>
        <w:outlineLvl w:val="0"/>
        <w:rPr>
          <w:rFonts w:ascii="Baskerville Old Face" w:eastAsia="Times New Roman" w:hAnsi="Baskerville Old Face" w:cs="Segoe UI"/>
          <w:b/>
          <w:color w:val="E36C0A" w:themeColor="accent6" w:themeShade="BF"/>
          <w:sz w:val="28"/>
          <w:szCs w:val="28"/>
        </w:rPr>
      </w:pPr>
      <w:r>
        <w:rPr>
          <w:rFonts w:ascii="Baskerville Old Face" w:eastAsia="Times New Roman" w:hAnsi="Baskerville Old Face" w:cs="Segoe UI"/>
          <w:b/>
          <w:color w:val="E36C0A" w:themeColor="accent6" w:themeShade="BF"/>
          <w:sz w:val="28"/>
          <w:szCs w:val="28"/>
        </w:rPr>
        <w:lastRenderedPageBreak/>
        <w:t>Power BI Disadvantages</w:t>
      </w:r>
    </w:p>
    <w:p w:rsidR="002B7092" w:rsidRPr="00A75A00" w:rsidRDefault="002B7092" w:rsidP="00A75A00">
      <w:pPr>
        <w:pStyle w:val="Heading2"/>
        <w:shd w:val="clear" w:color="auto" w:fill="FFFFFF"/>
        <w:spacing w:after="35"/>
        <w:ind w:left="80" w:right="80"/>
        <w:jc w:val="center"/>
        <w:rPr>
          <w:rFonts w:ascii="Baskerville Old Face" w:eastAsia="Times New Roman" w:hAnsi="Baskerville Old Face" w:cs="Segoe UI"/>
          <w:bCs w:val="0"/>
          <w:color w:val="E36C0A" w:themeColor="accent6" w:themeShade="BF"/>
          <w:sz w:val="28"/>
          <w:szCs w:val="28"/>
        </w:rPr>
      </w:pPr>
    </w:p>
    <w:p w:rsidR="002B7092" w:rsidRPr="002B7092"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2B7092">
        <w:rPr>
          <w:rFonts w:ascii="Segoe UI" w:eastAsia="Times New Roman" w:hAnsi="Segoe UI" w:cs="Segoe UI"/>
          <w:color w:val="333333"/>
        </w:rPr>
        <w:t>Power BI reports and dashboards cannot accept or pass user, account or other entity parameters. This makes it impossible to create entity specific dashboards such as a dashboard for an account, opportunity, case, or campaign. Instead, dashboards are limited to aggregate views of entity data.</w:t>
      </w:r>
    </w:p>
    <w:p w:rsidR="00A75A00"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A75A00">
        <w:rPr>
          <w:rFonts w:ascii="Segoe UI" w:eastAsia="Times New Roman" w:hAnsi="Segoe UI" w:cs="Segoe UI"/>
          <w:color w:val="333333"/>
        </w:rPr>
        <w:t xml:space="preserve">There are only a few limited data sources that permit (near) real-time connections to your Power BI reports and dashboards. Also, using these real-time connections limits Power BI access to a single data source, voids the Edit View and eliminates key capabilities such as the Q&amp;A and Quick Insights functions. </w:t>
      </w:r>
    </w:p>
    <w:p w:rsidR="002B7092" w:rsidRPr="00A75A00"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A75A00">
        <w:rPr>
          <w:rFonts w:ascii="Segoe UI" w:eastAsia="Times New Roman" w:hAnsi="Segoe UI" w:cs="Segoe UI"/>
          <w:color w:val="333333"/>
        </w:rPr>
        <w:t>Dashboards and reports can only be shared with users who have the same email domains or email domains listed with your Office 365 tenant.</w:t>
      </w:r>
    </w:p>
    <w:p w:rsidR="002B7092" w:rsidRPr="002B7092"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2B7092">
        <w:rPr>
          <w:rFonts w:ascii="Segoe UI" w:eastAsia="Times New Roman" w:hAnsi="Segoe UI" w:cs="Segoe UI"/>
          <w:color w:val="333333"/>
        </w:rPr>
        <w:t>While a dataset can include multiple data types, Power BI reports and dashboards can only source data from a single dataset. Similarly, Power BI cannot mix imported data with data accessed from real-time connections. It's one or the other.</w:t>
      </w:r>
    </w:p>
    <w:p w:rsidR="002B7092" w:rsidRPr="00357F3B"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357F3B">
        <w:rPr>
          <w:rFonts w:ascii="Segoe UI" w:eastAsia="Times New Roman" w:hAnsi="Segoe UI" w:cs="Segoe UI"/>
          <w:color w:val="333333"/>
        </w:rPr>
        <w:t>Power BI will not accept files larger than 250 MB. Power BI files - .pbix – are actually a type of archived zip files so they do compress the data until it's needed by the xVelocity in-memory database engine, but the maximum accepted file size may still limit Power BI to subsets of enterprise data warehouses.</w:t>
      </w:r>
    </w:p>
    <w:p w:rsidR="002B7092" w:rsidRPr="00357F3B"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357F3B">
        <w:rPr>
          <w:rFonts w:ascii="Segoe UI" w:eastAsia="Times New Roman" w:hAnsi="Segoe UI" w:cs="Segoe UI"/>
          <w:color w:val="333333"/>
        </w:rPr>
        <w:t>There is a 1GB limit per dataset. As a workaround, you can create multiple datasets. There is also a maximum of 100,000 records in PowerBI.com.</w:t>
      </w:r>
    </w:p>
    <w:p w:rsidR="002B7092" w:rsidRPr="002B7092"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2B7092">
        <w:rPr>
          <w:rFonts w:ascii="Segoe UI" w:eastAsia="Times New Roman" w:hAnsi="Segoe UI" w:cs="Segoe UI"/>
          <w:color w:val="333333"/>
        </w:rPr>
        <w:t>The solution can be deployed on-premise using the Power BI Report Server; however, the cost rises dramatically.</w:t>
      </w:r>
    </w:p>
    <w:p w:rsidR="002B7092" w:rsidRPr="002B7092"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2B7092">
        <w:rPr>
          <w:rFonts w:ascii="Segoe UI" w:eastAsia="Times New Roman" w:hAnsi="Segoe UI" w:cs="Segoe UI"/>
          <w:color w:val="333333"/>
        </w:rPr>
        <w:t>This Microsoft solution is normally used to extend ― not replace ― other reporting tools. In most cases, it will not replace your enterprise data warehouse. For most companies, it is likely that their enterprise data warehouse tools will continue to be used for high volume data processing reports which do not change much, while Power BI may be used for one time, progressive or more frequently changing analysis on smaller data sets.</w:t>
      </w:r>
    </w:p>
    <w:p w:rsidR="002B7092" w:rsidRPr="002B7092" w:rsidRDefault="002B7092" w:rsidP="002B7092">
      <w:pPr>
        <w:numPr>
          <w:ilvl w:val="0"/>
          <w:numId w:val="31"/>
        </w:numPr>
        <w:shd w:val="clear" w:color="auto" w:fill="FFFFFF"/>
        <w:spacing w:before="44" w:after="44" w:line="240" w:lineRule="auto"/>
        <w:ind w:left="221" w:right="44"/>
        <w:rPr>
          <w:rFonts w:ascii="Segoe UI" w:eastAsia="Times New Roman" w:hAnsi="Segoe UI" w:cs="Segoe UI"/>
          <w:color w:val="333333"/>
        </w:rPr>
      </w:pPr>
      <w:r w:rsidRPr="002B7092">
        <w:rPr>
          <w:rFonts w:ascii="Segoe UI" w:eastAsia="Times New Roman" w:hAnsi="Segoe UI" w:cs="Segoe UI"/>
          <w:color w:val="333333"/>
        </w:rPr>
        <w:t xml:space="preserve">Does not support other joins except inner join while connecting between the tables in Relationships Tab, </w:t>
      </w:r>
      <w:r w:rsidR="002B2891" w:rsidRPr="002B7092">
        <w:rPr>
          <w:rFonts w:ascii="Segoe UI" w:eastAsia="Times New Roman" w:hAnsi="Segoe UI" w:cs="Segoe UI"/>
          <w:color w:val="333333"/>
        </w:rPr>
        <w:t>However we</w:t>
      </w:r>
      <w:r w:rsidRPr="002B7092">
        <w:rPr>
          <w:rFonts w:ascii="Segoe UI" w:eastAsia="Times New Roman" w:hAnsi="Segoe UI" w:cs="Segoe UI"/>
          <w:color w:val="333333"/>
        </w:rPr>
        <w:t xml:space="preserve"> can explicitly achieve through Merge Questies (Edit Queries)</w:t>
      </w:r>
    </w:p>
    <w:p w:rsidR="004E7C1B" w:rsidRDefault="004E7C1B" w:rsidP="004E7C1B">
      <w:pPr>
        <w:rPr>
          <w:rFonts w:ascii="Baskerville Old Face" w:hAnsi="Baskerville Old Face" w:cs="Segoe UI"/>
          <w:bCs/>
          <w:color w:val="E36C0A" w:themeColor="accent6" w:themeShade="BF"/>
          <w:sz w:val="28"/>
          <w:szCs w:val="28"/>
        </w:rPr>
      </w:pPr>
    </w:p>
    <w:p w:rsidR="00357F3B" w:rsidRDefault="00357F3B" w:rsidP="004E7C1B">
      <w:pPr>
        <w:rPr>
          <w:rFonts w:ascii="Baskerville Old Face" w:hAnsi="Baskerville Old Face" w:cs="Segoe UI"/>
          <w:bCs/>
          <w:color w:val="E36C0A" w:themeColor="accent6" w:themeShade="BF"/>
          <w:sz w:val="28"/>
          <w:szCs w:val="28"/>
        </w:rPr>
      </w:pPr>
    </w:p>
    <w:p w:rsidR="00357F3B" w:rsidRDefault="00357F3B" w:rsidP="004E7C1B">
      <w:pPr>
        <w:rPr>
          <w:rFonts w:ascii="Baskerville Old Face" w:hAnsi="Baskerville Old Face" w:cs="Segoe UI"/>
          <w:bCs/>
          <w:color w:val="E36C0A" w:themeColor="accent6" w:themeShade="BF"/>
          <w:sz w:val="28"/>
          <w:szCs w:val="28"/>
        </w:rPr>
      </w:pPr>
    </w:p>
    <w:p w:rsidR="00357F3B" w:rsidRDefault="00357F3B" w:rsidP="004E7C1B">
      <w:pPr>
        <w:rPr>
          <w:rFonts w:ascii="Baskerville Old Face" w:hAnsi="Baskerville Old Face" w:cs="Segoe UI"/>
          <w:bCs/>
          <w:color w:val="E36C0A" w:themeColor="accent6" w:themeShade="BF"/>
          <w:sz w:val="28"/>
          <w:szCs w:val="28"/>
        </w:rPr>
      </w:pPr>
    </w:p>
    <w:p w:rsidR="00357F3B" w:rsidRDefault="00357F3B" w:rsidP="004E7C1B">
      <w:pPr>
        <w:rPr>
          <w:rFonts w:ascii="Baskerville Old Face" w:hAnsi="Baskerville Old Face" w:cs="Segoe UI"/>
          <w:bCs/>
          <w:color w:val="E36C0A" w:themeColor="accent6" w:themeShade="BF"/>
          <w:sz w:val="28"/>
          <w:szCs w:val="28"/>
        </w:rPr>
      </w:pPr>
    </w:p>
    <w:p w:rsidR="00357F3B" w:rsidRPr="00357F3B" w:rsidRDefault="00357F3B" w:rsidP="004E7C1B">
      <w:pPr>
        <w:rPr>
          <w:rFonts w:ascii="Baskerville Old Face" w:eastAsia="Times New Roman" w:hAnsi="Baskerville Old Face" w:cs="Segoe UI"/>
          <w:b/>
          <w:color w:val="E36C0A" w:themeColor="accent6" w:themeShade="BF"/>
          <w:sz w:val="28"/>
          <w:szCs w:val="28"/>
        </w:rPr>
      </w:pPr>
    </w:p>
    <w:p w:rsidR="00357F3B" w:rsidRPr="00607F5A" w:rsidRDefault="005B13B7" w:rsidP="005B13B7">
      <w:pPr>
        <w:shd w:val="clear" w:color="auto" w:fill="FFFFFF"/>
        <w:spacing w:after="60" w:line="240" w:lineRule="auto"/>
        <w:textAlignment w:val="baseline"/>
        <w:outlineLvl w:val="0"/>
        <w:rPr>
          <w:rFonts w:ascii="Baskerville Old Face" w:eastAsia="Times New Roman" w:hAnsi="Baskerville Old Face" w:cs="Segoe UI"/>
          <w:b/>
          <w:color w:val="E36C0A" w:themeColor="accent6" w:themeShade="BF"/>
          <w:sz w:val="28"/>
          <w:szCs w:val="28"/>
        </w:rPr>
      </w:pPr>
      <w:r>
        <w:rPr>
          <w:rFonts w:ascii="Baskerville Old Face" w:eastAsia="Times New Roman" w:hAnsi="Baskerville Old Face" w:cs="Segoe UI"/>
          <w:color w:val="E36C0A" w:themeColor="accent6" w:themeShade="BF"/>
          <w:sz w:val="28"/>
          <w:szCs w:val="28"/>
        </w:rPr>
        <w:lastRenderedPageBreak/>
        <w:t xml:space="preserve">                               </w:t>
      </w:r>
      <w:r w:rsidR="00357F3B" w:rsidRPr="00357F3B">
        <w:rPr>
          <w:rFonts w:ascii="Baskerville Old Face" w:eastAsia="Times New Roman" w:hAnsi="Baskerville Old Face" w:cs="Segoe UI"/>
          <w:b/>
          <w:color w:val="E36C0A" w:themeColor="accent6" w:themeShade="BF"/>
          <w:sz w:val="28"/>
          <w:szCs w:val="28"/>
        </w:rPr>
        <w:t>Power BI Desktop – Memory Usage</w:t>
      </w:r>
    </w:p>
    <w:p w:rsidR="00357F3B" w:rsidRPr="00357F3B" w:rsidRDefault="00357F3B" w:rsidP="00357F3B">
      <w:pPr>
        <w:shd w:val="clear" w:color="auto" w:fill="FFFFFF"/>
        <w:spacing w:after="60" w:line="240" w:lineRule="auto"/>
        <w:jc w:val="center"/>
        <w:textAlignment w:val="baseline"/>
        <w:outlineLvl w:val="0"/>
        <w:rPr>
          <w:rFonts w:ascii="Baskerville Old Face" w:eastAsia="Times New Roman" w:hAnsi="Baskerville Old Face" w:cs="Segoe UI"/>
          <w:color w:val="E36C0A" w:themeColor="accent6" w:themeShade="BF"/>
          <w:sz w:val="28"/>
          <w:szCs w:val="28"/>
        </w:rPr>
      </w:pPr>
    </w:p>
    <w:p w:rsidR="005B13B7" w:rsidRDefault="00BC2877" w:rsidP="00357F3B">
      <w:r>
        <w:t>Firstly, 250MB was</w:t>
      </w:r>
      <w:r w:rsidR="00357F3B">
        <w:t xml:space="preserve"> a previous limit which is for the data model within a .pbix file. According to this blog, </w:t>
      </w:r>
    </w:p>
    <w:p w:rsidR="00357F3B" w:rsidRDefault="005B13B7" w:rsidP="00357F3B">
      <w:r>
        <w:t>the</w:t>
      </w:r>
      <w:r w:rsidR="00357F3B">
        <w:t xml:space="preserve"> limit has been increased to 1 GB.</w:t>
      </w:r>
    </w:p>
    <w:p w:rsidR="00357F3B" w:rsidRDefault="00357F3B" w:rsidP="00357F3B">
      <w:r>
        <w:t xml:space="preserve">Secondly, there is no restriction on how large a pbix file can be locally. However, </w:t>
      </w:r>
      <w:r w:rsidR="00F65C5F">
        <w:t>w</w:t>
      </w:r>
      <w:r>
        <w:t xml:space="preserve">hen you publish a pbix file </w:t>
      </w:r>
      <w:r w:rsidR="00BC2877">
        <w:t>which exceeds 1GB</w:t>
      </w:r>
      <w:r>
        <w:t xml:space="preserve"> to Power BI Service, will get a file size limit message. </w:t>
      </w:r>
    </w:p>
    <w:p w:rsidR="004E7C1B" w:rsidRDefault="00BC2877" w:rsidP="004E7C1B">
      <w:r>
        <w:t>In the first stage when we import a pbix file which is less than 1GB to the power BI Service and later when the data model grows beyond 1 GB after a period of time, you will get a limitation message when refreshing the dataset.</w:t>
      </w: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p>
    <w:p w:rsidR="004E7C1B" w:rsidRDefault="004E7C1B" w:rsidP="004E7C1B">
      <w:pPr>
        <w:pStyle w:val="Heading1"/>
        <w:shd w:val="clear" w:color="auto" w:fill="FFFFFF"/>
        <w:spacing w:before="150" w:beforeAutospacing="0" w:after="0" w:afterAutospacing="0"/>
        <w:rPr>
          <w:rFonts w:ascii="Baskerville Old Face" w:hAnsi="Baskerville Old Face" w:cs="Segoe UI"/>
          <w:bCs w:val="0"/>
          <w:color w:val="E36C0A" w:themeColor="accent6" w:themeShade="BF"/>
          <w:kern w:val="0"/>
          <w:sz w:val="28"/>
          <w:szCs w:val="28"/>
        </w:rPr>
      </w:pPr>
    </w:p>
    <w:p w:rsidR="00E02435" w:rsidRPr="00297E3D" w:rsidRDefault="00E02435"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r w:rsidRPr="00297E3D">
        <w:rPr>
          <w:rFonts w:ascii="Baskerville Old Face" w:hAnsi="Baskerville Old Face" w:cs="Segoe UI"/>
          <w:bCs w:val="0"/>
          <w:color w:val="E36C0A" w:themeColor="accent6" w:themeShade="BF"/>
          <w:kern w:val="0"/>
          <w:sz w:val="28"/>
          <w:szCs w:val="28"/>
        </w:rPr>
        <w:t>Change Published report dataset dynamically</w:t>
      </w:r>
    </w:p>
    <w:p w:rsidR="00E02435" w:rsidRDefault="000C745C" w:rsidP="00E02435">
      <w:pPr>
        <w:pStyle w:val="Heading1"/>
        <w:shd w:val="clear" w:color="auto" w:fill="FFFFFF"/>
        <w:spacing w:before="300" w:beforeAutospacing="0" w:after="150" w:afterAutospacing="0" w:line="240" w:lineRule="atLeast"/>
        <w:textAlignment w:val="baseline"/>
        <w:rPr>
          <w:rStyle w:val="Hyperlink"/>
          <w:sz w:val="22"/>
          <w:szCs w:val="22"/>
        </w:rPr>
      </w:pPr>
      <w:hyperlink r:id="rId18" w:anchor="M12869" w:history="1">
        <w:r w:rsidR="00E02435" w:rsidRPr="005729A4">
          <w:rPr>
            <w:rStyle w:val="Hyperlink"/>
            <w:sz w:val="22"/>
            <w:szCs w:val="22"/>
          </w:rPr>
          <w:t>https://community.powerbi.com/t5/Service/Change-Published-report-data-s-Dynamically/m-p/66509#M12869</w:t>
        </w:r>
      </w:hyperlink>
    </w:p>
    <w:p w:rsidR="00E02435" w:rsidRPr="0058688B" w:rsidRDefault="00E02435" w:rsidP="00E02435">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sidRPr="0058688B">
        <w:rPr>
          <w:rFonts w:ascii="Segoe UI" w:hAnsi="Segoe UI" w:cs="Segoe UI"/>
          <w:color w:val="333333"/>
          <w:sz w:val="22"/>
          <w:szCs w:val="22"/>
        </w:rPr>
        <w:t> Once the relation between report and dataset is established on the service, we are not able to replace dataset for the report currently, except republish reports from the Power BI Desktop, or design a new report from the other dataset on service.  Need to change connection string then republish report to service.</w:t>
      </w:r>
    </w:p>
    <w:p w:rsidR="00E02435" w:rsidRPr="00297E3D" w:rsidRDefault="00E02435"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r w:rsidRPr="00297E3D">
        <w:rPr>
          <w:rFonts w:ascii="Baskerville Old Face" w:hAnsi="Baskerville Old Face" w:cs="Segoe UI"/>
          <w:bCs w:val="0"/>
          <w:color w:val="E36C0A" w:themeColor="accent6" w:themeShade="BF"/>
          <w:kern w:val="0"/>
          <w:sz w:val="28"/>
          <w:szCs w:val="28"/>
        </w:rPr>
        <w:t>Accessing mul</w:t>
      </w:r>
      <w:r w:rsidR="00297E3D">
        <w:rPr>
          <w:rFonts w:ascii="Baskerville Old Face" w:hAnsi="Baskerville Old Face" w:cs="Segoe UI"/>
          <w:bCs w:val="0"/>
          <w:color w:val="E36C0A" w:themeColor="accent6" w:themeShade="BF"/>
          <w:kern w:val="0"/>
          <w:sz w:val="28"/>
          <w:szCs w:val="28"/>
        </w:rPr>
        <w:t>tiple datasets in single report</w:t>
      </w:r>
    </w:p>
    <w:p w:rsidR="00E02435" w:rsidRDefault="000C745C" w:rsidP="00E02435">
      <w:pPr>
        <w:pStyle w:val="Heading1"/>
        <w:shd w:val="clear" w:color="auto" w:fill="FFFFFF"/>
        <w:spacing w:before="300" w:beforeAutospacing="0" w:after="150" w:afterAutospacing="0" w:line="240" w:lineRule="atLeast"/>
        <w:textAlignment w:val="baseline"/>
        <w:rPr>
          <w:rStyle w:val="Hyperlink"/>
          <w:sz w:val="22"/>
          <w:szCs w:val="22"/>
        </w:rPr>
      </w:pPr>
      <w:hyperlink r:id="rId19" w:history="1">
        <w:r w:rsidR="00E02435" w:rsidRPr="003E45B8">
          <w:rPr>
            <w:rStyle w:val="Hyperlink"/>
            <w:sz w:val="22"/>
            <w:szCs w:val="22"/>
          </w:rPr>
          <w:t>https://ideas.powerbi.com/forums/265200-power-bi-ideas/suggestions/12456786-accessing-multiple-datasets-in-single-report`</w:t>
        </w:r>
      </w:hyperlink>
    </w:p>
    <w:p w:rsidR="00E02435" w:rsidRPr="0058688B" w:rsidRDefault="00E02435" w:rsidP="00E02435">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Currently Power BI doesn’t have this feature. Find the Above link for more information.</w:t>
      </w:r>
    </w:p>
    <w:p w:rsidR="00E02435" w:rsidRPr="00297E3D" w:rsidRDefault="00E02435"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r w:rsidRPr="00297E3D">
        <w:rPr>
          <w:rFonts w:ascii="Baskerville Old Face" w:hAnsi="Baskerville Old Face" w:cs="Segoe UI"/>
          <w:bCs w:val="0"/>
          <w:color w:val="E36C0A" w:themeColor="accent6" w:themeShade="BF"/>
          <w:kern w:val="0"/>
          <w:sz w:val="28"/>
          <w:szCs w:val="28"/>
        </w:rPr>
        <w:t>Power BI Report Server Integration (Configuration Manager)</w:t>
      </w:r>
    </w:p>
    <w:p w:rsidR="00E02435" w:rsidRPr="0038574F" w:rsidRDefault="000C745C" w:rsidP="00E02435">
      <w:pPr>
        <w:pStyle w:val="Heading1"/>
        <w:shd w:val="clear" w:color="auto" w:fill="FFFFFF"/>
        <w:spacing w:before="300" w:beforeAutospacing="0" w:after="150" w:afterAutospacing="0" w:line="240" w:lineRule="atLeast"/>
        <w:textAlignment w:val="baseline"/>
        <w:rPr>
          <w:rStyle w:val="Hyperlink"/>
          <w:sz w:val="22"/>
          <w:szCs w:val="22"/>
        </w:rPr>
      </w:pPr>
      <w:hyperlink r:id="rId20" w:history="1">
        <w:r w:rsidR="00E02435" w:rsidRPr="0038574F">
          <w:rPr>
            <w:rStyle w:val="Hyperlink"/>
            <w:sz w:val="22"/>
            <w:szCs w:val="22"/>
          </w:rPr>
          <w:t>https://docs.microsoft.com/en-us/sql/reporting-services/install-windows/power-bi-report-server-integration-configuration-manager</w:t>
        </w:r>
      </w:hyperlink>
    </w:p>
    <w:p w:rsidR="00E02435" w:rsidRPr="00297E3D" w:rsidRDefault="00E02435" w:rsidP="00C13CD4">
      <w:pPr>
        <w:pStyle w:val="Heading1"/>
        <w:shd w:val="clear" w:color="auto" w:fill="FFFFFF"/>
        <w:spacing w:before="150" w:beforeAutospacing="0" w:after="0" w:afterAutospacing="0"/>
        <w:jc w:val="center"/>
        <w:rPr>
          <w:rFonts w:ascii="Baskerville Old Face" w:hAnsi="Baskerville Old Face" w:cs="Segoe UI"/>
          <w:bCs w:val="0"/>
          <w:color w:val="E36C0A" w:themeColor="accent6" w:themeShade="BF"/>
          <w:kern w:val="0"/>
          <w:sz w:val="28"/>
          <w:szCs w:val="28"/>
        </w:rPr>
      </w:pPr>
      <w:r w:rsidRPr="00297E3D">
        <w:rPr>
          <w:rFonts w:ascii="Baskerville Old Face" w:hAnsi="Baskerville Old Face" w:cs="Segoe UI"/>
          <w:bCs w:val="0"/>
          <w:color w:val="E36C0A" w:themeColor="accent6" w:themeShade="BF"/>
          <w:kern w:val="0"/>
          <w:sz w:val="28"/>
          <w:szCs w:val="28"/>
        </w:rPr>
        <w:t>Getting Latest Data in Published Report:</w:t>
      </w:r>
    </w:p>
    <w:p w:rsidR="00E02435" w:rsidRPr="0038574F" w:rsidRDefault="00E02435" w:rsidP="00E02435">
      <w:pPr>
        <w:pStyle w:val="Heading1"/>
        <w:shd w:val="clear" w:color="auto" w:fill="FFFFFF"/>
        <w:spacing w:before="300" w:beforeAutospacing="0" w:after="150" w:afterAutospacing="0" w:line="240" w:lineRule="atLeast"/>
        <w:textAlignment w:val="baseline"/>
        <w:rPr>
          <w:rStyle w:val="Hyperlink"/>
          <w:sz w:val="22"/>
          <w:szCs w:val="22"/>
        </w:rPr>
      </w:pPr>
      <w:r w:rsidRPr="0038574F">
        <w:rPr>
          <w:rStyle w:val="Hyperlink"/>
          <w:sz w:val="22"/>
          <w:szCs w:val="22"/>
        </w:rPr>
        <w:t> </w:t>
      </w:r>
      <w:hyperlink r:id="rId21" w:history="1">
        <w:r w:rsidRPr="0038574F">
          <w:rPr>
            <w:rStyle w:val="Hyperlink"/>
            <w:sz w:val="22"/>
            <w:szCs w:val="22"/>
          </w:rPr>
          <w:t>https://community.powerbi.com/t5/Desktop/Dynamically-change-data-source-of-published-report/td-p/130324</w:t>
        </w:r>
      </w:hyperlink>
    </w:p>
    <w:p w:rsidR="00E02435" w:rsidRPr="0038574F" w:rsidRDefault="000C745C" w:rsidP="00E02435">
      <w:pPr>
        <w:pStyle w:val="Heading1"/>
        <w:shd w:val="clear" w:color="auto" w:fill="FFFFFF"/>
        <w:spacing w:before="300" w:beforeAutospacing="0" w:after="150" w:afterAutospacing="0" w:line="240" w:lineRule="atLeast"/>
        <w:textAlignment w:val="baseline"/>
        <w:rPr>
          <w:rStyle w:val="Hyperlink"/>
          <w:sz w:val="22"/>
          <w:szCs w:val="22"/>
        </w:rPr>
      </w:pPr>
      <w:hyperlink r:id="rId22" w:history="1">
        <w:r w:rsidR="00E02435" w:rsidRPr="0038574F">
          <w:rPr>
            <w:rStyle w:val="Hyperlink"/>
            <w:sz w:val="22"/>
            <w:szCs w:val="22"/>
          </w:rPr>
          <w:t>https://docs.microsoft.com/en-us/power-bi/guided-learning/publishingandsharing</w:t>
        </w:r>
      </w:hyperlink>
    </w:p>
    <w:p w:rsidR="00E02435" w:rsidRDefault="00E02435" w:rsidP="00E02435">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If we have on-premises gate way in our system,</w:t>
      </w:r>
      <w:r w:rsidRPr="002A219D">
        <w:rPr>
          <w:rFonts w:ascii="Segoe UI" w:hAnsi="Segoe UI" w:cs="Segoe UI"/>
          <w:color w:val="333333"/>
          <w:sz w:val="22"/>
          <w:szCs w:val="22"/>
        </w:rPr>
        <w:t xml:space="preserve"> </w:t>
      </w:r>
      <w:r>
        <w:rPr>
          <w:rFonts w:ascii="Segoe UI" w:hAnsi="Segoe UI" w:cs="Segoe UI"/>
          <w:color w:val="333333"/>
          <w:sz w:val="22"/>
          <w:szCs w:val="22"/>
        </w:rPr>
        <w:t xml:space="preserve">we can get the latest data from the source, </w:t>
      </w:r>
      <w:r w:rsidR="00A75A00">
        <w:rPr>
          <w:rFonts w:ascii="Segoe UI" w:hAnsi="Segoe UI" w:cs="Segoe UI"/>
          <w:color w:val="333333"/>
          <w:sz w:val="22"/>
          <w:szCs w:val="22"/>
        </w:rPr>
        <w:t>by</w:t>
      </w:r>
      <w:r>
        <w:rPr>
          <w:rFonts w:ascii="Segoe UI" w:hAnsi="Segoe UI" w:cs="Segoe UI"/>
          <w:color w:val="333333"/>
          <w:sz w:val="22"/>
          <w:szCs w:val="22"/>
        </w:rPr>
        <w:t xml:space="preserve"> hitting “refresh” button.</w:t>
      </w:r>
    </w:p>
    <w:p w:rsidR="00E02435" w:rsidRDefault="00E02435" w:rsidP="00E02435">
      <w:pPr>
        <w:pStyle w:val="NormalWeb"/>
        <w:numPr>
          <w:ilvl w:val="0"/>
          <w:numId w:val="1"/>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By giving the data source information in the Gateway, rep</w:t>
      </w:r>
      <w:r w:rsidR="00C01D3C">
        <w:rPr>
          <w:rFonts w:ascii="Segoe UI" w:hAnsi="Segoe UI" w:cs="Segoe UI"/>
          <w:color w:val="333333"/>
          <w:sz w:val="22"/>
          <w:szCs w:val="22"/>
        </w:rPr>
        <w:t>ort will connect to d</w:t>
      </w:r>
      <w:r>
        <w:rPr>
          <w:rFonts w:ascii="Segoe UI" w:hAnsi="Segoe UI" w:cs="Segoe UI"/>
          <w:color w:val="333333"/>
          <w:sz w:val="22"/>
          <w:szCs w:val="22"/>
        </w:rPr>
        <w:t>ata source.</w:t>
      </w:r>
    </w:p>
    <w:p w:rsidR="00E02435" w:rsidRPr="00271F51" w:rsidRDefault="00A10371" w:rsidP="00E02435">
      <w:pPr>
        <w:pStyle w:val="NormalWeb"/>
        <w:shd w:val="clear" w:color="auto" w:fill="FFFFFF"/>
        <w:spacing w:before="0" w:beforeAutospacing="0" w:after="0" w:afterAutospacing="0"/>
        <w:ind w:left="765"/>
        <w:rPr>
          <w:rFonts w:ascii="Segoe UI" w:hAnsi="Segoe UI" w:cs="Segoe UI"/>
          <w:color w:val="333333"/>
          <w:sz w:val="22"/>
          <w:szCs w:val="22"/>
        </w:rPr>
      </w:pPr>
      <w:r>
        <w:rPr>
          <w:rFonts w:ascii="Segoe UI" w:hAnsi="Segoe UI" w:cs="Segoe UI"/>
          <w:color w:val="333333"/>
          <w:sz w:val="22"/>
          <w:szCs w:val="22"/>
        </w:rPr>
        <w:t>Settings</w:t>
      </w:r>
      <w:r w:rsidR="00E02435">
        <w:rPr>
          <w:rFonts w:ascii="Segoe UI" w:hAnsi="Segoe UI" w:cs="Segoe UI"/>
          <w:color w:val="333333"/>
          <w:sz w:val="22"/>
          <w:szCs w:val="22"/>
        </w:rPr>
        <w:t>-&gt; Manage gateway</w:t>
      </w:r>
    </w:p>
    <w:p w:rsidR="002B7092" w:rsidRPr="002B7092" w:rsidRDefault="002B7092" w:rsidP="002B7092">
      <w:pPr>
        <w:rPr>
          <w:rFonts w:ascii="Segoe UI" w:eastAsia="Times New Roman" w:hAnsi="Segoe UI" w:cs="Segoe UI"/>
          <w:color w:val="333333"/>
        </w:rPr>
      </w:pPr>
    </w:p>
    <w:p w:rsidR="002B7092" w:rsidRPr="002B7092" w:rsidRDefault="002B7092" w:rsidP="002B7092">
      <w:pPr>
        <w:shd w:val="clear" w:color="auto" w:fill="FFFFFF"/>
        <w:spacing w:before="44" w:after="0" w:line="240" w:lineRule="auto"/>
        <w:rPr>
          <w:rFonts w:ascii="Segoe UI" w:eastAsia="Times New Roman" w:hAnsi="Segoe UI" w:cs="Segoe UI"/>
          <w:color w:val="333333"/>
        </w:rPr>
      </w:pPr>
    </w:p>
    <w:p w:rsidR="00AA3719" w:rsidRPr="00AA3719" w:rsidRDefault="00AA3719" w:rsidP="00AA3719">
      <w:pPr>
        <w:pStyle w:val="NormalWeb"/>
        <w:shd w:val="clear" w:color="auto" w:fill="FFFFFF"/>
        <w:spacing w:before="0" w:beforeAutospacing="0" w:after="0" w:afterAutospacing="0"/>
        <w:ind w:left="720"/>
        <w:jc w:val="center"/>
        <w:rPr>
          <w:rFonts w:ascii="Segoe UI" w:hAnsi="Segoe UI" w:cs="Segoe UI"/>
          <w:color w:val="333333"/>
          <w:shd w:val="clear" w:color="auto" w:fill="FFFFFF"/>
        </w:rPr>
      </w:pPr>
    </w:p>
    <w:sectPr w:rsidR="00AA3719" w:rsidRPr="00AA3719" w:rsidSect="00727D8D">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303" w:rsidRDefault="009D7303" w:rsidP="00DF67F1">
      <w:pPr>
        <w:spacing w:after="0" w:line="240" w:lineRule="auto"/>
      </w:pPr>
      <w:r>
        <w:separator/>
      </w:r>
    </w:p>
  </w:endnote>
  <w:endnote w:type="continuationSeparator" w:id="1">
    <w:p w:rsidR="009D7303" w:rsidRDefault="009D7303" w:rsidP="00DF6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Andalus">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51639"/>
      <w:docPartObj>
        <w:docPartGallery w:val="Page Numbers (Bottom of Page)"/>
        <w:docPartUnique/>
      </w:docPartObj>
    </w:sdtPr>
    <w:sdtContent>
      <w:p w:rsidR="00D9379F" w:rsidRDefault="000C745C">
        <w:pPr>
          <w:pStyle w:val="Footer"/>
          <w:jc w:val="right"/>
        </w:pPr>
        <w:fldSimple w:instr=" PAGE   \* MERGEFORMAT ">
          <w:r w:rsidR="00F65C5F">
            <w:rPr>
              <w:noProof/>
            </w:rPr>
            <w:t>11</w:t>
          </w:r>
        </w:fldSimple>
      </w:p>
    </w:sdtContent>
  </w:sdt>
  <w:p w:rsidR="00D9379F" w:rsidRDefault="00D937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303" w:rsidRDefault="009D7303" w:rsidP="00DF67F1">
      <w:pPr>
        <w:spacing w:after="0" w:line="240" w:lineRule="auto"/>
      </w:pPr>
      <w:r>
        <w:separator/>
      </w:r>
    </w:p>
  </w:footnote>
  <w:footnote w:type="continuationSeparator" w:id="1">
    <w:p w:rsidR="009D7303" w:rsidRDefault="009D7303" w:rsidP="00DF67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955"/>
    <w:multiLevelType w:val="hybridMultilevel"/>
    <w:tmpl w:val="29A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242B6"/>
    <w:multiLevelType w:val="hybridMultilevel"/>
    <w:tmpl w:val="0C84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4718A"/>
    <w:multiLevelType w:val="hybridMultilevel"/>
    <w:tmpl w:val="0144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29B3"/>
    <w:multiLevelType w:val="hybridMultilevel"/>
    <w:tmpl w:val="247A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1363A"/>
    <w:multiLevelType w:val="hybridMultilevel"/>
    <w:tmpl w:val="A6A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51701"/>
    <w:multiLevelType w:val="hybridMultilevel"/>
    <w:tmpl w:val="653E633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nsid w:val="176665A0"/>
    <w:multiLevelType w:val="hybridMultilevel"/>
    <w:tmpl w:val="03CAB01C"/>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nsid w:val="18E53B5D"/>
    <w:multiLevelType w:val="hybridMultilevel"/>
    <w:tmpl w:val="CEB45886"/>
    <w:lvl w:ilvl="0" w:tplc="90E66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F93"/>
    <w:multiLevelType w:val="hybridMultilevel"/>
    <w:tmpl w:val="63CA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801DC"/>
    <w:multiLevelType w:val="hybridMultilevel"/>
    <w:tmpl w:val="E31E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71AE4"/>
    <w:multiLevelType w:val="hybridMultilevel"/>
    <w:tmpl w:val="1220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B04A7"/>
    <w:multiLevelType w:val="hybridMultilevel"/>
    <w:tmpl w:val="48A0A17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348D39F8"/>
    <w:multiLevelType w:val="hybridMultilevel"/>
    <w:tmpl w:val="52DC4F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35B64DF5"/>
    <w:multiLevelType w:val="multilevel"/>
    <w:tmpl w:val="F5A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45AFD"/>
    <w:multiLevelType w:val="hybridMultilevel"/>
    <w:tmpl w:val="E0D62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FAA2E28"/>
    <w:multiLevelType w:val="hybridMultilevel"/>
    <w:tmpl w:val="DA9E9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6B1979"/>
    <w:multiLevelType w:val="multilevel"/>
    <w:tmpl w:val="F640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0318C"/>
    <w:multiLevelType w:val="hybridMultilevel"/>
    <w:tmpl w:val="1846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83196"/>
    <w:multiLevelType w:val="hybridMultilevel"/>
    <w:tmpl w:val="FB30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36928"/>
    <w:multiLevelType w:val="multilevel"/>
    <w:tmpl w:val="DBE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F7583C"/>
    <w:multiLevelType w:val="multilevel"/>
    <w:tmpl w:val="80F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002D56"/>
    <w:multiLevelType w:val="hybridMultilevel"/>
    <w:tmpl w:val="EA5A1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A53880"/>
    <w:multiLevelType w:val="multilevel"/>
    <w:tmpl w:val="9A5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200C1"/>
    <w:multiLevelType w:val="multilevel"/>
    <w:tmpl w:val="5592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447CFB"/>
    <w:multiLevelType w:val="hybridMultilevel"/>
    <w:tmpl w:val="EDC8A86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nsid w:val="5BD70907"/>
    <w:multiLevelType w:val="hybridMultilevel"/>
    <w:tmpl w:val="EBB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0566C1"/>
    <w:multiLevelType w:val="multilevel"/>
    <w:tmpl w:val="B3D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6C6A66"/>
    <w:multiLevelType w:val="hybridMultilevel"/>
    <w:tmpl w:val="C076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746C9"/>
    <w:multiLevelType w:val="hybridMultilevel"/>
    <w:tmpl w:val="8718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9">
    <w:nsid w:val="674F1B45"/>
    <w:multiLevelType w:val="multilevel"/>
    <w:tmpl w:val="334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2F412B"/>
    <w:multiLevelType w:val="multilevel"/>
    <w:tmpl w:val="828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132D41"/>
    <w:multiLevelType w:val="multilevel"/>
    <w:tmpl w:val="8ED4C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8C2842"/>
    <w:multiLevelType w:val="hybridMultilevel"/>
    <w:tmpl w:val="E43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D253D"/>
    <w:multiLevelType w:val="hybridMultilevel"/>
    <w:tmpl w:val="F8A8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1"/>
  </w:num>
  <w:num w:numId="4">
    <w:abstractNumId w:val="14"/>
  </w:num>
  <w:num w:numId="5">
    <w:abstractNumId w:val="32"/>
  </w:num>
  <w:num w:numId="6">
    <w:abstractNumId w:val="31"/>
  </w:num>
  <w:num w:numId="7">
    <w:abstractNumId w:val="2"/>
  </w:num>
  <w:num w:numId="8">
    <w:abstractNumId w:val="1"/>
  </w:num>
  <w:num w:numId="9">
    <w:abstractNumId w:val="5"/>
  </w:num>
  <w:num w:numId="10">
    <w:abstractNumId w:val="25"/>
  </w:num>
  <w:num w:numId="11">
    <w:abstractNumId w:val="6"/>
  </w:num>
  <w:num w:numId="12">
    <w:abstractNumId w:val="17"/>
  </w:num>
  <w:num w:numId="13">
    <w:abstractNumId w:val="15"/>
  </w:num>
  <w:num w:numId="14">
    <w:abstractNumId w:val="18"/>
  </w:num>
  <w:num w:numId="15">
    <w:abstractNumId w:val="23"/>
  </w:num>
  <w:num w:numId="16">
    <w:abstractNumId w:val="26"/>
  </w:num>
  <w:num w:numId="17">
    <w:abstractNumId w:val="24"/>
  </w:num>
  <w:num w:numId="18">
    <w:abstractNumId w:val="11"/>
  </w:num>
  <w:num w:numId="19">
    <w:abstractNumId w:val="33"/>
  </w:num>
  <w:num w:numId="20">
    <w:abstractNumId w:val="20"/>
  </w:num>
  <w:num w:numId="21">
    <w:abstractNumId w:val="19"/>
  </w:num>
  <w:num w:numId="22">
    <w:abstractNumId w:val="9"/>
  </w:num>
  <w:num w:numId="23">
    <w:abstractNumId w:val="4"/>
  </w:num>
  <w:num w:numId="24">
    <w:abstractNumId w:val="29"/>
  </w:num>
  <w:num w:numId="2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2"/>
  </w:num>
  <w:num w:numId="27">
    <w:abstractNumId w:val="16"/>
  </w:num>
  <w:num w:numId="28">
    <w:abstractNumId w:val="27"/>
  </w:num>
  <w:num w:numId="29">
    <w:abstractNumId w:val="7"/>
  </w:num>
  <w:num w:numId="30">
    <w:abstractNumId w:val="30"/>
  </w:num>
  <w:num w:numId="31">
    <w:abstractNumId w:val="13"/>
  </w:num>
  <w:num w:numId="32">
    <w:abstractNumId w:val="0"/>
  </w:num>
  <w:num w:numId="33">
    <w:abstractNumId w:val="3"/>
  </w:num>
  <w:num w:numId="34">
    <w:abstractNumId w:val="12"/>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D3693"/>
    <w:rsid w:val="00024ED6"/>
    <w:rsid w:val="00082671"/>
    <w:rsid w:val="00082F55"/>
    <w:rsid w:val="000C745C"/>
    <w:rsid w:val="000F2797"/>
    <w:rsid w:val="00101783"/>
    <w:rsid w:val="00143574"/>
    <w:rsid w:val="00152881"/>
    <w:rsid w:val="00160FAC"/>
    <w:rsid w:val="001A0C88"/>
    <w:rsid w:val="001B27A4"/>
    <w:rsid w:val="001E0E9C"/>
    <w:rsid w:val="00210A5A"/>
    <w:rsid w:val="00227944"/>
    <w:rsid w:val="00237E36"/>
    <w:rsid w:val="00246F7E"/>
    <w:rsid w:val="002538BE"/>
    <w:rsid w:val="00271F51"/>
    <w:rsid w:val="00297E3D"/>
    <w:rsid w:val="002A219D"/>
    <w:rsid w:val="002A3462"/>
    <w:rsid w:val="002B2891"/>
    <w:rsid w:val="002B4055"/>
    <w:rsid w:val="002B7092"/>
    <w:rsid w:val="002C63F3"/>
    <w:rsid w:val="002F3FFD"/>
    <w:rsid w:val="003023AF"/>
    <w:rsid w:val="00341089"/>
    <w:rsid w:val="00352327"/>
    <w:rsid w:val="00357F3B"/>
    <w:rsid w:val="0038574F"/>
    <w:rsid w:val="00391D62"/>
    <w:rsid w:val="003B73EB"/>
    <w:rsid w:val="003D2690"/>
    <w:rsid w:val="003E4F7C"/>
    <w:rsid w:val="003F66B6"/>
    <w:rsid w:val="003F7AE1"/>
    <w:rsid w:val="0040374D"/>
    <w:rsid w:val="00403CE7"/>
    <w:rsid w:val="00411AE6"/>
    <w:rsid w:val="00414862"/>
    <w:rsid w:val="00414E49"/>
    <w:rsid w:val="004377C8"/>
    <w:rsid w:val="00441DA9"/>
    <w:rsid w:val="00445880"/>
    <w:rsid w:val="00490054"/>
    <w:rsid w:val="004A3F71"/>
    <w:rsid w:val="004C7B28"/>
    <w:rsid w:val="004D2007"/>
    <w:rsid w:val="004D62AE"/>
    <w:rsid w:val="004E5A82"/>
    <w:rsid w:val="004E7C1B"/>
    <w:rsid w:val="0052053C"/>
    <w:rsid w:val="00542599"/>
    <w:rsid w:val="00545F88"/>
    <w:rsid w:val="005568FA"/>
    <w:rsid w:val="0056152E"/>
    <w:rsid w:val="005729A4"/>
    <w:rsid w:val="0058688B"/>
    <w:rsid w:val="005B13B7"/>
    <w:rsid w:val="005B5A1B"/>
    <w:rsid w:val="005C7988"/>
    <w:rsid w:val="005F00CF"/>
    <w:rsid w:val="00605628"/>
    <w:rsid w:val="00607F5A"/>
    <w:rsid w:val="00616EA1"/>
    <w:rsid w:val="0063367D"/>
    <w:rsid w:val="00682DCA"/>
    <w:rsid w:val="006877DE"/>
    <w:rsid w:val="006A7118"/>
    <w:rsid w:val="006B5F65"/>
    <w:rsid w:val="006C66DE"/>
    <w:rsid w:val="006E30FF"/>
    <w:rsid w:val="00727D8D"/>
    <w:rsid w:val="00736AAF"/>
    <w:rsid w:val="00744AD0"/>
    <w:rsid w:val="0075315D"/>
    <w:rsid w:val="007641BB"/>
    <w:rsid w:val="007977D5"/>
    <w:rsid w:val="007A23E2"/>
    <w:rsid w:val="007C0839"/>
    <w:rsid w:val="007E625B"/>
    <w:rsid w:val="00823C70"/>
    <w:rsid w:val="0083442D"/>
    <w:rsid w:val="008358B1"/>
    <w:rsid w:val="00851293"/>
    <w:rsid w:val="00893363"/>
    <w:rsid w:val="008A3C0F"/>
    <w:rsid w:val="008B1889"/>
    <w:rsid w:val="008B66D1"/>
    <w:rsid w:val="008D7A5C"/>
    <w:rsid w:val="008E5726"/>
    <w:rsid w:val="008E6E41"/>
    <w:rsid w:val="009346EF"/>
    <w:rsid w:val="009514E3"/>
    <w:rsid w:val="00962D8B"/>
    <w:rsid w:val="00973C75"/>
    <w:rsid w:val="00984C51"/>
    <w:rsid w:val="00994198"/>
    <w:rsid w:val="009D3693"/>
    <w:rsid w:val="009D3C00"/>
    <w:rsid w:val="009D7303"/>
    <w:rsid w:val="00A0395A"/>
    <w:rsid w:val="00A04EC0"/>
    <w:rsid w:val="00A10371"/>
    <w:rsid w:val="00A43F36"/>
    <w:rsid w:val="00A47BE6"/>
    <w:rsid w:val="00A55024"/>
    <w:rsid w:val="00A5738E"/>
    <w:rsid w:val="00A75A00"/>
    <w:rsid w:val="00A821F9"/>
    <w:rsid w:val="00AA3719"/>
    <w:rsid w:val="00AE0B9E"/>
    <w:rsid w:val="00AF5D4A"/>
    <w:rsid w:val="00AF7A37"/>
    <w:rsid w:val="00B03518"/>
    <w:rsid w:val="00B355C5"/>
    <w:rsid w:val="00B4043D"/>
    <w:rsid w:val="00B57F5E"/>
    <w:rsid w:val="00B70512"/>
    <w:rsid w:val="00B86C91"/>
    <w:rsid w:val="00B972BD"/>
    <w:rsid w:val="00BA34C0"/>
    <w:rsid w:val="00BC2877"/>
    <w:rsid w:val="00BF1104"/>
    <w:rsid w:val="00BF3C4D"/>
    <w:rsid w:val="00C0060A"/>
    <w:rsid w:val="00C01D3C"/>
    <w:rsid w:val="00C13CD4"/>
    <w:rsid w:val="00C379E9"/>
    <w:rsid w:val="00C37C3F"/>
    <w:rsid w:val="00C519D5"/>
    <w:rsid w:val="00C528E7"/>
    <w:rsid w:val="00C56CD6"/>
    <w:rsid w:val="00C629F6"/>
    <w:rsid w:val="00C7013B"/>
    <w:rsid w:val="00C87DBF"/>
    <w:rsid w:val="00C97C66"/>
    <w:rsid w:val="00CA6628"/>
    <w:rsid w:val="00CB3014"/>
    <w:rsid w:val="00CC15AE"/>
    <w:rsid w:val="00CC50CE"/>
    <w:rsid w:val="00CE1241"/>
    <w:rsid w:val="00CF54CD"/>
    <w:rsid w:val="00D55BB3"/>
    <w:rsid w:val="00D9379F"/>
    <w:rsid w:val="00DB5905"/>
    <w:rsid w:val="00DF67F1"/>
    <w:rsid w:val="00E02435"/>
    <w:rsid w:val="00E101BD"/>
    <w:rsid w:val="00E10C9B"/>
    <w:rsid w:val="00E14275"/>
    <w:rsid w:val="00E1564A"/>
    <w:rsid w:val="00E206ED"/>
    <w:rsid w:val="00E46848"/>
    <w:rsid w:val="00E60B14"/>
    <w:rsid w:val="00E86123"/>
    <w:rsid w:val="00E92F9B"/>
    <w:rsid w:val="00E94AF2"/>
    <w:rsid w:val="00EA68E7"/>
    <w:rsid w:val="00EE2D82"/>
    <w:rsid w:val="00EF175D"/>
    <w:rsid w:val="00EF2B76"/>
    <w:rsid w:val="00EF570F"/>
    <w:rsid w:val="00F15769"/>
    <w:rsid w:val="00F63B63"/>
    <w:rsid w:val="00F65C5F"/>
    <w:rsid w:val="00F776B7"/>
    <w:rsid w:val="00F94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62"/>
  </w:style>
  <w:style w:type="paragraph" w:styleId="Heading1">
    <w:name w:val="heading 1"/>
    <w:basedOn w:val="Normal"/>
    <w:link w:val="Heading1Char"/>
    <w:uiPriority w:val="9"/>
    <w:qFormat/>
    <w:rsid w:val="009941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41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419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9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198"/>
    <w:rPr>
      <w:rFonts w:ascii="Tahoma" w:hAnsi="Tahoma" w:cs="Tahoma"/>
      <w:sz w:val="16"/>
      <w:szCs w:val="16"/>
    </w:rPr>
  </w:style>
  <w:style w:type="paragraph" w:customStyle="1" w:styleId="Default">
    <w:name w:val="Default"/>
    <w:rsid w:val="00AA3719"/>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984C51"/>
    <w:rPr>
      <w:color w:val="0000FF" w:themeColor="hyperlink"/>
      <w:u w:val="single"/>
    </w:rPr>
  </w:style>
  <w:style w:type="character" w:styleId="Strong">
    <w:name w:val="Strong"/>
    <w:basedOn w:val="DefaultParagraphFont"/>
    <w:uiPriority w:val="22"/>
    <w:qFormat/>
    <w:rsid w:val="00E14275"/>
    <w:rPr>
      <w:b/>
      <w:bCs/>
    </w:rPr>
  </w:style>
  <w:style w:type="character" w:customStyle="1" w:styleId="Heading2Char">
    <w:name w:val="Heading 2 Char"/>
    <w:basedOn w:val="DefaultParagraphFont"/>
    <w:link w:val="Heading2"/>
    <w:uiPriority w:val="9"/>
    <w:semiHidden/>
    <w:rsid w:val="007641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625B"/>
    <w:pPr>
      <w:ind w:left="720"/>
      <w:contextualSpacing/>
    </w:pPr>
  </w:style>
  <w:style w:type="character" w:styleId="Emphasis">
    <w:name w:val="Emphasis"/>
    <w:basedOn w:val="DefaultParagraphFont"/>
    <w:uiPriority w:val="20"/>
    <w:qFormat/>
    <w:rsid w:val="00BF3C4D"/>
    <w:rPr>
      <w:i/>
      <w:iCs/>
    </w:rPr>
  </w:style>
  <w:style w:type="paragraph" w:styleId="NoSpacing">
    <w:name w:val="No Spacing"/>
    <w:link w:val="NoSpacingChar"/>
    <w:uiPriority w:val="1"/>
    <w:qFormat/>
    <w:rsid w:val="00082F55"/>
    <w:pPr>
      <w:spacing w:after="0" w:line="240" w:lineRule="auto"/>
    </w:pPr>
    <w:rPr>
      <w:rFonts w:eastAsiaTheme="minorEastAsia"/>
    </w:rPr>
  </w:style>
  <w:style w:type="character" w:customStyle="1" w:styleId="NoSpacingChar">
    <w:name w:val="No Spacing Char"/>
    <w:basedOn w:val="DefaultParagraphFont"/>
    <w:link w:val="NoSpacing"/>
    <w:uiPriority w:val="1"/>
    <w:rsid w:val="00082F55"/>
    <w:rPr>
      <w:rFonts w:eastAsiaTheme="minorEastAsia"/>
    </w:rPr>
  </w:style>
  <w:style w:type="paragraph" w:styleId="Header">
    <w:name w:val="header"/>
    <w:basedOn w:val="Normal"/>
    <w:link w:val="HeaderChar"/>
    <w:uiPriority w:val="99"/>
    <w:semiHidden/>
    <w:unhideWhenUsed/>
    <w:rsid w:val="00DF67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7F1"/>
  </w:style>
  <w:style w:type="paragraph" w:styleId="Footer">
    <w:name w:val="footer"/>
    <w:basedOn w:val="Normal"/>
    <w:link w:val="FooterChar"/>
    <w:uiPriority w:val="99"/>
    <w:unhideWhenUsed/>
    <w:rsid w:val="00DF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F1"/>
  </w:style>
</w:styles>
</file>

<file path=word/webSettings.xml><?xml version="1.0" encoding="utf-8"?>
<w:webSettings xmlns:r="http://schemas.openxmlformats.org/officeDocument/2006/relationships" xmlns:w="http://schemas.openxmlformats.org/wordprocessingml/2006/main">
  <w:divs>
    <w:div w:id="72775428">
      <w:bodyDiv w:val="1"/>
      <w:marLeft w:val="0"/>
      <w:marRight w:val="0"/>
      <w:marTop w:val="0"/>
      <w:marBottom w:val="0"/>
      <w:divBdr>
        <w:top w:val="none" w:sz="0" w:space="0" w:color="auto"/>
        <w:left w:val="none" w:sz="0" w:space="0" w:color="auto"/>
        <w:bottom w:val="none" w:sz="0" w:space="0" w:color="auto"/>
        <w:right w:val="none" w:sz="0" w:space="0" w:color="auto"/>
      </w:divBdr>
    </w:div>
    <w:div w:id="227811345">
      <w:bodyDiv w:val="1"/>
      <w:marLeft w:val="0"/>
      <w:marRight w:val="0"/>
      <w:marTop w:val="0"/>
      <w:marBottom w:val="0"/>
      <w:divBdr>
        <w:top w:val="none" w:sz="0" w:space="0" w:color="auto"/>
        <w:left w:val="none" w:sz="0" w:space="0" w:color="auto"/>
        <w:bottom w:val="none" w:sz="0" w:space="0" w:color="auto"/>
        <w:right w:val="none" w:sz="0" w:space="0" w:color="auto"/>
      </w:divBdr>
      <w:divsChild>
        <w:div w:id="125239883">
          <w:marLeft w:val="0"/>
          <w:marRight w:val="0"/>
          <w:marTop w:val="0"/>
          <w:marBottom w:val="450"/>
          <w:divBdr>
            <w:top w:val="none" w:sz="0" w:space="0" w:color="auto"/>
            <w:left w:val="none" w:sz="0" w:space="0" w:color="auto"/>
            <w:bottom w:val="none" w:sz="0" w:space="0" w:color="auto"/>
            <w:right w:val="none" w:sz="0" w:space="0" w:color="auto"/>
          </w:divBdr>
          <w:divsChild>
            <w:div w:id="16423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941">
      <w:bodyDiv w:val="1"/>
      <w:marLeft w:val="0"/>
      <w:marRight w:val="0"/>
      <w:marTop w:val="0"/>
      <w:marBottom w:val="0"/>
      <w:divBdr>
        <w:top w:val="none" w:sz="0" w:space="0" w:color="auto"/>
        <w:left w:val="none" w:sz="0" w:space="0" w:color="auto"/>
        <w:bottom w:val="none" w:sz="0" w:space="0" w:color="auto"/>
        <w:right w:val="none" w:sz="0" w:space="0" w:color="auto"/>
      </w:divBdr>
    </w:div>
    <w:div w:id="585917951">
      <w:bodyDiv w:val="1"/>
      <w:marLeft w:val="0"/>
      <w:marRight w:val="0"/>
      <w:marTop w:val="0"/>
      <w:marBottom w:val="0"/>
      <w:divBdr>
        <w:top w:val="none" w:sz="0" w:space="0" w:color="auto"/>
        <w:left w:val="none" w:sz="0" w:space="0" w:color="auto"/>
        <w:bottom w:val="none" w:sz="0" w:space="0" w:color="auto"/>
        <w:right w:val="none" w:sz="0" w:space="0" w:color="auto"/>
      </w:divBdr>
    </w:div>
    <w:div w:id="626006851">
      <w:bodyDiv w:val="1"/>
      <w:marLeft w:val="0"/>
      <w:marRight w:val="0"/>
      <w:marTop w:val="0"/>
      <w:marBottom w:val="0"/>
      <w:divBdr>
        <w:top w:val="none" w:sz="0" w:space="0" w:color="auto"/>
        <w:left w:val="none" w:sz="0" w:space="0" w:color="auto"/>
        <w:bottom w:val="none" w:sz="0" w:space="0" w:color="auto"/>
        <w:right w:val="none" w:sz="0" w:space="0" w:color="auto"/>
      </w:divBdr>
    </w:div>
    <w:div w:id="664864694">
      <w:bodyDiv w:val="1"/>
      <w:marLeft w:val="0"/>
      <w:marRight w:val="0"/>
      <w:marTop w:val="0"/>
      <w:marBottom w:val="0"/>
      <w:divBdr>
        <w:top w:val="none" w:sz="0" w:space="0" w:color="auto"/>
        <w:left w:val="none" w:sz="0" w:space="0" w:color="auto"/>
        <w:bottom w:val="none" w:sz="0" w:space="0" w:color="auto"/>
        <w:right w:val="none" w:sz="0" w:space="0" w:color="auto"/>
      </w:divBdr>
    </w:div>
    <w:div w:id="1041170729">
      <w:bodyDiv w:val="1"/>
      <w:marLeft w:val="0"/>
      <w:marRight w:val="0"/>
      <w:marTop w:val="0"/>
      <w:marBottom w:val="0"/>
      <w:divBdr>
        <w:top w:val="none" w:sz="0" w:space="0" w:color="auto"/>
        <w:left w:val="none" w:sz="0" w:space="0" w:color="auto"/>
        <w:bottom w:val="none" w:sz="0" w:space="0" w:color="auto"/>
        <w:right w:val="none" w:sz="0" w:space="0" w:color="auto"/>
      </w:divBdr>
    </w:div>
    <w:div w:id="1086264909">
      <w:bodyDiv w:val="1"/>
      <w:marLeft w:val="0"/>
      <w:marRight w:val="0"/>
      <w:marTop w:val="0"/>
      <w:marBottom w:val="0"/>
      <w:divBdr>
        <w:top w:val="none" w:sz="0" w:space="0" w:color="auto"/>
        <w:left w:val="none" w:sz="0" w:space="0" w:color="auto"/>
        <w:bottom w:val="none" w:sz="0" w:space="0" w:color="auto"/>
        <w:right w:val="none" w:sz="0" w:space="0" w:color="auto"/>
      </w:divBdr>
    </w:div>
    <w:div w:id="1185558005">
      <w:bodyDiv w:val="1"/>
      <w:marLeft w:val="0"/>
      <w:marRight w:val="0"/>
      <w:marTop w:val="0"/>
      <w:marBottom w:val="0"/>
      <w:divBdr>
        <w:top w:val="none" w:sz="0" w:space="0" w:color="auto"/>
        <w:left w:val="none" w:sz="0" w:space="0" w:color="auto"/>
        <w:bottom w:val="none" w:sz="0" w:space="0" w:color="auto"/>
        <w:right w:val="none" w:sz="0" w:space="0" w:color="auto"/>
      </w:divBdr>
    </w:div>
    <w:div w:id="1262910714">
      <w:bodyDiv w:val="1"/>
      <w:marLeft w:val="0"/>
      <w:marRight w:val="0"/>
      <w:marTop w:val="0"/>
      <w:marBottom w:val="0"/>
      <w:divBdr>
        <w:top w:val="none" w:sz="0" w:space="0" w:color="auto"/>
        <w:left w:val="none" w:sz="0" w:space="0" w:color="auto"/>
        <w:bottom w:val="none" w:sz="0" w:space="0" w:color="auto"/>
        <w:right w:val="none" w:sz="0" w:space="0" w:color="auto"/>
      </w:divBdr>
    </w:div>
    <w:div w:id="1332827580">
      <w:bodyDiv w:val="1"/>
      <w:marLeft w:val="0"/>
      <w:marRight w:val="0"/>
      <w:marTop w:val="0"/>
      <w:marBottom w:val="0"/>
      <w:divBdr>
        <w:top w:val="none" w:sz="0" w:space="0" w:color="auto"/>
        <w:left w:val="none" w:sz="0" w:space="0" w:color="auto"/>
        <w:bottom w:val="none" w:sz="0" w:space="0" w:color="auto"/>
        <w:right w:val="none" w:sz="0" w:space="0" w:color="auto"/>
      </w:divBdr>
    </w:div>
    <w:div w:id="1479764023">
      <w:bodyDiv w:val="1"/>
      <w:marLeft w:val="0"/>
      <w:marRight w:val="0"/>
      <w:marTop w:val="0"/>
      <w:marBottom w:val="0"/>
      <w:divBdr>
        <w:top w:val="none" w:sz="0" w:space="0" w:color="auto"/>
        <w:left w:val="none" w:sz="0" w:space="0" w:color="auto"/>
        <w:bottom w:val="none" w:sz="0" w:space="0" w:color="auto"/>
        <w:right w:val="none" w:sz="0" w:space="0" w:color="auto"/>
      </w:divBdr>
    </w:div>
    <w:div w:id="1754739845">
      <w:bodyDiv w:val="1"/>
      <w:marLeft w:val="0"/>
      <w:marRight w:val="0"/>
      <w:marTop w:val="0"/>
      <w:marBottom w:val="0"/>
      <w:divBdr>
        <w:top w:val="none" w:sz="0" w:space="0" w:color="auto"/>
        <w:left w:val="none" w:sz="0" w:space="0" w:color="auto"/>
        <w:bottom w:val="none" w:sz="0" w:space="0" w:color="auto"/>
        <w:right w:val="none" w:sz="0" w:space="0" w:color="auto"/>
      </w:divBdr>
    </w:div>
    <w:div w:id="1810509046">
      <w:bodyDiv w:val="1"/>
      <w:marLeft w:val="0"/>
      <w:marRight w:val="0"/>
      <w:marTop w:val="0"/>
      <w:marBottom w:val="0"/>
      <w:divBdr>
        <w:top w:val="none" w:sz="0" w:space="0" w:color="auto"/>
        <w:left w:val="none" w:sz="0" w:space="0" w:color="auto"/>
        <w:bottom w:val="none" w:sz="0" w:space="0" w:color="auto"/>
        <w:right w:val="none" w:sz="0" w:space="0" w:color="auto"/>
      </w:divBdr>
    </w:div>
    <w:div w:id="1861237447">
      <w:bodyDiv w:val="1"/>
      <w:marLeft w:val="0"/>
      <w:marRight w:val="0"/>
      <w:marTop w:val="0"/>
      <w:marBottom w:val="0"/>
      <w:divBdr>
        <w:top w:val="none" w:sz="0" w:space="0" w:color="auto"/>
        <w:left w:val="none" w:sz="0" w:space="0" w:color="auto"/>
        <w:bottom w:val="none" w:sz="0" w:space="0" w:color="auto"/>
        <w:right w:val="none" w:sz="0" w:space="0" w:color="auto"/>
      </w:divBdr>
    </w:div>
    <w:div w:id="1942100743">
      <w:bodyDiv w:val="1"/>
      <w:marLeft w:val="0"/>
      <w:marRight w:val="0"/>
      <w:marTop w:val="0"/>
      <w:marBottom w:val="0"/>
      <w:divBdr>
        <w:top w:val="none" w:sz="0" w:space="0" w:color="auto"/>
        <w:left w:val="none" w:sz="0" w:space="0" w:color="auto"/>
        <w:bottom w:val="none" w:sz="0" w:space="0" w:color="auto"/>
        <w:right w:val="none" w:sz="0" w:space="0" w:color="auto"/>
      </w:divBdr>
    </w:div>
    <w:div w:id="19774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yy@healthec.com" TargetMode="External"/><Relationship Id="rId18" Type="http://schemas.openxmlformats.org/officeDocument/2006/relationships/hyperlink" Target="https://community.powerbi.com/t5/Service/Change-Published-report-data-s-Dynamically/m-p/66509" TargetMode="External"/><Relationship Id="rId3" Type="http://schemas.openxmlformats.org/officeDocument/2006/relationships/numbering" Target="numbering.xml"/><Relationship Id="rId21" Type="http://schemas.openxmlformats.org/officeDocument/2006/relationships/hyperlink" Target="https://community.powerbi.com/t5/Desktop/Dynamically-change-data-source-of-published-report/td-p/130324" TargetMode="External"/><Relationship Id="rId7" Type="http://schemas.openxmlformats.org/officeDocument/2006/relationships/footnotes" Target="footnotes.xml"/><Relationship Id="rId12" Type="http://schemas.openxmlformats.org/officeDocument/2006/relationships/hyperlink" Target="mailto:xxx@healthec.com" TargetMode="External"/><Relationship Id="rId17" Type="http://schemas.openxmlformats.org/officeDocument/2006/relationships/hyperlink" Target="https://app.powerbi.com/visual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hyperlink" Target="https://docs.microsoft.com/en-us/sql/reporting-services/install-windows/power-bi-report-server-integration-configuration-manag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yy@healthec.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deas.powerbi.com/forums/265200-power-bi-ideas/suggestions/12456786-accessing-multiple-datasets-in-single-report%60"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docs.microsoft.com/en-us/power-bi/guided-learning/publishingand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2018-03-06T00:00:00</PublishDate>
  <Abstract>Power BI is a Data Visualization and Business Intelligence tool that converts data from different data sources to interactive dashboards and BI reports. Power BI supports large range of data sources and provides a strong backend data manipulation feature with access to simple visualizations and It is closely integrated with Office 365, hence provides connectivity to SharePoint. And Power BI uses cloud storage and includes simple implementation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CCA35-363A-4953-AE87-CCC493E5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PowerBI Overview</vt:lpstr>
    </vt:vector>
  </TitlesOfParts>
  <Company>IGI</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PowerBI Overview</dc:title>
  <dc:subject>About Powerbi security access and overview details.</dc:subject>
  <dc:creator>PowerBI Team</dc:creator>
  <cp:lastModifiedBy>Venkata Rraghavan</cp:lastModifiedBy>
  <cp:revision>3</cp:revision>
  <dcterms:created xsi:type="dcterms:W3CDTF">2018-03-14T09:00:00Z</dcterms:created>
  <dcterms:modified xsi:type="dcterms:W3CDTF">2018-03-14T09:01:00Z</dcterms:modified>
</cp:coreProperties>
</file>