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jc w:val="center"/>
      </w:pPr>
      <w:r>
        <w:drawing>
          <wp:inline xmlns:a="http://schemas.openxmlformats.org/drawingml/2006/main" xmlns:pic="http://schemas.openxmlformats.org/drawingml/2006/picture">
            <wp:extent cx="4572000" cy="6098111"/>
            <wp:docPr id="1" name="Picture 1"/>
            <wp:cNvGraphicFramePr>
              <a:graphicFrameLocks noChangeAspect="1"/>
            </wp:cNvGraphicFramePr>
            <a:graphic>
              <a:graphicData uri="http://schemas.openxmlformats.org/drawingml/2006/picture">
                <pic:pic>
                  <pic:nvPicPr>
                    <pic:cNvPr id="0" name="media_1790616957371.png"/>
                    <pic:cNvPicPr/>
                  </pic:nvPicPr>
                  <pic:blipFill>
                    <a:blip r:embed="rId9"/>
                    <a:stretch>
                      <a:fillRect/>
                    </a:stretch>
                  </pic:blipFill>
                  <pic:spPr>
                    <a:xfrm>
                      <a:off x="0" y="0"/>
                      <a:ext cx="4572000" cy="6098111"/>
                    </a:xfrm>
                    <a:prstGeom prst="rect"/>
                  </pic:spPr>
                </pic:pic>
              </a:graphicData>
            </a:graphic>
          </wp:inline>
        </w:drawing>
      </w:r>
    </w:p>
    <w:p>
      <w:r>
        <w:br w:type="page"/>
      </w:r>
    </w:p>
    <w:p>
      <w:pPr>
        <w:pStyle w:val="Heading1"/>
        <w:spacing w:before="0" w:after="400"/>
      </w:pPr>
      <w:r>
        <w:rPr>
          <w:rFonts w:ascii="Times New Roman" w:hAnsi="Times New Roman"/>
          <w:b/>
          <w:sz w:val="44"/>
        </w:rPr>
        <w:t>Table of Contents</w:t>
      </w:r>
    </w:p>
    <w:p>
      <w:pPr>
        <w:spacing w:after="160"/>
        <w:ind w:left="567"/>
      </w:pPr>
      <w:r>
        <w:rPr>
          <w:rFonts w:ascii="Times New Roman" w:hAnsi="Times New Roman"/>
          <w:b/>
          <w:sz w:val="26"/>
        </w:rPr>
        <w:t xml:space="preserve">1.  </w:t>
      </w:r>
      <w:r>
        <w:rPr>
          <w:rFonts w:ascii="Times New Roman" w:hAnsi="Times New Roman"/>
          <w:sz w:val="26"/>
        </w:rPr>
        <w:t>Introduction</w:t>
      </w:r>
    </w:p>
    <w:p>
      <w:pPr>
        <w:spacing w:after="160"/>
        <w:ind w:left="567"/>
      </w:pPr>
      <w:r>
        <w:rPr>
          <w:rFonts w:ascii="Times New Roman" w:hAnsi="Times New Roman"/>
          <w:b/>
          <w:sz w:val="26"/>
        </w:rPr>
        <w:t xml:space="preserve">2.  </w:t>
      </w:r>
      <w:r>
        <w:rPr>
          <w:rFonts w:ascii="Times New Roman" w:hAnsi="Times New Roman"/>
          <w:sz w:val="26"/>
        </w:rPr>
        <w:t>About the Organization</w:t>
      </w:r>
    </w:p>
    <w:p>
      <w:pPr>
        <w:spacing w:after="160"/>
        <w:ind w:left="567"/>
      </w:pPr>
      <w:r>
        <w:rPr>
          <w:rFonts w:ascii="Times New Roman" w:hAnsi="Times New Roman"/>
          <w:b/>
          <w:sz w:val="26"/>
        </w:rPr>
        <w:t xml:space="preserve">3.  </w:t>
      </w:r>
      <w:r>
        <w:rPr>
          <w:rFonts w:ascii="Times New Roman" w:hAnsi="Times New Roman"/>
          <w:sz w:val="26"/>
        </w:rPr>
        <w:t>Problem Statement</w:t>
      </w:r>
    </w:p>
    <w:p>
      <w:pPr>
        <w:spacing w:after="160"/>
        <w:ind w:left="567"/>
      </w:pPr>
      <w:r>
        <w:rPr>
          <w:rFonts w:ascii="Times New Roman" w:hAnsi="Times New Roman"/>
          <w:b/>
          <w:sz w:val="26"/>
        </w:rPr>
        <w:t xml:space="preserve">4.  </w:t>
      </w:r>
      <w:r>
        <w:rPr>
          <w:rFonts w:ascii="Times New Roman" w:hAnsi="Times New Roman"/>
          <w:sz w:val="26"/>
        </w:rPr>
        <w:t>Project Overview - Taru Platform</w:t>
      </w:r>
    </w:p>
    <w:p>
      <w:pPr>
        <w:spacing w:after="160"/>
        <w:ind w:left="567"/>
      </w:pPr>
      <w:r>
        <w:rPr>
          <w:rFonts w:ascii="Times New Roman" w:hAnsi="Times New Roman"/>
          <w:b/>
          <w:sz w:val="26"/>
        </w:rPr>
        <w:t xml:space="preserve">5.  </w:t>
      </w:r>
      <w:r>
        <w:rPr>
          <w:rFonts w:ascii="Times New Roman" w:hAnsi="Times New Roman"/>
          <w:sz w:val="26"/>
        </w:rPr>
        <w:t>Technology Stack</w:t>
      </w:r>
    </w:p>
    <w:p>
      <w:pPr>
        <w:spacing w:after="160"/>
        <w:ind w:left="567"/>
      </w:pPr>
      <w:r>
        <w:rPr>
          <w:rFonts w:ascii="Times New Roman" w:hAnsi="Times New Roman"/>
          <w:b/>
          <w:sz w:val="26"/>
        </w:rPr>
        <w:t xml:space="preserve">6.  </w:t>
      </w:r>
      <w:r>
        <w:rPr>
          <w:rFonts w:ascii="Times New Roman" w:hAnsi="Times New Roman"/>
          <w:sz w:val="26"/>
        </w:rPr>
        <w:t>System Architecture &amp; Design</w:t>
      </w:r>
    </w:p>
    <w:p>
      <w:pPr>
        <w:spacing w:after="160"/>
        <w:ind w:left="567"/>
      </w:pPr>
      <w:r>
        <w:rPr>
          <w:rFonts w:ascii="Times New Roman" w:hAnsi="Times New Roman"/>
          <w:b/>
          <w:sz w:val="26"/>
        </w:rPr>
        <w:t xml:space="preserve">7.  </w:t>
      </w:r>
      <w:r>
        <w:rPr>
          <w:rFonts w:ascii="Times New Roman" w:hAnsi="Times New Roman"/>
          <w:sz w:val="26"/>
        </w:rPr>
        <w:t>Features Implemented</w:t>
      </w:r>
    </w:p>
    <w:p>
      <w:pPr>
        <w:spacing w:after="160"/>
        <w:ind w:left="567"/>
      </w:pPr>
      <w:r>
        <w:rPr>
          <w:rFonts w:ascii="Times New Roman" w:hAnsi="Times New Roman"/>
          <w:b/>
          <w:sz w:val="26"/>
        </w:rPr>
        <w:t xml:space="preserve">8.  </w:t>
      </w:r>
      <w:r>
        <w:rPr>
          <w:rFonts w:ascii="Times New Roman" w:hAnsi="Times New Roman"/>
          <w:sz w:val="26"/>
        </w:rPr>
        <w:t>My Contributions &amp; Work Done</w:t>
      </w:r>
    </w:p>
    <w:p>
      <w:pPr>
        <w:spacing w:after="160"/>
        <w:ind w:left="567"/>
      </w:pPr>
      <w:r>
        <w:rPr>
          <w:rFonts w:ascii="Times New Roman" w:hAnsi="Times New Roman"/>
          <w:b/>
          <w:sz w:val="26"/>
        </w:rPr>
        <w:t xml:space="preserve">9.  </w:t>
      </w:r>
      <w:r>
        <w:rPr>
          <w:rFonts w:ascii="Times New Roman" w:hAnsi="Times New Roman"/>
          <w:sz w:val="26"/>
        </w:rPr>
        <w:t>Challenges Faced &amp; Solutions</w:t>
      </w:r>
    </w:p>
    <w:p>
      <w:pPr>
        <w:spacing w:after="160"/>
        <w:ind w:left="567"/>
      </w:pPr>
      <w:r>
        <w:rPr>
          <w:rFonts w:ascii="Times New Roman" w:hAnsi="Times New Roman"/>
          <w:b/>
          <w:sz w:val="26"/>
        </w:rPr>
        <w:t xml:space="preserve">10.  </w:t>
      </w:r>
      <w:r>
        <w:rPr>
          <w:rFonts w:ascii="Times New Roman" w:hAnsi="Times New Roman"/>
          <w:sz w:val="26"/>
        </w:rPr>
        <w:t>Key Learnings &amp; Skills Acquired</w:t>
      </w:r>
    </w:p>
    <w:p>
      <w:pPr>
        <w:spacing w:after="160"/>
        <w:ind w:left="567"/>
      </w:pPr>
      <w:r>
        <w:rPr>
          <w:rFonts w:ascii="Times New Roman" w:hAnsi="Times New Roman"/>
          <w:b/>
          <w:sz w:val="26"/>
        </w:rPr>
        <w:t xml:space="preserve">11.  </w:t>
      </w:r>
      <w:r>
        <w:rPr>
          <w:rFonts w:ascii="Times New Roman" w:hAnsi="Times New Roman"/>
          <w:sz w:val="26"/>
        </w:rPr>
        <w:t>Conclusion &amp; Future Scope</w:t>
      </w:r>
    </w:p>
    <w:p>
      <w:r>
        <w:br w:type="page"/>
      </w:r>
    </w:p>
    <w:p>
      <w:pPr>
        <w:pStyle w:val="Heading1"/>
        <w:spacing w:before="0" w:after="320"/>
      </w:pPr>
      <w:r>
        <w:rPr>
          <w:rFonts w:ascii="Times New Roman" w:hAnsi="Times New Roman"/>
          <w:b/>
          <w:sz w:val="36"/>
        </w:rPr>
        <w:t>1. Introduction</w:t>
      </w:r>
    </w:p>
    <w:p>
      <w:pPr>
        <w:spacing w:after="160" w:before="0"/>
        <w:ind w:firstLine="720"/>
        <w:jc w:val="both"/>
      </w:pPr>
      <w:r>
        <w:rPr>
          <w:rFonts w:ascii="Times New Roman" w:hAnsi="Times New Roman"/>
          <w:b w:val="0"/>
          <w:i w:val="0"/>
          <w:sz w:val="24"/>
        </w:rPr>
        <w:t>This report presents the work carried out during my Software Development Internship at Cogniease Techno Labs Pvt. Ltd. during the period of August 2026 to September 2026. The internship was undertaken as part of the curriculum requirement for the Bachelor of Technology program at the Indian Institute of Information Technology, Allahabad.</w:t>
      </w:r>
    </w:p>
    <w:p>
      <w:pPr>
        <w:spacing w:after="160" w:before="0"/>
        <w:ind w:firstLine="720"/>
        <w:jc w:val="both"/>
      </w:pPr>
      <w:r>
        <w:rPr>
          <w:rFonts w:ascii="Times New Roman" w:hAnsi="Times New Roman"/>
          <w:b w:val="0"/>
          <w:i w:val="0"/>
          <w:sz w:val="24"/>
        </w:rPr>
        <w:t>During this internship, I worked as a Full-Stack Developer on "Taru" - an Emotional Wellbeing Platform designed specifically for college students. The platform aims to address the growing mental health crisis among college students by providing a comprehensive, accessible, and confidential digital space for emotional support.</w:t>
      </w:r>
    </w:p>
    <w:p>
      <w:pPr>
        <w:spacing w:after="160" w:before="0"/>
        <w:ind w:firstLine="720"/>
        <w:jc w:val="both"/>
      </w:pPr>
      <w:r>
        <w:rPr>
          <w:rFonts w:ascii="Times New Roman" w:hAnsi="Times New Roman"/>
          <w:b w:val="0"/>
          <w:i w:val="0"/>
          <w:sz w:val="24"/>
        </w:rPr>
        <w:t>The internship provided me with hands-on experience in modern web development technologies including React.js, Node.js, Express.js, MongoDB, Socket.IO, and WebRTC. I was responsible for designing, developing, and deploying multiple full-stack features across the platform, contributing over 33 commits to the project repository over the internship duration.</w:t>
      </w:r>
    </w:p>
    <w:p>
      <w:pPr>
        <w:pStyle w:val="Heading2"/>
        <w:spacing w:before="320" w:after="200"/>
      </w:pPr>
      <w:r>
        <w:rPr>
          <w:rFonts w:ascii="Times New Roman" w:hAnsi="Times New Roman"/>
          <w:b/>
          <w:sz w:val="28"/>
        </w:rPr>
        <w:t>1.1 Objectives of the Internship</w:t>
      </w:r>
    </w:p>
    <w:p>
      <w:pPr>
        <w:pStyle w:val="ListBullet"/>
        <w:spacing w:after="80"/>
      </w:pPr>
      <w:r>
        <w:rPr>
          <w:rFonts w:ascii="Times New Roman" w:hAnsi="Times New Roman"/>
          <w:sz w:val="22"/>
        </w:rPr>
        <w:t>To gain practical experience in full-stack web application development in a professional setting.</w:t>
      </w:r>
    </w:p>
    <w:p>
      <w:pPr>
        <w:pStyle w:val="ListBullet"/>
        <w:spacing w:after="80"/>
      </w:pPr>
      <w:r>
        <w:rPr>
          <w:rFonts w:ascii="Times New Roman" w:hAnsi="Times New Roman"/>
          <w:sz w:val="22"/>
        </w:rPr>
        <w:t>To understand the software development lifecycle (SDLC) in a startup environment.</w:t>
      </w:r>
    </w:p>
    <w:p>
      <w:pPr>
        <w:pStyle w:val="ListBullet"/>
        <w:spacing w:after="80"/>
      </w:pPr>
      <w:r>
        <w:rPr>
          <w:rFonts w:ascii="Times New Roman" w:hAnsi="Times New Roman"/>
          <w:sz w:val="22"/>
        </w:rPr>
        <w:t>To develop proficiency in modern frontend and backend technologies.</w:t>
      </w:r>
    </w:p>
    <w:p>
      <w:pPr>
        <w:pStyle w:val="ListBullet"/>
        <w:spacing w:after="80"/>
      </w:pPr>
      <w:r>
        <w:rPr>
          <w:rFonts w:ascii="Times New Roman" w:hAnsi="Times New Roman"/>
          <w:sz w:val="22"/>
        </w:rPr>
        <w:t>To learn real-time communication systems including WebSockets and WebRTC.</w:t>
      </w:r>
    </w:p>
    <w:p>
      <w:pPr>
        <w:pStyle w:val="ListBullet"/>
        <w:spacing w:after="80"/>
      </w:pPr>
      <w:r>
        <w:rPr>
          <w:rFonts w:ascii="Times New Roman" w:hAnsi="Times New Roman"/>
          <w:sz w:val="22"/>
        </w:rPr>
        <w:t>To contribute meaningfully to a production-grade application serving real users.</w:t>
      </w:r>
    </w:p>
    <w:p>
      <w:pPr>
        <w:pStyle w:val="ListBullet"/>
        <w:spacing w:after="80"/>
      </w:pPr>
      <w:r>
        <w:rPr>
          <w:rFonts w:ascii="Times New Roman" w:hAnsi="Times New Roman"/>
          <w:sz w:val="22"/>
        </w:rPr>
        <w:t>To develop skills in database design, API development, and authentication systems.</w:t>
      </w:r>
    </w:p>
    <w:p>
      <w:r>
        <w:br w:type="page"/>
      </w:r>
    </w:p>
    <w:p>
      <w:pPr>
        <w:pStyle w:val="Heading1"/>
        <w:spacing w:before="0" w:after="320"/>
      </w:pPr>
      <w:r>
        <w:rPr>
          <w:rFonts w:ascii="Times New Roman" w:hAnsi="Times New Roman"/>
          <w:b/>
          <w:sz w:val="36"/>
        </w:rPr>
        <w:t>2. About the Organization</w:t>
      </w:r>
    </w:p>
    <w:p>
      <w:pPr>
        <w:spacing w:after="160" w:before="0"/>
        <w:ind w:firstLine="720"/>
        <w:jc w:val="both"/>
      </w:pPr>
      <w:r>
        <w:rPr>
          <w:rFonts w:ascii="Times New Roman" w:hAnsi="Times New Roman"/>
          <w:b w:val="0"/>
          <w:i w:val="0"/>
          <w:sz w:val="24"/>
        </w:rPr>
        <w:t>Cogniease Techno Labs Pvt. Ltd. is a technology company focused on building digital solutions for mental health and emotional wellbeing. The company is committed to leveraging technology to make mental health support more accessible, affordable, and stigma-free, particularly for young adults and college students.</w:t>
      </w:r>
    </w:p>
    <w:p>
      <w:pPr>
        <w:spacing w:after="160" w:before="0"/>
        <w:ind w:firstLine="720"/>
        <w:jc w:val="both"/>
      </w:pPr>
      <w:r>
        <w:rPr>
          <w:rFonts w:ascii="Times New Roman" w:hAnsi="Times New Roman"/>
          <w:b w:val="0"/>
          <w:i w:val="0"/>
          <w:sz w:val="24"/>
        </w:rPr>
        <w:t>The company's flagship product, Taru, is an emotional wellbeing platform that combines evidence-based mental health assessments, peer support systems, professional counseling access, and stress-relief tools into a single unified platform. The vision of Cogniease is to create technology that genuinely helps people take care of their mental health without the barriers of traditional mental health services.</w:t>
      </w:r>
    </w:p>
    <w:p>
      <w:pPr>
        <w:pStyle w:val="Heading2"/>
        <w:spacing w:before="280" w:after="200"/>
      </w:pPr>
      <w:r>
        <w:rPr>
          <w:rFonts w:ascii="Times New Roman" w:hAnsi="Times New Roman"/>
          <w:b/>
          <w:sz w:val="28"/>
        </w:rPr>
        <w:t>2.1 Work Environment</w:t>
      </w:r>
    </w:p>
    <w:p>
      <w:pPr>
        <w:spacing w:after="160" w:before="0"/>
        <w:ind w:firstLine="720"/>
        <w:jc w:val="both"/>
      </w:pPr>
      <w:r>
        <w:rPr>
          <w:rFonts w:ascii="Times New Roman" w:hAnsi="Times New Roman"/>
          <w:b w:val="0"/>
          <w:i w:val="0"/>
          <w:sz w:val="24"/>
        </w:rPr>
        <w:t>The internship was conducted in a remote/hybrid work setting, typical of modern technology startups. The team followed Agile development practices with regular code reviews, feature branches, and pull request-based workflows using GitHub. The collaborative environment encouraged learning, experimentation, and ownership of features from conception to deployment.</w:t>
      </w:r>
    </w:p>
    <w:p>
      <w:r>
        <w:br w:type="page"/>
      </w:r>
    </w:p>
    <w:p>
      <w:pPr>
        <w:pStyle w:val="Heading1"/>
        <w:spacing w:before="0" w:after="320"/>
      </w:pPr>
      <w:r>
        <w:rPr>
          <w:rFonts w:ascii="Times New Roman" w:hAnsi="Times New Roman"/>
          <w:b/>
          <w:sz w:val="36"/>
        </w:rPr>
        <w:t>3. Problem Statement</w:t>
      </w:r>
    </w:p>
    <w:p>
      <w:pPr>
        <w:spacing w:after="160" w:before="0"/>
        <w:ind w:firstLine="720"/>
        <w:jc w:val="both"/>
      </w:pPr>
      <w:r>
        <w:rPr>
          <w:rFonts w:ascii="Times New Roman" w:hAnsi="Times New Roman"/>
          <w:b w:val="0"/>
          <w:i w:val="0"/>
          <w:sz w:val="24"/>
        </w:rPr>
        <w:t>Mental health issues among college students have reached alarming levels globally. Research indicates that approximately 1 in 3 college students experience significant anxiety or depression during their academic career. Despite this prevalence, the majority of affected students never seek professional help due to several barriers:</w:t>
      </w:r>
    </w:p>
    <w:p>
      <w:pPr>
        <w:pStyle w:val="ListBullet"/>
        <w:spacing w:after="80"/>
      </w:pPr>
      <w:r>
        <w:rPr>
          <w:rFonts w:ascii="Times New Roman" w:hAnsi="Times New Roman"/>
          <w:sz w:val="22"/>
        </w:rPr>
        <w:t>Stigma: Fear of being judged by peers, faculty, or family members.</w:t>
      </w:r>
    </w:p>
    <w:p>
      <w:pPr>
        <w:pStyle w:val="ListBullet"/>
        <w:spacing w:after="80"/>
      </w:pPr>
      <w:r>
        <w:rPr>
          <w:rFonts w:ascii="Times New Roman" w:hAnsi="Times New Roman"/>
          <w:sz w:val="22"/>
        </w:rPr>
        <w:t>Accessibility: Long waiting lists at campus counseling centers, limited availability of professionals.</w:t>
      </w:r>
    </w:p>
    <w:p>
      <w:pPr>
        <w:pStyle w:val="ListBullet"/>
        <w:spacing w:after="80"/>
      </w:pPr>
      <w:r>
        <w:rPr>
          <w:rFonts w:ascii="Times New Roman" w:hAnsi="Times New Roman"/>
          <w:sz w:val="22"/>
        </w:rPr>
        <w:t>Awareness: Many students do not recognize the signs of declining mental health.</w:t>
      </w:r>
    </w:p>
    <w:p>
      <w:pPr>
        <w:pStyle w:val="ListBullet"/>
        <w:spacing w:after="80"/>
      </w:pPr>
      <w:r>
        <w:rPr>
          <w:rFonts w:ascii="Times New Roman" w:hAnsi="Times New Roman"/>
          <w:sz w:val="22"/>
        </w:rPr>
        <w:t>Cost: Professional mental health services can be prohibitively expensive for students.</w:t>
      </w:r>
    </w:p>
    <w:p>
      <w:pPr>
        <w:pStyle w:val="ListBullet"/>
        <w:spacing w:after="80"/>
      </w:pPr>
      <w:r>
        <w:rPr>
          <w:rFonts w:ascii="Times New Roman" w:hAnsi="Times New Roman"/>
          <w:sz w:val="22"/>
        </w:rPr>
        <w:t>Fragmentation: Existing solutions address only one aspect (e.g., only meditation, only therapy booking) without providing a holistic platform.</w:t>
      </w:r>
    </w:p>
    <w:p>
      <w:pPr>
        <w:pStyle w:val="Heading2"/>
        <w:spacing w:before="320" w:after="200"/>
      </w:pPr>
      <w:r>
        <w:rPr>
          <w:rFonts w:ascii="Times New Roman" w:hAnsi="Times New Roman"/>
          <w:b/>
          <w:sz w:val="28"/>
        </w:rPr>
        <w:t>3.1 Proposed Solution</w:t>
      </w:r>
    </w:p>
    <w:p>
      <w:pPr>
        <w:spacing w:after="160" w:before="0"/>
        <w:ind w:firstLine="720"/>
        <w:jc w:val="both"/>
      </w:pPr>
      <w:r>
        <w:rPr>
          <w:rFonts w:ascii="Times New Roman" w:hAnsi="Times New Roman"/>
          <w:b w:val="0"/>
          <w:i w:val="0"/>
          <w:sz w:val="24"/>
        </w:rPr>
        <w:t>Taru was conceived as a unified emotional wellbeing platform that addresses all these barriers simultaneously. The platform brings together daily mental health check-ins, anonymous peer support chat, direct psychiatrist booking and video consultations, mood tracking and visualization, AI chatbot support, stress-relief games, and institutional analytics - all within a single, confidential, and student-friendly application. The platform is designed to be free for students, lowering the barrier to seeking help.</w:t>
      </w:r>
    </w:p>
    <w:p>
      <w:r>
        <w:br w:type="page"/>
      </w:r>
    </w:p>
    <w:p>
      <w:pPr>
        <w:pStyle w:val="Heading1"/>
        <w:spacing w:before="0" w:after="320"/>
      </w:pPr>
      <w:r>
        <w:rPr>
          <w:rFonts w:ascii="Times New Roman" w:hAnsi="Times New Roman"/>
          <w:b/>
          <w:sz w:val="36"/>
        </w:rPr>
        <w:t>4. Project Overview - Taru Platform</w:t>
      </w:r>
    </w:p>
    <w:p>
      <w:pPr>
        <w:spacing w:after="160" w:before="0"/>
        <w:ind w:firstLine="720"/>
        <w:jc w:val="both"/>
      </w:pPr>
      <w:r>
        <w:rPr>
          <w:rFonts w:ascii="Times New Roman" w:hAnsi="Times New Roman"/>
          <w:b w:val="0"/>
          <w:i w:val="0"/>
          <w:sz w:val="24"/>
        </w:rPr>
        <w:t>Taru is a full-stack web application built as a comprehensive emotional wellbeing platform for college students. The platform serves three distinct user roles, each with dedicated portals and functionality:</w:t>
      </w:r>
    </w:p>
    <w:p>
      <w:pPr>
        <w:pStyle w:val="Heading2"/>
        <w:spacing w:before="280" w:after="160"/>
      </w:pPr>
      <w:r>
        <w:rPr>
          <w:rFonts w:ascii="Times New Roman" w:hAnsi="Times New Roman"/>
          <w:b/>
          <w:sz w:val="28"/>
        </w:rPr>
        <w:t>4.1 Student Portal</w:t>
      </w:r>
    </w:p>
    <w:p>
      <w:pPr>
        <w:pStyle w:val="ListBullet"/>
        <w:spacing w:after="80"/>
      </w:pPr>
      <w:r>
        <w:rPr>
          <w:rFonts w:ascii="Times New Roman" w:hAnsi="Times New Roman"/>
          <w:sz w:val="22"/>
        </w:rPr>
        <w:t>Daily Check-ins: Science-backed assessments tracking mood, energy, stress, sleep, concentration, social support, and motivation with a computed total wellbeing score.</w:t>
      </w:r>
    </w:p>
    <w:p>
      <w:pPr>
        <w:pStyle w:val="ListBullet"/>
        <w:spacing w:after="80"/>
      </w:pPr>
      <w:r>
        <w:rPr>
          <w:rFonts w:ascii="Times New Roman" w:hAnsi="Times New Roman"/>
          <w:sz w:val="22"/>
        </w:rPr>
        <w:t>Mood Tracking &amp; History: Visual weekly mood charts and calendar-based history for identifying emotional patterns over time.</w:t>
      </w:r>
    </w:p>
    <w:p>
      <w:pPr>
        <w:pStyle w:val="ListBullet"/>
        <w:spacing w:after="80"/>
      </w:pPr>
      <w:r>
        <w:rPr>
          <w:rFonts w:ascii="Times New Roman" w:hAnsi="Times New Roman"/>
          <w:sz w:val="22"/>
        </w:rPr>
        <w:t>Anonymous Peer Chat: Random matchmaking-based anonymous chat connecting students for peer-to-peer support without identity disclosure.</w:t>
      </w:r>
    </w:p>
    <w:p>
      <w:pPr>
        <w:pStyle w:val="ListBullet"/>
        <w:spacing w:after="80"/>
      </w:pPr>
      <w:r>
        <w:rPr>
          <w:rFonts w:ascii="Times New Roman" w:hAnsi="Times New Roman"/>
          <w:sz w:val="22"/>
        </w:rPr>
        <w:t>AI Chatbot (Taru AI): An integrated AI chatbot providing 24/7 mental health guidance, conversation support, and coping strategies.</w:t>
      </w:r>
    </w:p>
    <w:p>
      <w:pPr>
        <w:pStyle w:val="ListBullet"/>
        <w:spacing w:after="80"/>
      </w:pPr>
      <w:r>
        <w:rPr>
          <w:rFonts w:ascii="Times New Roman" w:hAnsi="Times New Roman"/>
          <w:sz w:val="22"/>
        </w:rPr>
        <w:t>Psychiatrist Booking: Browse certified psychiatrists, view their availability slots, and book confidential online video appointments.</w:t>
      </w:r>
    </w:p>
    <w:p>
      <w:pPr>
        <w:pStyle w:val="ListBullet"/>
        <w:spacing w:after="80"/>
      </w:pPr>
      <w:r>
        <w:rPr>
          <w:rFonts w:ascii="Times New Roman" w:hAnsi="Times New Roman"/>
          <w:sz w:val="22"/>
        </w:rPr>
        <w:t>Video Meetings: WebRTC-based peer-to-peer video conferencing with an integrated text chat panel for psychiatrist consultation sessions.</w:t>
      </w:r>
    </w:p>
    <w:p>
      <w:pPr>
        <w:pStyle w:val="ListBullet"/>
        <w:spacing w:after="80"/>
      </w:pPr>
      <w:r>
        <w:rPr>
          <w:rFonts w:ascii="Times New Roman" w:hAnsi="Times New Roman"/>
          <w:sz w:val="22"/>
        </w:rPr>
        <w:t>Stress Relief Activities: Breathing Bubble component and interactive mindfulness activities for grounding and stress management.</w:t>
      </w:r>
    </w:p>
    <w:p>
      <w:pPr>
        <w:pStyle w:val="ListBullet"/>
        <w:spacing w:after="80"/>
      </w:pPr>
      <w:r>
        <w:rPr>
          <w:rFonts w:ascii="Times New Roman" w:hAnsi="Times New Roman"/>
          <w:sz w:val="22"/>
        </w:rPr>
        <w:t>Profile Management: Comprehensive profile with college, year, degree, batch, age, gender details, and check-in streak tracking.</w:t>
      </w:r>
    </w:p>
    <w:p>
      <w:pPr>
        <w:pStyle w:val="Heading2"/>
        <w:spacing w:before="280" w:after="160"/>
      </w:pPr>
      <w:r>
        <w:rPr>
          <w:rFonts w:ascii="Times New Roman" w:hAnsi="Times New Roman"/>
          <w:b/>
          <w:sz w:val="28"/>
        </w:rPr>
        <w:t>4.2 Psychiatrist Portal</w:t>
      </w:r>
    </w:p>
    <w:p>
      <w:pPr>
        <w:pStyle w:val="ListBullet"/>
        <w:spacing w:after="80"/>
      </w:pPr>
      <w:r>
        <w:rPr>
          <w:rFonts w:ascii="Times New Roman" w:hAnsi="Times New Roman"/>
          <w:sz w:val="22"/>
        </w:rPr>
        <w:t>Dedicated registration and authentication for mental health professionals.</w:t>
      </w:r>
    </w:p>
    <w:p>
      <w:pPr>
        <w:pStyle w:val="ListBullet"/>
        <w:spacing w:after="80"/>
      </w:pPr>
      <w:r>
        <w:rPr>
          <w:rFonts w:ascii="Times New Roman" w:hAnsi="Times New Roman"/>
          <w:sz w:val="22"/>
        </w:rPr>
        <w:t>Dashboard with upcoming appointment overview and patient management.</w:t>
      </w:r>
    </w:p>
    <w:p>
      <w:pPr>
        <w:pStyle w:val="ListBullet"/>
        <w:spacing w:after="80"/>
      </w:pPr>
      <w:r>
        <w:rPr>
          <w:rFonts w:ascii="Times New Roman" w:hAnsi="Times New Roman"/>
          <w:sz w:val="22"/>
        </w:rPr>
        <w:t>Weekly availability slot management (day and time configuration).</w:t>
      </w:r>
    </w:p>
    <w:p>
      <w:pPr>
        <w:pStyle w:val="ListBullet"/>
        <w:spacing w:after="80"/>
      </w:pPr>
      <w:r>
        <w:rPr>
          <w:rFonts w:ascii="Times New Roman" w:hAnsi="Times New Roman"/>
          <w:sz w:val="22"/>
        </w:rPr>
        <w:t>WebRTC video meetings with students including in-session text chat.</w:t>
      </w:r>
    </w:p>
    <w:p>
      <w:pPr>
        <w:pStyle w:val="ListBullet"/>
        <w:spacing w:after="80"/>
      </w:pPr>
      <w:r>
        <w:rPr>
          <w:rFonts w:ascii="Times New Roman" w:hAnsi="Times New Roman"/>
          <w:sz w:val="22"/>
        </w:rPr>
        <w:t>Ability to view student mood history during consultation sessions.</w:t>
      </w:r>
    </w:p>
    <w:p>
      <w:pPr>
        <w:pStyle w:val="ListBullet"/>
        <w:spacing w:after="80"/>
      </w:pPr>
      <w:r>
        <w:rPr>
          <w:rFonts w:ascii="Times New Roman" w:hAnsi="Times New Roman"/>
          <w:sz w:val="22"/>
        </w:rPr>
        <w:t>Profile management with specialization and professional details.</w:t>
      </w:r>
    </w:p>
    <w:p>
      <w:pPr>
        <w:pStyle w:val="Heading2"/>
        <w:spacing w:before="280" w:after="160"/>
      </w:pPr>
      <w:r>
        <w:rPr>
          <w:rFonts w:ascii="Times New Roman" w:hAnsi="Times New Roman"/>
          <w:b/>
          <w:sz w:val="28"/>
        </w:rPr>
        <w:t>4.3 Institution Portal</w:t>
      </w:r>
    </w:p>
    <w:p>
      <w:pPr>
        <w:pStyle w:val="ListBullet"/>
        <w:spacing w:after="80"/>
      </w:pPr>
      <w:r>
        <w:rPr>
          <w:rFonts w:ascii="Times New Roman" w:hAnsi="Times New Roman"/>
          <w:sz w:val="22"/>
        </w:rPr>
        <w:t>Secure institution-level registration and authentication system.</w:t>
      </w:r>
    </w:p>
    <w:p>
      <w:pPr>
        <w:pStyle w:val="ListBullet"/>
        <w:spacing w:after="80"/>
      </w:pPr>
      <w:r>
        <w:rPr>
          <w:rFonts w:ascii="Times New Roman" w:hAnsi="Times New Roman"/>
          <w:sz w:val="22"/>
        </w:rPr>
        <w:t>Overview dashboard with aggregate student analytics and wellbeing trends.</w:t>
      </w:r>
    </w:p>
    <w:p>
      <w:pPr>
        <w:pStyle w:val="ListBullet"/>
        <w:spacing w:after="80"/>
      </w:pPr>
      <w:r>
        <w:rPr>
          <w:rFonts w:ascii="Times New Roman" w:hAnsi="Times New Roman"/>
          <w:sz w:val="22"/>
        </w:rPr>
        <w:t>Enrolled student list with search, filtering, and individual insight views.</w:t>
      </w:r>
    </w:p>
    <w:p>
      <w:pPr>
        <w:pStyle w:val="ListBullet"/>
        <w:spacing w:after="80"/>
      </w:pPr>
      <w:r>
        <w:rPr>
          <w:rFonts w:ascii="Times New Roman" w:hAnsi="Times New Roman"/>
          <w:sz w:val="22"/>
        </w:rPr>
        <w:t>Mood trend visualization across the student body for data-driven decisions.</w:t>
      </w:r>
    </w:p>
    <w:p>
      <w:pPr>
        <w:pStyle w:val="ListBullet"/>
        <w:spacing w:after="80"/>
      </w:pPr>
      <w:r>
        <w:rPr>
          <w:rFonts w:ascii="Times New Roman" w:hAnsi="Times New Roman"/>
          <w:sz w:val="22"/>
        </w:rPr>
        <w:t>Check-in participation rate monitoring and institutional mental health KPIs.</w:t>
      </w:r>
    </w:p>
    <w:p>
      <w:r>
        <w:br w:type="page"/>
      </w:r>
    </w:p>
    <w:p>
      <w:pPr>
        <w:pStyle w:val="Heading1"/>
        <w:spacing w:before="0" w:after="320"/>
      </w:pPr>
      <w:r>
        <w:rPr>
          <w:rFonts w:ascii="Times New Roman" w:hAnsi="Times New Roman"/>
          <w:b/>
          <w:sz w:val="36"/>
        </w:rPr>
        <w:t>5. Technology Stack</w:t>
      </w:r>
    </w:p>
    <w:p>
      <w:pPr>
        <w:spacing w:after="160" w:before="0"/>
        <w:ind w:firstLine="720"/>
        <w:jc w:val="both"/>
      </w:pPr>
      <w:r>
        <w:rPr>
          <w:rFonts w:ascii="Times New Roman" w:hAnsi="Times New Roman"/>
          <w:b w:val="0"/>
          <w:i w:val="0"/>
          <w:sz w:val="24"/>
        </w:rPr>
        <w:t>The Taru platform is built using a modern JavaScript/TypeScript technology stack, following industry best practices for scalability, maintainability, and developer experience. The technology choices were driven by the need for real-time communication, responsive UI, and rapid development iteration.</w:t>
      </w:r>
    </w:p>
    <w:p>
      <w:pPr>
        <w:pStyle w:val="Heading2"/>
        <w:spacing w:before="280" w:after="200"/>
      </w:pPr>
      <w:r>
        <w:rPr>
          <w:rFonts w:ascii="Times New Roman" w:hAnsi="Times New Roman"/>
          <w:b/>
          <w:sz w:val="28"/>
        </w:rPr>
        <w:t>5.1 Frontend Technologies</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1FAE5"/>
          </w:tcPr>
          <w:p>
            <w:r>
              <w:rPr>
                <w:rFonts w:ascii="Times New Roman" w:hAnsi="Times New Roman"/>
                <w:b/>
                <w:sz w:val="22"/>
              </w:rPr>
              <w:t>Technology</w:t>
            </w:r>
          </w:p>
        </w:tc>
        <w:tc>
          <w:tcPr>
            <w:tcW w:type="dxa" w:w="2878"/>
            <w:shd w:fill="D1FAE5"/>
          </w:tcPr>
          <w:p>
            <w:r>
              <w:rPr>
                <w:rFonts w:ascii="Times New Roman" w:hAnsi="Times New Roman"/>
                <w:b/>
                <w:sz w:val="22"/>
              </w:rPr>
              <w:t>Version</w:t>
            </w:r>
          </w:p>
        </w:tc>
        <w:tc>
          <w:tcPr>
            <w:tcW w:type="dxa" w:w="2878"/>
            <w:shd w:fill="D1FAE5"/>
          </w:tcPr>
          <w:p>
            <w:r>
              <w:rPr>
                <w:rFonts w:ascii="Times New Roman" w:hAnsi="Times New Roman"/>
                <w:b/>
                <w:sz w:val="22"/>
              </w:rPr>
              <w:t>Purpose</w:t>
            </w:r>
          </w:p>
        </w:tc>
      </w:tr>
      <w:tr>
        <w:tc>
          <w:tcPr>
            <w:tcW w:type="dxa" w:w="2878"/>
          </w:tcPr>
          <w:p>
            <w:r>
              <w:rPr>
                <w:rFonts w:ascii="Times New Roman" w:hAnsi="Times New Roman"/>
                <w:sz w:val="20"/>
              </w:rPr>
              <w:t>React</w:t>
            </w:r>
          </w:p>
        </w:tc>
        <w:tc>
          <w:tcPr>
            <w:tcW w:type="dxa" w:w="2878"/>
          </w:tcPr>
          <w:p>
            <w:r>
              <w:rPr>
                <w:rFonts w:ascii="Times New Roman" w:hAnsi="Times New Roman"/>
                <w:sz w:val="20"/>
              </w:rPr>
              <w:t>19.0.0</w:t>
            </w:r>
          </w:p>
        </w:tc>
        <w:tc>
          <w:tcPr>
            <w:tcW w:type="dxa" w:w="2878"/>
          </w:tcPr>
          <w:p>
            <w:r>
              <w:rPr>
                <w:rFonts w:ascii="Times New Roman" w:hAnsi="Times New Roman"/>
                <w:sz w:val="20"/>
              </w:rPr>
              <w:t>UI library with hooks &amp; functional components</w:t>
            </w:r>
          </w:p>
        </w:tc>
      </w:tr>
      <w:tr>
        <w:tc>
          <w:tcPr>
            <w:tcW w:type="dxa" w:w="2878"/>
          </w:tcPr>
          <w:p>
            <w:r>
              <w:rPr>
                <w:rFonts w:ascii="Times New Roman" w:hAnsi="Times New Roman"/>
                <w:sz w:val="20"/>
              </w:rPr>
              <w:t>TypeScript</w:t>
            </w:r>
          </w:p>
        </w:tc>
        <w:tc>
          <w:tcPr>
            <w:tcW w:type="dxa" w:w="2878"/>
          </w:tcPr>
          <w:p>
            <w:r>
              <w:rPr>
                <w:rFonts w:ascii="Times New Roman" w:hAnsi="Times New Roman"/>
                <w:sz w:val="20"/>
              </w:rPr>
              <w:t>5.7+</w:t>
            </w:r>
          </w:p>
        </w:tc>
        <w:tc>
          <w:tcPr>
            <w:tcW w:type="dxa" w:w="2878"/>
          </w:tcPr>
          <w:p>
            <w:r>
              <w:rPr>
                <w:rFonts w:ascii="Times New Roman" w:hAnsi="Times New Roman"/>
                <w:sz w:val="20"/>
              </w:rPr>
              <w:t>Type-safe development for reliability</w:t>
            </w:r>
          </w:p>
        </w:tc>
      </w:tr>
      <w:tr>
        <w:tc>
          <w:tcPr>
            <w:tcW w:type="dxa" w:w="2878"/>
          </w:tcPr>
          <w:p>
            <w:r>
              <w:rPr>
                <w:rFonts w:ascii="Times New Roman" w:hAnsi="Times New Roman"/>
                <w:sz w:val="20"/>
              </w:rPr>
              <w:t>Vite</w:t>
            </w:r>
          </w:p>
        </w:tc>
        <w:tc>
          <w:tcPr>
            <w:tcW w:type="dxa" w:w="2878"/>
          </w:tcPr>
          <w:p>
            <w:r>
              <w:rPr>
                <w:rFonts w:ascii="Times New Roman" w:hAnsi="Times New Roman"/>
                <w:sz w:val="20"/>
              </w:rPr>
              <w:t>6.0+</w:t>
            </w:r>
          </w:p>
        </w:tc>
        <w:tc>
          <w:tcPr>
            <w:tcW w:type="dxa" w:w="2878"/>
          </w:tcPr>
          <w:p>
            <w:r>
              <w:rPr>
                <w:rFonts w:ascii="Times New Roman" w:hAnsi="Times New Roman"/>
                <w:sz w:val="20"/>
              </w:rPr>
              <w:t>Build tool and development server</w:t>
            </w:r>
          </w:p>
        </w:tc>
      </w:tr>
      <w:tr>
        <w:tc>
          <w:tcPr>
            <w:tcW w:type="dxa" w:w="2878"/>
          </w:tcPr>
          <w:p>
            <w:r>
              <w:rPr>
                <w:rFonts w:ascii="Times New Roman" w:hAnsi="Times New Roman"/>
                <w:sz w:val="20"/>
              </w:rPr>
              <w:t>Tailwind CSS</w:t>
            </w:r>
          </w:p>
        </w:tc>
        <w:tc>
          <w:tcPr>
            <w:tcW w:type="dxa" w:w="2878"/>
          </w:tcPr>
          <w:p>
            <w:r>
              <w:rPr>
                <w:rFonts w:ascii="Times New Roman" w:hAnsi="Times New Roman"/>
                <w:sz w:val="20"/>
              </w:rPr>
              <w:t>4.0</w:t>
            </w:r>
          </w:p>
        </w:tc>
        <w:tc>
          <w:tcPr>
            <w:tcW w:type="dxa" w:w="2878"/>
          </w:tcPr>
          <w:p>
            <w:r>
              <w:rPr>
                <w:rFonts w:ascii="Times New Roman" w:hAnsi="Times New Roman"/>
                <w:sz w:val="20"/>
              </w:rPr>
              <w:t>Utility-first CSS framework</w:t>
            </w:r>
          </w:p>
        </w:tc>
      </w:tr>
      <w:tr>
        <w:tc>
          <w:tcPr>
            <w:tcW w:type="dxa" w:w="2878"/>
          </w:tcPr>
          <w:p>
            <w:r>
              <w:rPr>
                <w:rFonts w:ascii="Times New Roman" w:hAnsi="Times New Roman"/>
                <w:sz w:val="20"/>
              </w:rPr>
              <w:t>React Router</w:t>
            </w:r>
          </w:p>
        </w:tc>
        <w:tc>
          <w:tcPr>
            <w:tcW w:type="dxa" w:w="2878"/>
          </w:tcPr>
          <w:p>
            <w:r>
              <w:rPr>
                <w:rFonts w:ascii="Times New Roman" w:hAnsi="Times New Roman"/>
                <w:sz w:val="20"/>
              </w:rPr>
              <w:t>v7.18</w:t>
            </w:r>
          </w:p>
        </w:tc>
        <w:tc>
          <w:tcPr>
            <w:tcW w:type="dxa" w:w="2878"/>
          </w:tcPr>
          <w:p>
            <w:r>
              <w:rPr>
                <w:rFonts w:ascii="Times New Roman" w:hAnsi="Times New Roman"/>
                <w:sz w:val="20"/>
              </w:rPr>
              <w:t>Client-side routing and navigation</w:t>
            </w:r>
          </w:p>
        </w:tc>
      </w:tr>
      <w:tr>
        <w:tc>
          <w:tcPr>
            <w:tcW w:type="dxa" w:w="2878"/>
          </w:tcPr>
          <w:p>
            <w:r>
              <w:rPr>
                <w:rFonts w:ascii="Times New Roman" w:hAnsi="Times New Roman"/>
                <w:sz w:val="20"/>
              </w:rPr>
              <w:t>TanStack React Query</w:t>
            </w:r>
          </w:p>
        </w:tc>
        <w:tc>
          <w:tcPr>
            <w:tcW w:type="dxa" w:w="2878"/>
          </w:tcPr>
          <w:p>
            <w:r>
              <w:rPr>
                <w:rFonts w:ascii="Times New Roman" w:hAnsi="Times New Roman"/>
                <w:sz w:val="20"/>
              </w:rPr>
              <w:t>5.x</w:t>
            </w:r>
          </w:p>
        </w:tc>
        <w:tc>
          <w:tcPr>
            <w:tcW w:type="dxa" w:w="2878"/>
          </w:tcPr>
          <w:p>
            <w:r>
              <w:rPr>
                <w:rFonts w:ascii="Times New Roman" w:hAnsi="Times New Roman"/>
                <w:sz w:val="20"/>
              </w:rPr>
              <w:t>Server state management &amp; data caching</w:t>
            </w:r>
          </w:p>
        </w:tc>
      </w:tr>
      <w:tr>
        <w:tc>
          <w:tcPr>
            <w:tcW w:type="dxa" w:w="2878"/>
          </w:tcPr>
          <w:p>
            <w:r>
              <w:rPr>
                <w:rFonts w:ascii="Times New Roman" w:hAnsi="Times New Roman"/>
                <w:sz w:val="20"/>
              </w:rPr>
              <w:t>Lucide React</w:t>
            </w:r>
          </w:p>
        </w:tc>
        <w:tc>
          <w:tcPr>
            <w:tcW w:type="dxa" w:w="2878"/>
          </w:tcPr>
          <w:p>
            <w:r>
              <w:rPr>
                <w:rFonts w:ascii="Times New Roman" w:hAnsi="Times New Roman"/>
                <w:sz w:val="20"/>
              </w:rPr>
              <w:t>1.x</w:t>
            </w:r>
          </w:p>
        </w:tc>
        <w:tc>
          <w:tcPr>
            <w:tcW w:type="dxa" w:w="2878"/>
          </w:tcPr>
          <w:p>
            <w:r>
              <w:rPr>
                <w:rFonts w:ascii="Times New Roman" w:hAnsi="Times New Roman"/>
                <w:sz w:val="20"/>
              </w:rPr>
              <w:t>Icon library for consistent UI</w:t>
            </w:r>
          </w:p>
        </w:tc>
      </w:tr>
    </w:tbl>
    <w:p>
      <w:pPr>
        <w:pStyle w:val="Heading2"/>
        <w:spacing w:before="280" w:after="200"/>
      </w:pPr>
      <w:r>
        <w:rPr>
          <w:rFonts w:ascii="Times New Roman" w:hAnsi="Times New Roman"/>
          <w:b/>
          <w:sz w:val="28"/>
        </w:rPr>
        <w:t>5.2 Backend Technologies</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BEAFE"/>
          </w:tcPr>
          <w:p>
            <w:r>
              <w:rPr>
                <w:rFonts w:ascii="Times New Roman" w:hAnsi="Times New Roman"/>
                <w:b/>
                <w:sz w:val="22"/>
              </w:rPr>
              <w:t>Technology</w:t>
            </w:r>
          </w:p>
        </w:tc>
        <w:tc>
          <w:tcPr>
            <w:tcW w:type="dxa" w:w="2878"/>
            <w:shd w:fill="DBEAFE"/>
          </w:tcPr>
          <w:p>
            <w:r>
              <w:rPr>
                <w:rFonts w:ascii="Times New Roman" w:hAnsi="Times New Roman"/>
                <w:b/>
                <w:sz w:val="22"/>
              </w:rPr>
              <w:t>Version</w:t>
            </w:r>
          </w:p>
        </w:tc>
        <w:tc>
          <w:tcPr>
            <w:tcW w:type="dxa" w:w="2878"/>
            <w:shd w:fill="DBEAFE"/>
          </w:tcPr>
          <w:p>
            <w:r>
              <w:rPr>
                <w:rFonts w:ascii="Times New Roman" w:hAnsi="Times New Roman"/>
                <w:b/>
                <w:sz w:val="22"/>
              </w:rPr>
              <w:t>Purpose</w:t>
            </w:r>
          </w:p>
        </w:tc>
      </w:tr>
      <w:tr>
        <w:tc>
          <w:tcPr>
            <w:tcW w:type="dxa" w:w="2878"/>
          </w:tcPr>
          <w:p>
            <w:r>
              <w:rPr>
                <w:rFonts w:ascii="Times New Roman" w:hAnsi="Times New Roman"/>
                <w:sz w:val="20"/>
              </w:rPr>
              <w:t>Node.js</w:t>
            </w:r>
          </w:p>
        </w:tc>
        <w:tc>
          <w:tcPr>
            <w:tcW w:type="dxa" w:w="2878"/>
          </w:tcPr>
          <w:p>
            <w:r>
              <w:rPr>
                <w:rFonts w:ascii="Times New Roman" w:hAnsi="Times New Roman"/>
                <w:sz w:val="20"/>
              </w:rPr>
              <w:t>&gt;=18.0</w:t>
            </w:r>
          </w:p>
        </w:tc>
        <w:tc>
          <w:tcPr>
            <w:tcW w:type="dxa" w:w="2878"/>
          </w:tcPr>
          <w:p>
            <w:r>
              <w:rPr>
                <w:rFonts w:ascii="Times New Roman" w:hAnsi="Times New Roman"/>
                <w:sz w:val="20"/>
              </w:rPr>
              <w:t>JavaScript runtime for server-side logic</w:t>
            </w:r>
          </w:p>
        </w:tc>
      </w:tr>
      <w:tr>
        <w:tc>
          <w:tcPr>
            <w:tcW w:type="dxa" w:w="2878"/>
          </w:tcPr>
          <w:p>
            <w:r>
              <w:rPr>
                <w:rFonts w:ascii="Times New Roman" w:hAnsi="Times New Roman"/>
                <w:sz w:val="20"/>
              </w:rPr>
              <w:t>Express.js</w:t>
            </w:r>
          </w:p>
        </w:tc>
        <w:tc>
          <w:tcPr>
            <w:tcW w:type="dxa" w:w="2878"/>
          </w:tcPr>
          <w:p>
            <w:r>
              <w:rPr>
                <w:rFonts w:ascii="Times New Roman" w:hAnsi="Times New Roman"/>
                <w:sz w:val="20"/>
              </w:rPr>
              <w:t>4.21</w:t>
            </w:r>
          </w:p>
        </w:tc>
        <w:tc>
          <w:tcPr>
            <w:tcW w:type="dxa" w:w="2878"/>
          </w:tcPr>
          <w:p>
            <w:r>
              <w:rPr>
                <w:rFonts w:ascii="Times New Roman" w:hAnsi="Times New Roman"/>
                <w:sz w:val="20"/>
              </w:rPr>
              <w:t>Minimal and flexible web framework for REST APIs</w:t>
            </w:r>
          </w:p>
        </w:tc>
      </w:tr>
      <w:tr>
        <w:tc>
          <w:tcPr>
            <w:tcW w:type="dxa" w:w="2878"/>
          </w:tcPr>
          <w:p>
            <w:r>
              <w:rPr>
                <w:rFonts w:ascii="Times New Roman" w:hAnsi="Times New Roman"/>
                <w:sz w:val="20"/>
              </w:rPr>
              <w:t>MongoDB + Mongoose</w:t>
            </w:r>
          </w:p>
        </w:tc>
        <w:tc>
          <w:tcPr>
            <w:tcW w:type="dxa" w:w="2878"/>
          </w:tcPr>
          <w:p>
            <w:r>
              <w:rPr>
                <w:rFonts w:ascii="Times New Roman" w:hAnsi="Times New Roman"/>
                <w:sz w:val="20"/>
              </w:rPr>
              <w:t>8.14</w:t>
            </w:r>
          </w:p>
        </w:tc>
        <w:tc>
          <w:tcPr>
            <w:tcW w:type="dxa" w:w="2878"/>
          </w:tcPr>
          <w:p>
            <w:r>
              <w:rPr>
                <w:rFonts w:ascii="Times New Roman" w:hAnsi="Times New Roman"/>
                <w:sz w:val="20"/>
              </w:rPr>
              <w:t>NoSQL database with Object Data Modeling</w:t>
            </w:r>
          </w:p>
        </w:tc>
      </w:tr>
      <w:tr>
        <w:tc>
          <w:tcPr>
            <w:tcW w:type="dxa" w:w="2878"/>
          </w:tcPr>
          <w:p>
            <w:r>
              <w:rPr>
                <w:rFonts w:ascii="Times New Roman" w:hAnsi="Times New Roman"/>
                <w:sz w:val="20"/>
              </w:rPr>
              <w:t>Socket.IO</w:t>
            </w:r>
          </w:p>
        </w:tc>
        <w:tc>
          <w:tcPr>
            <w:tcW w:type="dxa" w:w="2878"/>
          </w:tcPr>
          <w:p>
            <w:r>
              <w:rPr>
                <w:rFonts w:ascii="Times New Roman" w:hAnsi="Times New Roman"/>
                <w:sz w:val="20"/>
              </w:rPr>
              <w:t>4.8</w:t>
            </w:r>
          </w:p>
        </w:tc>
        <w:tc>
          <w:tcPr>
            <w:tcW w:type="dxa" w:w="2878"/>
          </w:tcPr>
          <w:p>
            <w:r>
              <w:rPr>
                <w:rFonts w:ascii="Times New Roman" w:hAnsi="Times New Roman"/>
                <w:sz w:val="20"/>
              </w:rPr>
              <w:t>Real-time bidirectional event-based communication</w:t>
            </w:r>
          </w:p>
        </w:tc>
      </w:tr>
      <w:tr>
        <w:tc>
          <w:tcPr>
            <w:tcW w:type="dxa" w:w="2878"/>
          </w:tcPr>
          <w:p>
            <w:r>
              <w:rPr>
                <w:rFonts w:ascii="Times New Roman" w:hAnsi="Times New Roman"/>
                <w:sz w:val="20"/>
              </w:rPr>
              <w:t>JSON Web Tokens</w:t>
            </w:r>
          </w:p>
        </w:tc>
        <w:tc>
          <w:tcPr>
            <w:tcW w:type="dxa" w:w="2878"/>
          </w:tcPr>
          <w:p>
            <w:r>
              <w:rPr>
                <w:rFonts w:ascii="Times New Roman" w:hAnsi="Times New Roman"/>
                <w:sz w:val="20"/>
              </w:rPr>
              <w:t>9.0</w:t>
            </w:r>
          </w:p>
        </w:tc>
        <w:tc>
          <w:tcPr>
            <w:tcW w:type="dxa" w:w="2878"/>
          </w:tcPr>
          <w:p>
            <w:r>
              <w:rPr>
                <w:rFonts w:ascii="Times New Roman" w:hAnsi="Times New Roman"/>
                <w:sz w:val="20"/>
              </w:rPr>
              <w:t>Stateless authentication tokens</w:t>
            </w:r>
          </w:p>
        </w:tc>
      </w:tr>
      <w:tr>
        <w:tc>
          <w:tcPr>
            <w:tcW w:type="dxa" w:w="2878"/>
          </w:tcPr>
          <w:p>
            <w:r>
              <w:rPr>
                <w:rFonts w:ascii="Times New Roman" w:hAnsi="Times New Roman"/>
                <w:sz w:val="20"/>
              </w:rPr>
              <w:t>bcryptjs</w:t>
            </w:r>
          </w:p>
        </w:tc>
        <w:tc>
          <w:tcPr>
            <w:tcW w:type="dxa" w:w="2878"/>
          </w:tcPr>
          <w:p>
            <w:r>
              <w:rPr>
                <w:rFonts w:ascii="Times New Roman" w:hAnsi="Times New Roman"/>
                <w:sz w:val="20"/>
              </w:rPr>
              <w:t>2.4</w:t>
            </w:r>
          </w:p>
        </w:tc>
        <w:tc>
          <w:tcPr>
            <w:tcW w:type="dxa" w:w="2878"/>
          </w:tcPr>
          <w:p>
            <w:r>
              <w:rPr>
                <w:rFonts w:ascii="Times New Roman" w:hAnsi="Times New Roman"/>
                <w:sz w:val="20"/>
              </w:rPr>
              <w:t>Secure password hashing</w:t>
            </w:r>
          </w:p>
        </w:tc>
      </w:tr>
      <w:tr>
        <w:tc>
          <w:tcPr>
            <w:tcW w:type="dxa" w:w="2878"/>
          </w:tcPr>
          <w:p>
            <w:r>
              <w:rPr>
                <w:rFonts w:ascii="Times New Roman" w:hAnsi="Times New Roman"/>
                <w:sz w:val="20"/>
              </w:rPr>
              <w:t>WebRTC</w:t>
            </w:r>
          </w:p>
        </w:tc>
        <w:tc>
          <w:tcPr>
            <w:tcW w:type="dxa" w:w="2878"/>
          </w:tcPr>
          <w:p>
            <w:r>
              <w:rPr>
                <w:rFonts w:ascii="Times New Roman" w:hAnsi="Times New Roman"/>
                <w:sz w:val="20"/>
              </w:rPr>
              <w:t>-</w:t>
            </w:r>
          </w:p>
        </w:tc>
        <w:tc>
          <w:tcPr>
            <w:tcW w:type="dxa" w:w="2878"/>
          </w:tcPr>
          <w:p>
            <w:r>
              <w:rPr>
                <w:rFonts w:ascii="Times New Roman" w:hAnsi="Times New Roman"/>
                <w:sz w:val="20"/>
              </w:rPr>
              <w:t>Peer-to-peer video/audio communication</w:t>
            </w:r>
          </w:p>
        </w:tc>
      </w:tr>
    </w:tbl>
    <w:p>
      <w:r>
        <w:br w:type="page"/>
      </w:r>
    </w:p>
    <w:p>
      <w:pPr>
        <w:pStyle w:val="Heading1"/>
        <w:spacing w:before="0" w:after="320"/>
      </w:pPr>
      <w:r>
        <w:rPr>
          <w:rFonts w:ascii="Times New Roman" w:hAnsi="Times New Roman"/>
          <w:b/>
          <w:sz w:val="36"/>
        </w:rPr>
        <w:t>6. System Architecture &amp; Design</w:t>
      </w:r>
    </w:p>
    <w:p>
      <w:pPr>
        <w:spacing w:after="160" w:before="0"/>
        <w:ind w:firstLine="720"/>
        <w:jc w:val="both"/>
      </w:pPr>
      <w:r>
        <w:rPr>
          <w:rFonts w:ascii="Times New Roman" w:hAnsi="Times New Roman"/>
          <w:b w:val="0"/>
          <w:i w:val="0"/>
          <w:sz w:val="24"/>
        </w:rPr>
        <w:t>The Taru platform follows a three-tier client-server architecture with clear separation of concerns between the presentation layer, business logic layer, and data access layer. The architecture is designed to support both RESTful HTTP communication and real-time bidirectional communication via WebSockets.</w:t>
      </w:r>
    </w:p>
    <w:p>
      <w:pPr>
        <w:pStyle w:val="Heading2"/>
        <w:spacing w:before="280" w:after="200"/>
      </w:pPr>
      <w:r>
        <w:rPr>
          <w:rFonts w:ascii="Times New Roman" w:hAnsi="Times New Roman"/>
          <w:b/>
          <w:sz w:val="28"/>
        </w:rPr>
        <w:t>6.1 Architecture Layers</w:t>
      </w:r>
    </w:p>
    <w:p>
      <w:pPr>
        <w:spacing w:after="80" w:before="0"/>
        <w:jc w:val="both"/>
      </w:pPr>
      <w:r>
        <w:rPr>
          <w:rFonts w:ascii="Times New Roman" w:hAnsi="Times New Roman"/>
          <w:b/>
          <w:i w:val="0"/>
          <w:sz w:val="24"/>
        </w:rPr>
        <w:t>Client Layer (Frontend):</w:t>
      </w:r>
    </w:p>
    <w:p>
      <w:pPr>
        <w:spacing w:after="200" w:before="0"/>
        <w:jc w:val="both"/>
      </w:pPr>
      <w:r>
        <w:rPr>
          <w:rFonts w:ascii="Times New Roman" w:hAnsi="Times New Roman"/>
          <w:b w:val="0"/>
          <w:i w:val="0"/>
          <w:sz w:val="22"/>
        </w:rPr>
        <w:t>Built with React 19 and TypeScript, compiled via Vite, and styled with Tailwind CSS 4. The frontend consists of three separate portal interfaces (Student, Psychiatrist, Institution), each with dedicated authentication contexts, protected routes, and dashboard layouts. React Router v7 handles client-side navigation, while TanStack React Query manages server state and API data caching.</w:t>
      </w:r>
    </w:p>
    <w:p>
      <w:pPr>
        <w:spacing w:after="80" w:before="0"/>
        <w:jc w:val="both"/>
      </w:pPr>
      <w:r>
        <w:rPr>
          <w:rFonts w:ascii="Times New Roman" w:hAnsi="Times New Roman"/>
          <w:b/>
          <w:i w:val="0"/>
          <w:sz w:val="24"/>
        </w:rPr>
        <w:t>Application Layer (Backend):</w:t>
      </w:r>
    </w:p>
    <w:p>
      <w:pPr>
        <w:spacing w:after="200" w:before="0"/>
        <w:jc w:val="both"/>
      </w:pPr>
      <w:r>
        <w:rPr>
          <w:rFonts w:ascii="Times New Roman" w:hAnsi="Times New Roman"/>
          <w:b w:val="0"/>
          <w:i w:val="0"/>
          <w:sz w:val="22"/>
        </w:rPr>
        <w:t>The backend is a Node.js server built with Express.js, organized using an MVC-like pattern with separate directories for controllers (9 modules), models (7 schemas), routes, middleware, and a dedicated realtime module. The server handles REST API endpoints, JWT-based authentication middleware, input validation via express-validator, and Socket.IO event handling. The realtime module includes matchmaking queues, room management, game logic engines, meeting signaling, and chat functionality.</w:t>
      </w:r>
    </w:p>
    <w:p>
      <w:pPr>
        <w:spacing w:after="80" w:before="0"/>
        <w:jc w:val="both"/>
      </w:pPr>
      <w:r>
        <w:rPr>
          <w:rFonts w:ascii="Times New Roman" w:hAnsi="Times New Roman"/>
          <w:b/>
          <w:i w:val="0"/>
          <w:sz w:val="24"/>
        </w:rPr>
        <w:t>Data Layer (Database):</w:t>
      </w:r>
    </w:p>
    <w:p>
      <w:pPr>
        <w:spacing w:after="200" w:before="0"/>
        <w:jc w:val="both"/>
      </w:pPr>
      <w:r>
        <w:rPr>
          <w:rFonts w:ascii="Times New Roman" w:hAnsi="Times New Roman"/>
          <w:b w:val="0"/>
          <w:i w:val="0"/>
          <w:sz w:val="22"/>
        </w:rPr>
        <w:t>MongoDB serves as the primary database, accessed through Mongoose ODM. The database contains 7 collections: User, DailyCheckIn, Appointment, Availability, Psychiatrist, Institution, and Meeting. Schemas include pre-validation hooks (e.g., auto-computing totalScore in DailyCheckIn), pre-save middleware (password hashing), and compound indexes for query optimization.</w:t>
      </w:r>
    </w:p>
    <w:p>
      <w:pPr>
        <w:pStyle w:val="Heading2"/>
        <w:spacing w:before="280" w:after="200"/>
      </w:pPr>
      <w:r>
        <w:rPr>
          <w:rFonts w:ascii="Times New Roman" w:hAnsi="Times New Roman"/>
          <w:b/>
          <w:sz w:val="28"/>
        </w:rPr>
        <w:t>6.2 Real-Time Communication Architecture</w:t>
      </w:r>
    </w:p>
    <w:p>
      <w:pPr>
        <w:spacing w:after="160" w:before="0"/>
        <w:ind w:firstLine="720"/>
        <w:jc w:val="both"/>
      </w:pPr>
      <w:r>
        <w:rPr>
          <w:rFonts w:ascii="Times New Roman" w:hAnsi="Times New Roman"/>
          <w:b w:val="0"/>
          <w:i w:val="0"/>
          <w:sz w:val="24"/>
        </w:rPr>
        <w:t>The platform's real-time features are powered by Socket.IO for WebSocket communication and WebRTC for peer-to-peer video conferencing. The real-time module includes:</w:t>
      </w:r>
    </w:p>
    <w:p>
      <w:pPr>
        <w:pStyle w:val="ListBullet"/>
        <w:spacing w:after="80"/>
      </w:pPr>
      <w:r>
        <w:rPr>
          <w:rFonts w:ascii="Times New Roman" w:hAnsi="Times New Roman"/>
          <w:sz w:val="22"/>
        </w:rPr>
        <w:t>Event-driven architecture: Server-side event handlers for matchmaking, game state synchronization, chat messaging, and meeting signaling.</w:t>
      </w:r>
    </w:p>
    <w:p>
      <w:pPr>
        <w:pStyle w:val="ListBullet"/>
        <w:spacing w:after="80"/>
      </w:pPr>
      <w:r>
        <w:rPr>
          <w:rFonts w:ascii="Times New Roman" w:hAnsi="Times New Roman"/>
          <w:sz w:val="22"/>
        </w:rPr>
        <w:t>Room management: In-memory room store for managing active game sessions and chat rooms with FIFO queue-based matchmaking.</w:t>
      </w:r>
    </w:p>
    <w:p>
      <w:pPr>
        <w:pStyle w:val="ListBullet"/>
        <w:spacing w:after="80"/>
      </w:pPr>
      <w:r>
        <w:rPr>
          <w:rFonts w:ascii="Times New Roman" w:hAnsi="Times New Roman"/>
          <w:sz w:val="22"/>
        </w:rPr>
        <w:t>Game module system: A generalized game module lookup pattern allowing new games to be plugged in by exporting an attach(io) function.</w:t>
      </w:r>
    </w:p>
    <w:p>
      <w:pPr>
        <w:pStyle w:val="ListBullet"/>
        <w:spacing w:after="80"/>
      </w:pPr>
      <w:r>
        <w:rPr>
          <w:rFonts w:ascii="Times New Roman" w:hAnsi="Times New Roman"/>
          <w:sz w:val="22"/>
        </w:rPr>
        <w:t>WebRTC signaling: ICE candidate exchange and SDP offer/answer relay for establishing peer-to-peer video connections.</w:t>
      </w:r>
    </w:p>
    <w:p>
      <w:pPr>
        <w:pStyle w:val="ListBullet"/>
        <w:spacing w:after="80"/>
      </w:pPr>
      <w:r>
        <w:rPr>
          <w:rFonts w:ascii="Times New Roman" w:hAnsi="Times New Roman"/>
          <w:sz w:val="22"/>
        </w:rPr>
        <w:t>Five multiplayer games: Memory, Connect Four, Beach Balls (with physics engine), Color Wars (with powerups), and Sea Battle.</w:t>
      </w:r>
    </w:p>
    <w:p>
      <w:r>
        <w:br w:type="page"/>
      </w:r>
    </w:p>
    <w:p>
      <w:pPr>
        <w:pStyle w:val="Heading1"/>
        <w:spacing w:before="0" w:after="320"/>
      </w:pPr>
      <w:r>
        <w:rPr>
          <w:rFonts w:ascii="Times New Roman" w:hAnsi="Times New Roman"/>
          <w:b/>
          <w:sz w:val="36"/>
        </w:rPr>
        <w:t>7. Features Implemented</w:t>
      </w:r>
    </w:p>
    <w:p>
      <w:pPr>
        <w:spacing w:after="160" w:before="0"/>
        <w:ind w:firstLine="720"/>
        <w:jc w:val="both"/>
      </w:pPr>
      <w:r>
        <w:rPr>
          <w:rFonts w:ascii="Times New Roman" w:hAnsi="Times New Roman"/>
          <w:b w:val="0"/>
          <w:i w:val="0"/>
          <w:sz w:val="24"/>
        </w:rPr>
        <w:t>Over the course of the internship, I implemented numerous features spanning the full stack of the application. Below is a detailed account of the major features developed:</w:t>
      </w:r>
    </w:p>
    <w:p>
      <w:pPr>
        <w:pStyle w:val="Heading2"/>
        <w:spacing w:before="240" w:after="160"/>
      </w:pPr>
      <w:r>
        <w:rPr>
          <w:rFonts w:ascii="Times New Roman" w:hAnsi="Times New Roman"/>
          <w:b/>
          <w:sz w:val="28"/>
        </w:rPr>
        <w:t>7.1 Authentication &amp; Authorization System</w:t>
      </w:r>
    </w:p>
    <w:p>
      <w:pPr>
        <w:spacing w:after="160" w:before="0"/>
        <w:jc w:val="both"/>
      </w:pPr>
      <w:r>
        <w:rPr>
          <w:rFonts w:ascii="Times New Roman" w:hAnsi="Times New Roman"/>
          <w:b w:val="0"/>
          <w:i w:val="0"/>
          <w:sz w:val="22"/>
        </w:rPr>
        <w:t>Implemented a multi-role authentication system supporting three distinct user types: Students, Psychiatrists, and Institutions. Each role has its own registration/login flow, JWT token generation, cookie-based session management, and protected route middleware. Passwords are securely hashed using bcryptjs with a salt factor of 12. The frontend uses three separate React Context providers (AuthContext, PsychiatristAuthContext, InstitutionAuthContext) for managing authentication state.</w:t>
      </w:r>
    </w:p>
    <w:p>
      <w:pPr>
        <w:pStyle w:val="Heading2"/>
        <w:spacing w:before="240" w:after="160"/>
      </w:pPr>
      <w:r>
        <w:rPr>
          <w:rFonts w:ascii="Times New Roman" w:hAnsi="Times New Roman"/>
          <w:b/>
          <w:sz w:val="28"/>
        </w:rPr>
        <w:t>7.2 Daily Check-in System</w:t>
      </w:r>
    </w:p>
    <w:p>
      <w:pPr>
        <w:spacing w:after="160" w:before="0"/>
        <w:jc w:val="both"/>
      </w:pPr>
      <w:r>
        <w:rPr>
          <w:rFonts w:ascii="Times New Roman" w:hAnsi="Times New Roman"/>
          <w:b w:val="0"/>
          <w:i w:val="0"/>
          <w:sz w:val="22"/>
        </w:rPr>
        <w:t>Developed a comprehensive daily mental health check-in system that tracks seven dimensions of emotional wellbeing: mood (with label and numerical score), energy level, stress level, sleep quality, concentration ability, social support feeling, and motivation level. A pre-validation Mongoose hook automatically computes a totalScore aggregating all dimensions. The system also tracks user check-in streaks to encourage consistent self-monitoring.</w:t>
      </w:r>
    </w:p>
    <w:p>
      <w:pPr>
        <w:pStyle w:val="Heading2"/>
        <w:spacing w:before="240" w:after="160"/>
      </w:pPr>
      <w:r>
        <w:rPr>
          <w:rFonts w:ascii="Times New Roman" w:hAnsi="Times New Roman"/>
          <w:b/>
          <w:sz w:val="28"/>
        </w:rPr>
        <w:t>7.3 WebRTC Video Conferencing</w:t>
      </w:r>
    </w:p>
    <w:p>
      <w:pPr>
        <w:spacing w:after="160" w:before="0"/>
        <w:jc w:val="both"/>
      </w:pPr>
      <w:r>
        <w:rPr>
          <w:rFonts w:ascii="Times New Roman" w:hAnsi="Times New Roman"/>
          <w:b w:val="0"/>
          <w:i w:val="0"/>
          <w:sz w:val="22"/>
        </w:rPr>
        <w:t>Built a complete WebRTC-based video conferencing system for psychiatrist-student sessions. The implementation includes a custom useWebRTC React hook managing RTCPeerConnection lifecycle, ICE candidate gathering and exchange, SDP offer/answer negotiation via Socket.IO signaling, local and remote media stream management, and integration with the appointment system for meeting access control. An in-meeting text chat panel was also developed for sharing resources and notes during sessions.</w:t>
      </w:r>
    </w:p>
    <w:p>
      <w:pPr>
        <w:pStyle w:val="Heading2"/>
        <w:spacing w:before="240" w:after="160"/>
      </w:pPr>
      <w:r>
        <w:rPr>
          <w:rFonts w:ascii="Times New Roman" w:hAnsi="Times New Roman"/>
          <w:b/>
          <w:sz w:val="28"/>
        </w:rPr>
        <w:t>7.4 Real-Time Multiplayer Games</w:t>
      </w:r>
    </w:p>
    <w:p>
      <w:pPr>
        <w:spacing w:after="160" w:before="0"/>
        <w:jc w:val="both"/>
      </w:pPr>
      <w:r>
        <w:rPr>
          <w:rFonts w:ascii="Times New Roman" w:hAnsi="Times New Roman"/>
          <w:b w:val="0"/>
          <w:i w:val="0"/>
          <w:sz w:val="22"/>
        </w:rPr>
        <w:t>Designed and developed five real-time multiplayer stress-relief games with Socket.IO-based matchmaking and game state synchronization:</w:t>
      </w:r>
    </w:p>
    <w:p>
      <w:pPr>
        <w:pStyle w:val="ListBullet"/>
        <w:spacing w:after="80"/>
      </w:pPr>
      <w:r>
        <w:rPr>
          <w:rFonts w:ascii="Times New Roman" w:hAnsi="Times New Roman"/>
          <w:sz w:val="22"/>
        </w:rPr>
        <w:t>Memory Game: Card matching game with turn-based validation, flip mechanics, scoring system, and game-over detection.</w:t>
      </w:r>
    </w:p>
    <w:p>
      <w:pPr>
        <w:pStyle w:val="ListBullet"/>
        <w:spacing w:after="80"/>
      </w:pPr>
      <w:r>
        <w:rPr>
          <w:rFonts w:ascii="Times New Roman" w:hAnsi="Times New Roman"/>
          <w:sz w:val="22"/>
        </w:rPr>
        <w:t>Connect Four: Classic 4-in-a-row game with a generalized backend game module lookup, animated drop mechanics, and win detection.</w:t>
      </w:r>
    </w:p>
    <w:p>
      <w:pPr>
        <w:pStyle w:val="ListBullet"/>
        <w:spacing w:after="80"/>
      </w:pPr>
      <w:r>
        <w:rPr>
          <w:rFonts w:ascii="Times New Roman" w:hAnsi="Times New Roman"/>
          <w:sz w:val="22"/>
        </w:rPr>
        <w:t>Beach Balls: Physics-based game with custom collision detection engine, real-time ball position synchronization, and bounce mechanics.</w:t>
      </w:r>
    </w:p>
    <w:p>
      <w:pPr>
        <w:pStyle w:val="ListBullet"/>
        <w:spacing w:after="80"/>
      </w:pPr>
      <w:r>
        <w:rPr>
          <w:rFonts w:ascii="Times New Roman" w:hAnsi="Times New Roman"/>
          <w:sz w:val="22"/>
        </w:rPr>
        <w:t>Color Wars: Territory control game with powerup system, virtual joystick for mobile controls, and viewport management for large game areas.</w:t>
      </w:r>
    </w:p>
    <w:p>
      <w:pPr>
        <w:pStyle w:val="ListBullet"/>
        <w:spacing w:after="80"/>
      </w:pPr>
      <w:r>
        <w:rPr>
          <w:rFonts w:ascii="Times New Roman" w:hAnsi="Times New Roman"/>
          <w:sz w:val="22"/>
        </w:rPr>
        <w:t>Sea Battle: Battleship-style naval combat with fleet placement phase, turn-based shot mechanics, and animated hit/miss visual feedback.</w:t>
      </w:r>
    </w:p>
    <w:p>
      <w:pPr>
        <w:pStyle w:val="Heading2"/>
        <w:spacing w:before="240" w:after="160"/>
      </w:pPr>
      <w:r>
        <w:rPr>
          <w:rFonts w:ascii="Times New Roman" w:hAnsi="Times New Roman"/>
          <w:b/>
          <w:sz w:val="28"/>
        </w:rPr>
        <w:t>7.5 Anonymous Peer Chat &amp; AI Chatbot</w:t>
      </w:r>
    </w:p>
    <w:p>
      <w:pPr>
        <w:spacing w:after="160" w:before="0"/>
        <w:jc w:val="both"/>
      </w:pPr>
      <w:r>
        <w:rPr>
          <w:rFonts w:ascii="Times New Roman" w:hAnsi="Times New Roman"/>
          <w:b w:val="0"/>
          <w:i w:val="0"/>
          <w:sz w:val="22"/>
        </w:rPr>
        <w:t>Implemented an anonymous peer-to-peer random chat system using Socket.IO matchmaking queues. Students are paired anonymously with auto-generated usernames (taru_XXXXXXXX format) for peer support conversations. Additionally, integrated the Taru AI Chatbot for 24/7 mental health guidance, providing students with immediate conversational support and coping strategies.</w:t>
      </w:r>
    </w:p>
    <w:p>
      <w:r>
        <w:br w:type="page"/>
      </w:r>
    </w:p>
    <w:p>
      <w:pPr>
        <w:pStyle w:val="Heading1"/>
        <w:spacing w:before="0" w:after="320"/>
      </w:pPr>
      <w:r>
        <w:rPr>
          <w:rFonts w:ascii="Times New Roman" w:hAnsi="Times New Roman"/>
          <w:b/>
          <w:sz w:val="36"/>
        </w:rPr>
        <w:t>8. My Contributions &amp; Work Done</w:t>
      </w:r>
    </w:p>
    <w:p>
      <w:pPr>
        <w:spacing w:after="160" w:before="0"/>
        <w:ind w:firstLine="720"/>
        <w:jc w:val="both"/>
      </w:pPr>
      <w:r>
        <w:rPr>
          <w:rFonts w:ascii="Times New Roman" w:hAnsi="Times New Roman"/>
          <w:b w:val="0"/>
          <w:i w:val="0"/>
          <w:sz w:val="24"/>
        </w:rPr>
        <w:t>During the internship period (August 9, 2026 - September 19, 2026), I made 33 commits to the project repository across multiple feature branches and the main branch. My key contributions are summarized below:</w:t>
      </w:r>
    </w:p>
    <w:tbl>
      <w:tblPr>
        <w:tblStyle w:val="TableGrid"/>
        <w:tblW w:type="auto" w:w="0"/>
        <w:jc w:val="center"/>
        <w:tblLook w:firstColumn="1" w:firstRow="1" w:lastColumn="0" w:lastRow="0" w:noHBand="0" w:noVBand="1" w:val="04A0"/>
      </w:tblPr>
      <w:tblGrid>
        <w:gridCol w:w="4317"/>
        <w:gridCol w:w="4317"/>
      </w:tblGrid>
      <w:tr>
        <w:tc>
          <w:tcPr>
            <w:tcW w:type="dxa" w:w="4317"/>
            <w:shd w:fill="D1FAE5"/>
          </w:tcPr>
          <w:p>
            <w:r>
              <w:rPr>
                <w:rFonts w:ascii="Times New Roman" w:hAnsi="Times New Roman"/>
                <w:b/>
                <w:sz w:val="22"/>
              </w:rPr>
              <w:t>Area</w:t>
            </w:r>
          </w:p>
        </w:tc>
        <w:tc>
          <w:tcPr>
            <w:tcW w:type="dxa" w:w="4317"/>
            <w:shd w:fill="D1FAE5"/>
          </w:tcPr>
          <w:p>
            <w:r>
              <w:rPr>
                <w:rFonts w:ascii="Times New Roman" w:hAnsi="Times New Roman"/>
                <w:b/>
                <w:sz w:val="22"/>
              </w:rPr>
              <w:t>Work Done</w:t>
            </w:r>
          </w:p>
        </w:tc>
      </w:tr>
      <w:tr>
        <w:tc>
          <w:tcPr>
            <w:tcW w:type="dxa" w:w="4317"/>
          </w:tcPr>
          <w:p>
            <w:r>
              <w:rPr>
                <w:rFonts w:ascii="Times New Roman" w:hAnsi="Times New Roman"/>
                <w:b/>
                <w:sz w:val="20"/>
              </w:rPr>
              <w:t>Backend Setup</w:t>
            </w:r>
          </w:p>
        </w:tc>
        <w:tc>
          <w:tcPr>
            <w:tcW w:type="dxa" w:w="4317"/>
          </w:tcPr>
          <w:p>
            <w:r>
              <w:rPr>
                <w:rFonts w:ascii="Times New Roman" w:hAnsi="Times New Roman"/>
                <w:sz w:val="20"/>
              </w:rPr>
              <w:t>Initialized the Express.js backend server with MongoDB connection, environment configuration, and API client setup</w:t>
            </w:r>
          </w:p>
        </w:tc>
      </w:tr>
      <w:tr>
        <w:tc>
          <w:tcPr>
            <w:tcW w:type="dxa" w:w="4317"/>
          </w:tcPr>
          <w:p>
            <w:r>
              <w:rPr>
                <w:rFonts w:ascii="Times New Roman" w:hAnsi="Times New Roman"/>
                <w:b/>
                <w:sz w:val="20"/>
              </w:rPr>
              <w:t>Psychiatrist Portal</w:t>
            </w:r>
          </w:p>
        </w:tc>
        <w:tc>
          <w:tcPr>
            <w:tcW w:type="dxa" w:w="4317"/>
          </w:tcPr>
          <w:p>
            <w:r>
              <w:rPr>
                <w:rFonts w:ascii="Times New Roman" w:hAnsi="Times New Roman"/>
                <w:sz w:val="20"/>
              </w:rPr>
              <w:t>Full-stack implementation: authentication, dashboard, availability management, appointment system, and profile management</w:t>
            </w:r>
          </w:p>
        </w:tc>
      </w:tr>
      <w:tr>
        <w:tc>
          <w:tcPr>
            <w:tcW w:type="dxa" w:w="4317"/>
          </w:tcPr>
          <w:p>
            <w:r>
              <w:rPr>
                <w:rFonts w:ascii="Times New Roman" w:hAnsi="Times New Roman"/>
                <w:b/>
                <w:sz w:val="20"/>
              </w:rPr>
              <w:t>Institution Portal</w:t>
            </w:r>
          </w:p>
        </w:tc>
        <w:tc>
          <w:tcPr>
            <w:tcW w:type="dxa" w:w="4317"/>
          </w:tcPr>
          <w:p>
            <w:r>
              <w:rPr>
                <w:rFonts w:ascii="Times New Roman" w:hAnsi="Times New Roman"/>
                <w:sz w:val="20"/>
              </w:rPr>
              <w:t>Complete implementation: registration, auth, student analytics dashboard, mood trends, and enrolled student management</w:t>
            </w:r>
          </w:p>
        </w:tc>
      </w:tr>
      <w:tr>
        <w:tc>
          <w:tcPr>
            <w:tcW w:type="dxa" w:w="4317"/>
          </w:tcPr>
          <w:p>
            <w:r>
              <w:rPr>
                <w:rFonts w:ascii="Times New Roman" w:hAnsi="Times New Roman"/>
                <w:b/>
                <w:sz w:val="20"/>
              </w:rPr>
              <w:t>Video Conferencing</w:t>
            </w:r>
          </w:p>
        </w:tc>
        <w:tc>
          <w:tcPr>
            <w:tcW w:type="dxa" w:w="4317"/>
          </w:tcPr>
          <w:p>
            <w:r>
              <w:rPr>
                <w:rFonts w:ascii="Times New Roman" w:hAnsi="Times New Roman"/>
                <w:sz w:val="20"/>
              </w:rPr>
              <w:t>WebRTC-based P2P video calls with Socket.IO signaling, appointment integration, and in-meeting text chat</w:t>
            </w:r>
          </w:p>
        </w:tc>
      </w:tr>
      <w:tr>
        <w:tc>
          <w:tcPr>
            <w:tcW w:type="dxa" w:w="4317"/>
          </w:tcPr>
          <w:p>
            <w:r>
              <w:rPr>
                <w:rFonts w:ascii="Times New Roman" w:hAnsi="Times New Roman"/>
                <w:b/>
                <w:sz w:val="20"/>
              </w:rPr>
              <w:t>Multiplayer Games</w:t>
            </w:r>
          </w:p>
        </w:tc>
        <w:tc>
          <w:tcPr>
            <w:tcW w:type="dxa" w:w="4317"/>
          </w:tcPr>
          <w:p>
            <w:r>
              <w:rPr>
                <w:rFonts w:ascii="Times New Roman" w:hAnsi="Times New Roman"/>
                <w:sz w:val="20"/>
              </w:rPr>
              <w:t>5 complete games (Memory, Connect Four, Beach Balls, Color Wars, Sea Battle) with backend logic and animated frontends</w:t>
            </w:r>
          </w:p>
        </w:tc>
      </w:tr>
      <w:tr>
        <w:tc>
          <w:tcPr>
            <w:tcW w:type="dxa" w:w="4317"/>
          </w:tcPr>
          <w:p>
            <w:r>
              <w:rPr>
                <w:rFonts w:ascii="Times New Roman" w:hAnsi="Times New Roman"/>
                <w:b/>
                <w:sz w:val="20"/>
              </w:rPr>
              <w:t>Anonymous Chat</w:t>
            </w:r>
          </w:p>
        </w:tc>
        <w:tc>
          <w:tcPr>
            <w:tcW w:type="dxa" w:w="4317"/>
          </w:tcPr>
          <w:p>
            <w:r>
              <w:rPr>
                <w:rFonts w:ascii="Times New Roman" w:hAnsi="Times New Roman"/>
                <w:sz w:val="20"/>
              </w:rPr>
              <w:t>Random peer-to-peer chat system with Socket.IO matchmaking</w:t>
            </w:r>
          </w:p>
        </w:tc>
      </w:tr>
      <w:tr>
        <w:tc>
          <w:tcPr>
            <w:tcW w:type="dxa" w:w="4317"/>
          </w:tcPr>
          <w:p>
            <w:r>
              <w:rPr>
                <w:rFonts w:ascii="Times New Roman" w:hAnsi="Times New Roman"/>
                <w:b/>
                <w:sz w:val="20"/>
              </w:rPr>
              <w:t>AI Integration</w:t>
            </w:r>
          </w:p>
        </w:tc>
        <w:tc>
          <w:tcPr>
            <w:tcW w:type="dxa" w:w="4317"/>
          </w:tcPr>
          <w:p>
            <w:r>
              <w:rPr>
                <w:rFonts w:ascii="Times New Roman" w:hAnsi="Times New Roman"/>
                <w:sz w:val="20"/>
              </w:rPr>
              <w:t>Taru AI chatbot integration for 24/7 student mental health support</w:t>
            </w:r>
          </w:p>
        </w:tc>
      </w:tr>
      <w:tr>
        <w:tc>
          <w:tcPr>
            <w:tcW w:type="dxa" w:w="4317"/>
          </w:tcPr>
          <w:p>
            <w:r>
              <w:rPr>
                <w:rFonts w:ascii="Times New Roman" w:hAnsi="Times New Roman"/>
                <w:b/>
                <w:sz w:val="20"/>
              </w:rPr>
              <w:t>Check-in System</w:t>
            </w:r>
          </w:p>
        </w:tc>
        <w:tc>
          <w:tcPr>
            <w:tcW w:type="dxa" w:w="4317"/>
          </w:tcPr>
          <w:p>
            <w:r>
              <w:rPr>
                <w:rFonts w:ascii="Times New Roman" w:hAnsi="Times New Roman"/>
                <w:sz w:val="20"/>
              </w:rPr>
              <w:t>Daily wellbeing assessments, mood history, streak tracking, and calendar view</w:t>
            </w:r>
          </w:p>
        </w:tc>
      </w:tr>
      <w:tr>
        <w:tc>
          <w:tcPr>
            <w:tcW w:type="dxa" w:w="4317"/>
          </w:tcPr>
          <w:p>
            <w:r>
              <w:rPr>
                <w:rFonts w:ascii="Times New Roman" w:hAnsi="Times New Roman"/>
                <w:b/>
                <w:sz w:val="20"/>
              </w:rPr>
              <w:t>UI/UX</w:t>
            </w:r>
          </w:p>
        </w:tc>
        <w:tc>
          <w:tcPr>
            <w:tcW w:type="dxa" w:w="4317"/>
          </w:tcPr>
          <w:p>
            <w:r>
              <w:rPr>
                <w:rFonts w:ascii="Times New Roman" w:hAnsi="Times New Roman"/>
                <w:sz w:val="20"/>
              </w:rPr>
              <w:t>Responsive design with Tailwind CSS, landing page, breathing bubble component, and stress relief activities</w:t>
            </w:r>
          </w:p>
        </w:tc>
      </w:tr>
    </w:tbl>
    <w:p/>
    <w:p>
      <w:pPr>
        <w:pStyle w:val="Heading1"/>
        <w:spacing w:before="0" w:after="320"/>
      </w:pPr>
      <w:r>
        <w:rPr>
          <w:rFonts w:ascii="Times New Roman" w:hAnsi="Times New Roman"/>
          <w:b/>
          <w:sz w:val="36"/>
        </w:rPr>
        <w:t>9. Challenges Faced &amp; Solutions</w:t>
      </w:r>
    </w:p>
    <w:p>
      <w:pPr>
        <w:spacing w:after="160"/>
      </w:pPr>
      <w:r>
        <w:rPr>
          <w:rFonts w:ascii="Times New Roman" w:hAnsi="Times New Roman"/>
          <w:b/>
          <w:sz w:val="22"/>
        </w:rPr>
        <w:t xml:space="preserve">WebRTC Connectivity Issues: </w:t>
      </w:r>
      <w:r>
        <w:rPr>
          <w:rFonts w:ascii="Times New Roman" w:hAnsi="Times New Roman"/>
          <w:sz w:val="22"/>
        </w:rPr>
        <w:t>Establishing reliable peer-to-peer video connections required careful handling of ICE candidate exchange timing and SDP offer/answer negotiation. Solution: Implemented proper signaling flow with Socket.IO relay and added STUN server configuration for NAT traversal.</w:t>
      </w:r>
    </w:p>
    <w:p>
      <w:pPr>
        <w:spacing w:after="160"/>
      </w:pPr>
      <w:r>
        <w:rPr>
          <w:rFonts w:ascii="Times New Roman" w:hAnsi="Times New Roman"/>
          <w:b/>
          <w:sz w:val="22"/>
        </w:rPr>
        <w:t xml:space="preserve">Real-Time Game State Synchronization: </w:t>
      </w:r>
      <w:r>
        <w:rPr>
          <w:rFonts w:ascii="Times New Roman" w:hAnsi="Times New Roman"/>
          <w:sz w:val="22"/>
        </w:rPr>
        <w:t>Keeping game state consistent across two players with network latency was challenging. Solution: Adopted a server-authoritative game state model where all game logic validation runs on the server, and clients receive authoritative state updates.</w:t>
      </w:r>
    </w:p>
    <w:p>
      <w:pPr>
        <w:spacing w:after="160"/>
      </w:pPr>
      <w:r>
        <w:rPr>
          <w:rFonts w:ascii="Times New Roman" w:hAnsi="Times New Roman"/>
          <w:b/>
          <w:sz w:val="22"/>
        </w:rPr>
        <w:t xml:space="preserve">Multi-Role Authentication: </w:t>
      </w:r>
      <w:r>
        <w:rPr>
          <w:rFonts w:ascii="Times New Roman" w:hAnsi="Times New Roman"/>
          <w:sz w:val="22"/>
        </w:rPr>
        <w:t>Managing three separate user types with different schemas and auth flows required careful architectural planning. Solution: Designed three independent auth contexts on the frontend and separate middleware chains on the backend, each with its own JWT secret and cookie name.</w:t>
      </w:r>
    </w:p>
    <w:p>
      <w:pPr>
        <w:spacing w:after="160"/>
      </w:pPr>
      <w:r>
        <w:rPr>
          <w:rFonts w:ascii="Times New Roman" w:hAnsi="Times New Roman"/>
          <w:b/>
          <w:sz w:val="22"/>
        </w:rPr>
        <w:t xml:space="preserve">CORS &amp; Deployment Configuration: </w:t>
      </w:r>
      <w:r>
        <w:rPr>
          <w:rFonts w:ascii="Times New Roman" w:hAnsi="Times New Roman"/>
          <w:sz w:val="22"/>
        </w:rPr>
        <w:t>Cross-origin issues arose when deploying frontend and backend to different domains. Solution: Simplified the CORS configuration to accept an array of allowed origins from environment variables, enabling seamless production deployment.</w:t>
      </w:r>
    </w:p>
    <w:p>
      <w:pPr>
        <w:spacing w:after="160"/>
      </w:pPr>
      <w:r>
        <w:rPr>
          <w:rFonts w:ascii="Times New Roman" w:hAnsi="Times New Roman"/>
          <w:b/>
          <w:sz w:val="22"/>
        </w:rPr>
        <w:t xml:space="preserve">Physics Engine for Beach Balls: </w:t>
      </w:r>
      <w:r>
        <w:rPr>
          <w:rFonts w:ascii="Times New Roman" w:hAnsi="Times New Roman"/>
          <w:sz w:val="22"/>
        </w:rPr>
        <w:t>Implementing realistic ball physics with collision detection in a real-time multiplayer context was complex. Solution: Built a custom physics module with velocity, acceleration, boundary bouncing, and inter-ball collision calculations, running at server-tick rate.</w:t>
      </w:r>
    </w:p>
    <w:p>
      <w:r>
        <w:br w:type="page"/>
      </w:r>
    </w:p>
    <w:p>
      <w:pPr>
        <w:pStyle w:val="Heading1"/>
        <w:spacing w:before="0" w:after="320"/>
      </w:pPr>
      <w:r>
        <w:rPr>
          <w:rFonts w:ascii="Times New Roman" w:hAnsi="Times New Roman"/>
          <w:b/>
          <w:sz w:val="36"/>
        </w:rPr>
        <w:t>10. Key Learnings &amp; Skills Acquired</w:t>
      </w:r>
    </w:p>
    <w:p>
      <w:pPr>
        <w:spacing w:after="160" w:before="0"/>
        <w:ind w:firstLine="720"/>
        <w:jc w:val="both"/>
      </w:pPr>
      <w:r>
        <w:rPr>
          <w:rFonts w:ascii="Times New Roman" w:hAnsi="Times New Roman"/>
          <w:b w:val="0"/>
          <w:i w:val="0"/>
          <w:sz w:val="24"/>
        </w:rPr>
        <w:t>This internship was an invaluable learning experience that significantly enhanced my technical skills and professional capabilities. The key learnings are:</w:t>
      </w:r>
    </w:p>
    <w:p>
      <w:pPr>
        <w:pStyle w:val="ListBullet"/>
        <w:spacing w:after="80"/>
      </w:pPr>
      <w:r>
        <w:rPr>
          <w:rFonts w:ascii="Times New Roman" w:hAnsi="Times New Roman"/>
          <w:sz w:val="22"/>
        </w:rPr>
        <w:t>Full-Stack Web Development: Gained end-to-end proficiency in building production-grade applications with React, Node.js, Express.js, and MongoDB. Learned the complete SDLC from requirement analysis to deployment.</w:t>
      </w:r>
    </w:p>
    <w:p>
      <w:pPr>
        <w:pStyle w:val="ListBullet"/>
        <w:spacing w:after="80"/>
      </w:pPr>
      <w:r>
        <w:rPr>
          <w:rFonts w:ascii="Times New Roman" w:hAnsi="Times New Roman"/>
          <w:sz w:val="22"/>
        </w:rPr>
        <w:t>Real-Time Systems: Developed deep understanding of Socket.IO architecture, event-driven programming, room management, matchmaking queue design, and state synchronization patterns.</w:t>
      </w:r>
    </w:p>
    <w:p>
      <w:pPr>
        <w:pStyle w:val="ListBullet"/>
        <w:spacing w:after="80"/>
      </w:pPr>
      <w:r>
        <w:rPr>
          <w:rFonts w:ascii="Times New Roman" w:hAnsi="Times New Roman"/>
          <w:sz w:val="22"/>
        </w:rPr>
        <w:t>WebRTC Video Communication: Learned the intricacies of peer-to-peer communication including ICE framework, SDP negotiation, STUN/TURN server configuration, and media stream API.</w:t>
      </w:r>
    </w:p>
    <w:p>
      <w:pPr>
        <w:pStyle w:val="ListBullet"/>
        <w:spacing w:after="80"/>
      </w:pPr>
      <w:r>
        <w:rPr>
          <w:rFonts w:ascii="Times New Roman" w:hAnsi="Times New Roman"/>
          <w:sz w:val="22"/>
        </w:rPr>
        <w:t>Authentication &amp; Security: Implemented multi-role JWT-based authentication with bcrypt password hashing, HTTP-only cookies, protected route middleware, and input validation.</w:t>
      </w:r>
    </w:p>
    <w:p>
      <w:pPr>
        <w:pStyle w:val="ListBullet"/>
        <w:spacing w:after="80"/>
      </w:pPr>
      <w:r>
        <w:rPr>
          <w:rFonts w:ascii="Times New Roman" w:hAnsi="Times New Roman"/>
          <w:sz w:val="22"/>
        </w:rPr>
        <w:t>Game Development: Built five complete multiplayer games, learning physics simulation, turn-based logic, server-authoritative state management, and frontend animation techniques.</w:t>
      </w:r>
    </w:p>
    <w:p>
      <w:pPr>
        <w:pStyle w:val="ListBullet"/>
        <w:spacing w:after="80"/>
      </w:pPr>
      <w:r>
        <w:rPr>
          <w:rFonts w:ascii="Times New Roman" w:hAnsi="Times New Roman"/>
          <w:sz w:val="22"/>
        </w:rPr>
        <w:t>Database Design: Designed MongoDB schemas with Mongoose including pre-validation hooks, compound indexes, virtual fields, and relationship modeling with population.</w:t>
      </w:r>
    </w:p>
    <w:p>
      <w:pPr>
        <w:pStyle w:val="ListBullet"/>
        <w:spacing w:after="80"/>
      </w:pPr>
      <w:r>
        <w:rPr>
          <w:rFonts w:ascii="Times New Roman" w:hAnsi="Times New Roman"/>
          <w:sz w:val="22"/>
        </w:rPr>
        <w:t>Deployment &amp; DevOps: Gained experience with Vercel deployment, environment variable management, CORS configuration, and production debugging.</w:t>
      </w:r>
    </w:p>
    <w:p>
      <w:pPr>
        <w:pStyle w:val="ListBullet"/>
        <w:spacing w:after="80"/>
      </w:pPr>
      <w:r>
        <w:rPr>
          <w:rFonts w:ascii="Times New Roman" w:hAnsi="Times New Roman"/>
          <w:sz w:val="22"/>
        </w:rPr>
        <w:t>Professional Skills: Improved skills in Git workflow (branching, PRs, code reviews), Agile development, problem decomposition, and technical documentation.</w:t>
      </w:r>
    </w:p>
    <w:p/>
    <w:p>
      <w:pPr>
        <w:pStyle w:val="Heading1"/>
        <w:spacing w:before="0" w:after="320"/>
      </w:pPr>
      <w:r>
        <w:rPr>
          <w:rFonts w:ascii="Times New Roman" w:hAnsi="Times New Roman"/>
          <w:b/>
          <w:sz w:val="36"/>
        </w:rPr>
        <w:t>11. Conclusion &amp; Future Scope</w:t>
      </w:r>
    </w:p>
    <w:p>
      <w:pPr>
        <w:pStyle w:val="Heading2"/>
        <w:spacing w:before="160" w:after="200"/>
      </w:pPr>
      <w:r>
        <w:rPr>
          <w:rFonts w:ascii="Times New Roman" w:hAnsi="Times New Roman"/>
          <w:b/>
          <w:sz w:val="28"/>
        </w:rPr>
        <w:t>11.1 Conclusion</w:t>
      </w:r>
    </w:p>
    <w:p>
      <w:pPr>
        <w:spacing w:after="160" w:before="0"/>
        <w:ind w:firstLine="720"/>
        <w:jc w:val="both"/>
      </w:pPr>
      <w:r>
        <w:rPr>
          <w:rFonts w:ascii="Times New Roman" w:hAnsi="Times New Roman"/>
          <w:b w:val="0"/>
          <w:i w:val="0"/>
          <w:sz w:val="24"/>
        </w:rPr>
        <w:t>The internship at Cogniease Techno Labs Pvt. Ltd. was a transformative experience that provided me with substantial exposure to real-world software development. Working on Taru allowed me to apply theoretical knowledge from my coursework to solve a meaningful problem - improving mental health support accessibility for college students.</w:t>
      </w:r>
    </w:p>
    <w:p>
      <w:pPr>
        <w:spacing w:after="160" w:before="0"/>
        <w:ind w:firstLine="720"/>
        <w:jc w:val="both"/>
      </w:pPr>
      <w:r>
        <w:rPr>
          <w:rFonts w:ascii="Times New Roman" w:hAnsi="Times New Roman"/>
          <w:b w:val="0"/>
          <w:i w:val="0"/>
          <w:sz w:val="24"/>
        </w:rPr>
        <w:t>Over the course of the internship, I successfully developed and deployed multiple major features including the Psychiatrist Portal, Institution Portal, WebRTC video conferencing system, five real-time multiplayer games, anonymous peer chat, and AI chatbot integration. The experience strengthened my understanding of full-stack development, real-time systems, and modern web technologies, preparing me well for a career in software engineering.</w:t>
      </w:r>
    </w:p>
    <w:p>
      <w:pPr>
        <w:pStyle w:val="Heading2"/>
        <w:spacing w:before="280" w:after="200"/>
      </w:pPr>
      <w:r>
        <w:rPr>
          <w:rFonts w:ascii="Times New Roman" w:hAnsi="Times New Roman"/>
          <w:b/>
          <w:sz w:val="28"/>
        </w:rPr>
        <w:t>11.2 Future Scope</w:t>
      </w:r>
    </w:p>
    <w:p>
      <w:pPr>
        <w:pStyle w:val="ListBullet"/>
        <w:spacing w:after="80"/>
      </w:pPr>
      <w:r>
        <w:rPr>
          <w:rFonts w:ascii="Times New Roman" w:hAnsi="Times New Roman"/>
          <w:sz w:val="22"/>
        </w:rPr>
        <w:t>AI-Powered Mood Prediction: Implement machine learning models to predict mood trends and trigger early intervention alerts for at-risk students.</w:t>
      </w:r>
    </w:p>
    <w:p>
      <w:pPr>
        <w:pStyle w:val="ListBullet"/>
        <w:spacing w:after="80"/>
      </w:pPr>
      <w:r>
        <w:rPr>
          <w:rFonts w:ascii="Times New Roman" w:hAnsi="Times New Roman"/>
          <w:sz w:val="22"/>
        </w:rPr>
        <w:t>Horizontal Scaling: Replace the in-memory room store with a Redis-backed implementation and add the Socket.IO Redis adapter for horizontal scaling.</w:t>
      </w:r>
    </w:p>
    <w:p>
      <w:pPr>
        <w:pStyle w:val="ListBullet"/>
        <w:spacing w:after="80"/>
      </w:pPr>
      <w:r>
        <w:rPr>
          <w:rFonts w:ascii="Times New Roman" w:hAnsi="Times New Roman"/>
          <w:sz w:val="22"/>
        </w:rPr>
        <w:t>Mobile Application: Develop a React Native mobile app for on-the-go access to check-ins, chat, and mood tracking.</w:t>
      </w:r>
    </w:p>
    <w:p>
      <w:pPr>
        <w:pStyle w:val="ListBullet"/>
        <w:spacing w:after="80"/>
      </w:pPr>
      <w:r>
        <w:rPr>
          <w:rFonts w:ascii="Times New Roman" w:hAnsi="Times New Roman"/>
          <w:sz w:val="22"/>
        </w:rPr>
        <w:t>Group Therapy Sessions: Extend WebRTC implementation to support multi-party video calls for group therapy sessions.</w:t>
      </w:r>
    </w:p>
    <w:p>
      <w:pPr>
        <w:pStyle w:val="ListBullet"/>
        <w:spacing w:after="80"/>
      </w:pPr>
      <w:r>
        <w:rPr>
          <w:rFonts w:ascii="Times New Roman" w:hAnsi="Times New Roman"/>
          <w:sz w:val="22"/>
        </w:rPr>
        <w:t>Notification System: Implement push notifications for appointment reminders, check-in nudges, and streak maintenance alerts.</w:t>
      </w:r>
    </w:p>
    <w:p>
      <w:pPr>
        <w:pStyle w:val="ListBullet"/>
        <w:spacing w:after="80"/>
      </w:pPr>
      <w:r>
        <w:rPr>
          <w:rFonts w:ascii="Times New Roman" w:hAnsi="Times New Roman"/>
          <w:sz w:val="22"/>
        </w:rPr>
        <w:t>Analytics Dashboard Enhancement: Add advanced data visualization with predictive analytics for institutions to make data-driven wellbeing decisions.</w:t>
      </w:r>
    </w:p>
    <w:p/>
    <w:p>
      <w:pPr>
        <w:spacing w:after="160" w:before="400"/>
        <w:jc w:val="center"/>
      </w:pPr>
      <w:r>
        <w:rPr>
          <w:rFonts w:ascii="Times New Roman" w:hAnsi="Times New Roman"/>
          <w:b w:val="0"/>
          <w:i/>
          <w:sz w:val="22"/>
        </w:rPr>
        <w:t>--- End of Report ---</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