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10AE" w14:textId="77777777" w:rsidR="00D70FD8" w:rsidRDefault="00DA710A">
      <w:pPr>
        <w:jc w:val="center"/>
        <w:rPr>
          <w:b/>
          <w:bCs/>
          <w:sz w:val="34"/>
          <w:szCs w:val="34"/>
        </w:rPr>
      </w:pPr>
      <w:r>
        <w:rPr>
          <w:b/>
          <w:bCs/>
          <w:sz w:val="34"/>
          <w:szCs w:val="34"/>
        </w:rPr>
        <w:t xml:space="preserve"> SIMATS ENGINEERING</w:t>
      </w:r>
    </w:p>
    <w:p w14:paraId="0842CA3E" w14:textId="77777777" w:rsidR="00D70FD8" w:rsidRDefault="00DA710A">
      <w:pPr>
        <w:jc w:val="center"/>
        <w:rPr>
          <w:b/>
          <w:bCs/>
          <w:sz w:val="28"/>
          <w:szCs w:val="28"/>
        </w:rPr>
      </w:pPr>
      <w:r>
        <w:rPr>
          <w:b/>
          <w:bCs/>
          <w:sz w:val="28"/>
          <w:szCs w:val="28"/>
        </w:rPr>
        <w:t>ASSESSMENT TOOL 3</w:t>
      </w:r>
    </w:p>
    <w:p w14:paraId="055556A3" w14:textId="77777777" w:rsidR="00D70FD8" w:rsidRDefault="00D70FD8">
      <w:pPr>
        <w:jc w:val="center"/>
        <w:rPr>
          <w:b/>
          <w:bCs/>
          <w:sz w:val="34"/>
          <w:szCs w:val="34"/>
        </w:rPr>
      </w:pPr>
    </w:p>
    <w:p w14:paraId="35E961D7" w14:textId="77777777" w:rsidR="00D70FD8" w:rsidRDefault="00D70FD8">
      <w:pPr>
        <w:jc w:val="center"/>
        <w:rPr>
          <w:b/>
          <w:bCs/>
          <w:sz w:val="34"/>
          <w:szCs w:val="34"/>
        </w:rPr>
      </w:pPr>
    </w:p>
    <w:p w14:paraId="555B388A" w14:textId="77777777" w:rsidR="00D70FD8" w:rsidRDefault="00DA710A">
      <w:pPr>
        <w:rPr>
          <w:b/>
          <w:bCs/>
          <w:sz w:val="24"/>
          <w:szCs w:val="24"/>
        </w:rPr>
      </w:pPr>
      <w:r>
        <w:rPr>
          <w:b/>
          <w:bCs/>
          <w:sz w:val="24"/>
          <w:szCs w:val="24"/>
        </w:rPr>
        <w:t>COURSE NAME:</w:t>
      </w:r>
      <w:r>
        <w:rPr>
          <w:b/>
          <w:bCs/>
          <w:sz w:val="24"/>
          <w:szCs w:val="24"/>
        </w:rPr>
        <w:tab/>
        <w:t>Database Management Systems</w:t>
      </w:r>
    </w:p>
    <w:p w14:paraId="2794F242" w14:textId="2D91BCA0" w:rsidR="00D70FD8" w:rsidRDefault="00DA710A">
      <w:pPr>
        <w:rPr>
          <w:b/>
          <w:bCs/>
          <w:sz w:val="24"/>
          <w:szCs w:val="24"/>
        </w:rPr>
      </w:pPr>
      <w:r>
        <w:rPr>
          <w:b/>
          <w:bCs/>
          <w:sz w:val="24"/>
          <w:szCs w:val="24"/>
        </w:rPr>
        <w:t>COURSE CODE:</w:t>
      </w:r>
      <w:r>
        <w:rPr>
          <w:b/>
          <w:bCs/>
          <w:sz w:val="24"/>
          <w:szCs w:val="24"/>
        </w:rPr>
        <w:tab/>
        <w:t>CSA05</w:t>
      </w:r>
      <w:r w:rsidR="00BA3398">
        <w:rPr>
          <w:b/>
          <w:bCs/>
          <w:sz w:val="24"/>
          <w:szCs w:val="24"/>
        </w:rPr>
        <w:t>09</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81E8593" w14:textId="77777777" w:rsidR="00D70FD8" w:rsidRDefault="00D70FD8">
      <w:pPr>
        <w:rPr>
          <w:b/>
          <w:bCs/>
          <w:sz w:val="24"/>
          <w:szCs w:val="24"/>
        </w:rPr>
      </w:pPr>
    </w:p>
    <w:p w14:paraId="65F729B3" w14:textId="77777777" w:rsidR="00D70FD8" w:rsidRDefault="00D70FD8">
      <w:pPr>
        <w:rPr>
          <w:b/>
          <w:bCs/>
          <w:sz w:val="24"/>
          <w:szCs w:val="24"/>
        </w:rPr>
      </w:pPr>
    </w:p>
    <w:p w14:paraId="560794F0" w14:textId="77777777" w:rsidR="00D70FD8" w:rsidRDefault="00000000">
      <w:pPr>
        <w:rPr>
          <w:b/>
          <w:bCs/>
          <w:sz w:val="24"/>
          <w:szCs w:val="24"/>
        </w:rPr>
      </w:pPr>
      <w:r>
        <w:pict w14:anchorId="5CAB54CA">
          <v:rect id="_x0000_i1025" style="width:0;height:1.5pt" o:hralign="center" o:hrstd="t" o:hr="t" fillcolor="#a0a0a0" stroked="f"/>
        </w:pict>
      </w:r>
    </w:p>
    <w:p w14:paraId="7BE99E04" w14:textId="77777777" w:rsidR="00D70FD8" w:rsidRDefault="00D70FD8">
      <w:pPr>
        <w:rPr>
          <w:b/>
          <w:bCs/>
          <w:sz w:val="24"/>
          <w:szCs w:val="24"/>
        </w:rPr>
      </w:pPr>
    </w:p>
    <w:p w14:paraId="4C5FEFB2" w14:textId="77777777" w:rsidR="00D70FD8" w:rsidRDefault="00DA710A">
      <w:pPr>
        <w:rPr>
          <w:b/>
          <w:bCs/>
          <w:sz w:val="24"/>
          <w:szCs w:val="24"/>
        </w:rPr>
      </w:pPr>
      <w:r>
        <w:rPr>
          <w:b/>
          <w:bCs/>
          <w:sz w:val="24"/>
          <w:szCs w:val="24"/>
        </w:rPr>
        <w:t>COURSE OUTCOME COVERED</w:t>
      </w:r>
    </w:p>
    <w:p w14:paraId="177B5D67" w14:textId="77777777" w:rsidR="00D70FD8" w:rsidRDefault="00D70FD8">
      <w:pPr>
        <w:rPr>
          <w:b/>
          <w:bCs/>
          <w:sz w:val="24"/>
          <w:szCs w:val="24"/>
        </w:rPr>
      </w:pPr>
    </w:p>
    <w:p w14:paraId="72BAF4CF" w14:textId="77777777" w:rsidR="00D70FD8" w:rsidRDefault="00DA710A">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094E927A" w14:textId="77777777" w:rsidR="00D70FD8" w:rsidRDefault="00D70FD8">
      <w:pPr>
        <w:rPr>
          <w:sz w:val="24"/>
          <w:szCs w:val="24"/>
        </w:rPr>
      </w:pPr>
    </w:p>
    <w:p w14:paraId="26560DBE" w14:textId="77777777" w:rsidR="00D70FD8" w:rsidRDefault="00DA710A">
      <w:pPr>
        <w:rPr>
          <w:sz w:val="24"/>
          <w:szCs w:val="24"/>
        </w:rPr>
      </w:pPr>
      <w:r>
        <w:rPr>
          <w:sz w:val="24"/>
          <w:szCs w:val="24"/>
        </w:rPr>
        <w:t xml:space="preserve">Activity Tool </w:t>
      </w:r>
      <w:r>
        <w:rPr>
          <w:sz w:val="24"/>
          <w:szCs w:val="24"/>
        </w:rPr>
        <w:tab/>
        <w:t>: Comparative Analysis (Low)</w:t>
      </w:r>
    </w:p>
    <w:p w14:paraId="4E59E712" w14:textId="77777777" w:rsidR="00D70FD8" w:rsidRDefault="00DA710A">
      <w:pPr>
        <w:rPr>
          <w:sz w:val="24"/>
          <w:szCs w:val="24"/>
        </w:rPr>
      </w:pPr>
      <w:r>
        <w:rPr>
          <w:sz w:val="24"/>
          <w:szCs w:val="24"/>
        </w:rPr>
        <w:t>Assessment Tool Weightage: 10%</w:t>
      </w:r>
    </w:p>
    <w:p w14:paraId="6A028E74" w14:textId="77777777" w:rsidR="00D70FD8" w:rsidRDefault="00D70FD8">
      <w:pPr>
        <w:rPr>
          <w:sz w:val="24"/>
          <w:szCs w:val="24"/>
        </w:rPr>
      </w:pPr>
    </w:p>
    <w:p w14:paraId="7F1FEE13" w14:textId="77777777" w:rsidR="00D70FD8" w:rsidRDefault="00000000">
      <w:pPr>
        <w:rPr>
          <w:sz w:val="24"/>
          <w:szCs w:val="24"/>
        </w:rPr>
      </w:pPr>
      <w:r>
        <w:pict w14:anchorId="17D8266A">
          <v:rect id="_x0000_i1026" style="width:0;height:1.5pt" o:hralign="center" o:hrstd="t" o:hr="t" fillcolor="#a0a0a0" stroked="f"/>
        </w:pict>
      </w:r>
    </w:p>
    <w:p w14:paraId="06FD4B5D" w14:textId="77777777" w:rsidR="00D70FD8" w:rsidRDefault="00D70FD8">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
        <w:gridCol w:w="5981"/>
        <w:gridCol w:w="1688"/>
      </w:tblGrid>
      <w:tr w:rsidR="00D70FD8" w14:paraId="5885C969" w14:textId="77777777">
        <w:tc>
          <w:tcPr>
            <w:tcW w:w="8364" w:type="dxa"/>
            <w:gridSpan w:val="3"/>
            <w:shd w:val="clear" w:color="auto" w:fill="FFFFFF"/>
            <w:tcMar>
              <w:top w:w="100" w:type="dxa"/>
              <w:left w:w="180" w:type="dxa"/>
              <w:bottom w:w="100" w:type="dxa"/>
              <w:right w:w="180" w:type="dxa"/>
            </w:tcMar>
          </w:tcPr>
          <w:p w14:paraId="3E40D706" w14:textId="77777777" w:rsidR="00D70FD8" w:rsidRDefault="00DA710A">
            <w:pPr>
              <w:spacing w:after="60"/>
            </w:pPr>
            <w:r>
              <w:rPr>
                <w:b/>
                <w:bCs/>
              </w:rPr>
              <w:t>QUESTIONS</w:t>
            </w:r>
            <w:r>
              <w:rPr>
                <w:sz w:val="20"/>
                <w:szCs w:val="20"/>
              </w:rPr>
              <w:t xml:space="preserve">                                                                                              </w:t>
            </w:r>
          </w:p>
        </w:tc>
      </w:tr>
      <w:tr w:rsidR="00D70FD8" w14:paraId="06356D25" w14:textId="77777777">
        <w:tc>
          <w:tcPr>
            <w:tcW w:w="695" w:type="dxa"/>
            <w:shd w:val="clear" w:color="auto" w:fill="FFFFFF"/>
            <w:tcMar>
              <w:top w:w="80" w:type="dxa"/>
              <w:left w:w="120" w:type="dxa"/>
              <w:bottom w:w="80" w:type="dxa"/>
              <w:right w:w="120" w:type="dxa"/>
            </w:tcMar>
            <w:vAlign w:val="center"/>
          </w:tcPr>
          <w:p w14:paraId="1F8C9EE2" w14:textId="77777777" w:rsidR="00D70FD8" w:rsidRDefault="00DA710A">
            <w:pPr>
              <w:spacing w:after="60"/>
              <w:jc w:val="center"/>
            </w:pPr>
            <w:r>
              <w:rPr>
                <w:b/>
                <w:bCs/>
                <w:sz w:val="19"/>
                <w:szCs w:val="19"/>
              </w:rPr>
              <w:t>Q.No</w:t>
            </w:r>
          </w:p>
        </w:tc>
        <w:tc>
          <w:tcPr>
            <w:tcW w:w="5981" w:type="dxa"/>
            <w:shd w:val="clear" w:color="auto" w:fill="FFFFFF"/>
            <w:tcMar>
              <w:top w:w="80" w:type="dxa"/>
              <w:left w:w="120" w:type="dxa"/>
              <w:bottom w:w="80" w:type="dxa"/>
              <w:right w:w="120" w:type="dxa"/>
            </w:tcMar>
            <w:vAlign w:val="center"/>
          </w:tcPr>
          <w:p w14:paraId="70B8007E" w14:textId="77777777" w:rsidR="00D70FD8" w:rsidRDefault="00DA710A">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5DF7CB0C" w14:textId="77777777" w:rsidR="00D70FD8" w:rsidRDefault="00DA710A">
            <w:pPr>
              <w:spacing w:after="60"/>
              <w:jc w:val="center"/>
            </w:pPr>
            <w:r>
              <w:rPr>
                <w:b/>
                <w:bCs/>
                <w:sz w:val="19"/>
                <w:szCs w:val="19"/>
              </w:rPr>
              <w:t>Bloom's Level</w:t>
            </w:r>
          </w:p>
        </w:tc>
      </w:tr>
      <w:tr w:rsidR="00D70FD8" w14:paraId="741C9F72" w14:textId="77777777">
        <w:tc>
          <w:tcPr>
            <w:tcW w:w="695" w:type="dxa"/>
            <w:shd w:val="clear" w:color="auto" w:fill="FFFFFF"/>
            <w:tcMar>
              <w:top w:w="80" w:type="dxa"/>
              <w:left w:w="60" w:type="dxa"/>
              <w:bottom w:w="80" w:type="dxa"/>
              <w:right w:w="60" w:type="dxa"/>
            </w:tcMar>
            <w:vAlign w:val="center"/>
          </w:tcPr>
          <w:p w14:paraId="4AA8D97E" w14:textId="77777777" w:rsidR="00D70FD8" w:rsidRDefault="00DA710A">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4AAC8154" w14:textId="77777777" w:rsidR="00D70FD8" w:rsidRDefault="00A729A2" w:rsidP="00556393">
            <w:pPr>
              <w:spacing w:after="60"/>
            </w:pPr>
            <w:r w:rsidRPr="00A729A2">
              <w:rPr>
                <w:sz w:val="19"/>
                <w:szCs w:val="19"/>
              </w:rPr>
              <w:t>Compare sequential file organization and heap file organization in terms of data insertion, deletion, and retrieval efficiency.</w:t>
            </w:r>
          </w:p>
        </w:tc>
        <w:tc>
          <w:tcPr>
            <w:tcW w:w="1688" w:type="dxa"/>
            <w:shd w:val="clear" w:color="auto" w:fill="FFFFFF"/>
            <w:tcMar>
              <w:top w:w="80" w:type="dxa"/>
              <w:left w:w="80" w:type="dxa"/>
              <w:bottom w:w="80" w:type="dxa"/>
              <w:right w:w="80" w:type="dxa"/>
            </w:tcMar>
            <w:vAlign w:val="center"/>
          </w:tcPr>
          <w:p w14:paraId="56EA4317" w14:textId="77777777" w:rsidR="00D70FD8" w:rsidRDefault="00556393">
            <w:pPr>
              <w:spacing w:after="60"/>
              <w:jc w:val="center"/>
            </w:pPr>
            <w:r w:rsidRPr="00A729A2">
              <w:rPr>
                <w:sz w:val="19"/>
                <w:szCs w:val="19"/>
              </w:rPr>
              <w:t>Bloom’s Level: 4 – Analyze</w:t>
            </w:r>
          </w:p>
        </w:tc>
      </w:tr>
      <w:tr w:rsidR="00D70FD8" w14:paraId="55349811" w14:textId="77777777">
        <w:tc>
          <w:tcPr>
            <w:tcW w:w="695" w:type="dxa"/>
            <w:shd w:val="clear" w:color="auto" w:fill="FFFFFF"/>
            <w:tcMar>
              <w:top w:w="80" w:type="dxa"/>
              <w:left w:w="60" w:type="dxa"/>
              <w:bottom w:w="80" w:type="dxa"/>
              <w:right w:w="60" w:type="dxa"/>
            </w:tcMar>
            <w:vAlign w:val="center"/>
          </w:tcPr>
          <w:p w14:paraId="091DCD4E" w14:textId="77777777" w:rsidR="00D70FD8" w:rsidRDefault="00DA710A">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5759EA99" w14:textId="77777777" w:rsidR="00D70FD8" w:rsidRDefault="00556393" w:rsidP="00556393">
            <w:pPr>
              <w:spacing w:after="60"/>
            </w:pPr>
            <w:r w:rsidRPr="00556393">
              <w:rPr>
                <w:sz w:val="19"/>
                <w:szCs w:val="19"/>
              </w:rPr>
              <w:t>Differentiate between clustered indexing and non-clustered indexing with suitable database examples.</w:t>
            </w:r>
          </w:p>
        </w:tc>
        <w:tc>
          <w:tcPr>
            <w:tcW w:w="1688" w:type="dxa"/>
            <w:shd w:val="clear" w:color="auto" w:fill="FFFFFF"/>
            <w:tcMar>
              <w:top w:w="80" w:type="dxa"/>
              <w:left w:w="80" w:type="dxa"/>
              <w:bottom w:w="80" w:type="dxa"/>
              <w:right w:w="80" w:type="dxa"/>
            </w:tcMar>
            <w:vAlign w:val="center"/>
          </w:tcPr>
          <w:p w14:paraId="2F89D171" w14:textId="77777777" w:rsidR="00D70FD8" w:rsidRDefault="00556393">
            <w:pPr>
              <w:spacing w:after="60"/>
              <w:jc w:val="center"/>
            </w:pPr>
            <w:r w:rsidRPr="00556393">
              <w:rPr>
                <w:sz w:val="19"/>
                <w:szCs w:val="19"/>
              </w:rPr>
              <w:t>Bloom’s Level: 4 – Analyze</w:t>
            </w:r>
          </w:p>
        </w:tc>
      </w:tr>
      <w:tr w:rsidR="00D70FD8" w14:paraId="25FCB4FB" w14:textId="77777777">
        <w:tc>
          <w:tcPr>
            <w:tcW w:w="695" w:type="dxa"/>
            <w:shd w:val="clear" w:color="auto" w:fill="FFFFFF"/>
            <w:tcMar>
              <w:top w:w="80" w:type="dxa"/>
              <w:left w:w="60" w:type="dxa"/>
              <w:bottom w:w="80" w:type="dxa"/>
              <w:right w:w="60" w:type="dxa"/>
            </w:tcMar>
            <w:vAlign w:val="center"/>
          </w:tcPr>
          <w:p w14:paraId="5DBAB0F8" w14:textId="77777777" w:rsidR="00D70FD8" w:rsidRDefault="00DA710A">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5E241067" w14:textId="77777777" w:rsidR="00D70FD8" w:rsidRDefault="00556393" w:rsidP="00556393">
            <w:pPr>
              <w:spacing w:after="60"/>
            </w:pPr>
            <w:r w:rsidRPr="00556393">
              <w:rPr>
                <w:sz w:val="19"/>
                <w:szCs w:val="19"/>
              </w:rPr>
              <w:t>Compare primary indexing and secondary indexing based on storage requirements and search performance.</w:t>
            </w:r>
          </w:p>
        </w:tc>
        <w:tc>
          <w:tcPr>
            <w:tcW w:w="1688" w:type="dxa"/>
            <w:shd w:val="clear" w:color="auto" w:fill="FFFFFF"/>
            <w:tcMar>
              <w:top w:w="80" w:type="dxa"/>
              <w:left w:w="80" w:type="dxa"/>
              <w:bottom w:w="80" w:type="dxa"/>
              <w:right w:w="80" w:type="dxa"/>
            </w:tcMar>
            <w:vAlign w:val="center"/>
          </w:tcPr>
          <w:p w14:paraId="2896385B" w14:textId="77777777" w:rsidR="00D70FD8" w:rsidRDefault="00556393">
            <w:pPr>
              <w:spacing w:after="60"/>
              <w:jc w:val="center"/>
            </w:pPr>
            <w:r w:rsidRPr="00556393">
              <w:rPr>
                <w:sz w:val="19"/>
                <w:szCs w:val="19"/>
              </w:rPr>
              <w:t>Bloom’s Level: 4 – Analyze</w:t>
            </w:r>
          </w:p>
        </w:tc>
      </w:tr>
      <w:tr w:rsidR="00D70FD8" w14:paraId="75804547" w14:textId="77777777">
        <w:tc>
          <w:tcPr>
            <w:tcW w:w="695" w:type="dxa"/>
            <w:shd w:val="clear" w:color="auto" w:fill="FFFFFF"/>
            <w:tcMar>
              <w:top w:w="80" w:type="dxa"/>
              <w:left w:w="60" w:type="dxa"/>
              <w:bottom w:w="80" w:type="dxa"/>
              <w:right w:w="60" w:type="dxa"/>
            </w:tcMar>
            <w:vAlign w:val="center"/>
          </w:tcPr>
          <w:p w14:paraId="6AB7C451" w14:textId="77777777" w:rsidR="00D70FD8" w:rsidRDefault="00DA710A">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26F34E0A" w14:textId="77777777" w:rsidR="00D70FD8" w:rsidRDefault="00556393" w:rsidP="00556393">
            <w:pPr>
              <w:spacing w:after="60"/>
            </w:pPr>
            <w:r w:rsidRPr="00556393">
              <w:rPr>
                <w:sz w:val="19"/>
                <w:szCs w:val="19"/>
              </w:rPr>
              <w:t>Analyze the differences between static hashing and dynamic hashing in database systems.</w:t>
            </w:r>
          </w:p>
        </w:tc>
        <w:tc>
          <w:tcPr>
            <w:tcW w:w="1688" w:type="dxa"/>
            <w:shd w:val="clear" w:color="auto" w:fill="FFFFFF"/>
            <w:tcMar>
              <w:top w:w="80" w:type="dxa"/>
              <w:left w:w="80" w:type="dxa"/>
              <w:bottom w:w="80" w:type="dxa"/>
              <w:right w:w="80" w:type="dxa"/>
            </w:tcMar>
            <w:vAlign w:val="center"/>
          </w:tcPr>
          <w:p w14:paraId="5F059DB6" w14:textId="77777777" w:rsidR="00D70FD8" w:rsidRDefault="00556393">
            <w:pPr>
              <w:spacing w:after="60"/>
              <w:jc w:val="center"/>
            </w:pPr>
            <w:r w:rsidRPr="00556393">
              <w:rPr>
                <w:sz w:val="19"/>
                <w:szCs w:val="19"/>
              </w:rPr>
              <w:t>Bloom’s Level: 4 – Analyze</w:t>
            </w:r>
          </w:p>
        </w:tc>
      </w:tr>
      <w:tr w:rsidR="00D70FD8" w14:paraId="790E5332" w14:textId="77777777">
        <w:tc>
          <w:tcPr>
            <w:tcW w:w="695" w:type="dxa"/>
            <w:shd w:val="clear" w:color="auto" w:fill="FFFFFF"/>
            <w:tcMar>
              <w:top w:w="80" w:type="dxa"/>
              <w:left w:w="60" w:type="dxa"/>
              <w:bottom w:w="80" w:type="dxa"/>
              <w:right w:w="60" w:type="dxa"/>
            </w:tcMar>
            <w:vAlign w:val="center"/>
          </w:tcPr>
          <w:p w14:paraId="54EE9FCA" w14:textId="77777777" w:rsidR="00D70FD8" w:rsidRDefault="00DA710A">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6174F0E8" w14:textId="77777777" w:rsidR="00D70FD8" w:rsidRDefault="00556393" w:rsidP="00556393">
            <w:pPr>
              <w:spacing w:after="60"/>
            </w:pPr>
            <w:r>
              <w:t>Compare B-Tree indexing and B+ Tree indexing for large-scale database applications.</w:t>
            </w:r>
          </w:p>
        </w:tc>
        <w:tc>
          <w:tcPr>
            <w:tcW w:w="1688" w:type="dxa"/>
            <w:shd w:val="clear" w:color="auto" w:fill="FFFFFF"/>
            <w:tcMar>
              <w:top w:w="80" w:type="dxa"/>
              <w:left w:w="80" w:type="dxa"/>
              <w:bottom w:w="80" w:type="dxa"/>
              <w:right w:w="80" w:type="dxa"/>
            </w:tcMar>
            <w:vAlign w:val="center"/>
          </w:tcPr>
          <w:p w14:paraId="5E4ADD08" w14:textId="77777777" w:rsidR="00D70FD8" w:rsidRDefault="00556393">
            <w:pPr>
              <w:spacing w:after="60"/>
              <w:jc w:val="center"/>
            </w:pPr>
            <w:r>
              <w:t>Bloom’s Level: 4 – Analyze</w:t>
            </w:r>
          </w:p>
        </w:tc>
      </w:tr>
      <w:tr w:rsidR="00D70FD8" w14:paraId="578B8E16" w14:textId="77777777">
        <w:tc>
          <w:tcPr>
            <w:tcW w:w="695" w:type="dxa"/>
            <w:shd w:val="clear" w:color="auto" w:fill="FFFFFF"/>
            <w:tcMar>
              <w:top w:w="80" w:type="dxa"/>
              <w:left w:w="60" w:type="dxa"/>
              <w:bottom w:w="80" w:type="dxa"/>
              <w:right w:w="60" w:type="dxa"/>
            </w:tcMar>
            <w:vAlign w:val="center"/>
          </w:tcPr>
          <w:p w14:paraId="359A9675" w14:textId="77777777" w:rsidR="00D70FD8" w:rsidRDefault="00DA710A">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068AD28F" w14:textId="77777777" w:rsidR="00D70FD8" w:rsidRDefault="00556393" w:rsidP="00556393">
            <w:pPr>
              <w:spacing w:after="60"/>
            </w:pPr>
            <w:r w:rsidRPr="00556393">
              <w:rPr>
                <w:sz w:val="19"/>
                <w:szCs w:val="19"/>
              </w:rPr>
              <w:t>Differentiate linear hashing and extendible hashing in terms of bucket management and scalability.</w:t>
            </w:r>
          </w:p>
        </w:tc>
        <w:tc>
          <w:tcPr>
            <w:tcW w:w="1688" w:type="dxa"/>
            <w:shd w:val="clear" w:color="auto" w:fill="FFFFFF"/>
            <w:tcMar>
              <w:top w:w="80" w:type="dxa"/>
              <w:left w:w="80" w:type="dxa"/>
              <w:bottom w:w="80" w:type="dxa"/>
              <w:right w:w="80" w:type="dxa"/>
            </w:tcMar>
            <w:vAlign w:val="center"/>
          </w:tcPr>
          <w:p w14:paraId="16BC7970" w14:textId="77777777" w:rsidR="00D70FD8" w:rsidRDefault="00556393">
            <w:pPr>
              <w:spacing w:after="60"/>
              <w:jc w:val="center"/>
            </w:pPr>
            <w:r w:rsidRPr="00556393">
              <w:rPr>
                <w:sz w:val="19"/>
                <w:szCs w:val="19"/>
              </w:rPr>
              <w:t>Bloom’s Level: 4 – Analyze</w:t>
            </w:r>
          </w:p>
        </w:tc>
      </w:tr>
      <w:tr w:rsidR="00D70FD8" w14:paraId="5C78546B" w14:textId="77777777">
        <w:tc>
          <w:tcPr>
            <w:tcW w:w="695" w:type="dxa"/>
            <w:shd w:val="clear" w:color="auto" w:fill="FFFFFF"/>
            <w:tcMar>
              <w:top w:w="80" w:type="dxa"/>
              <w:left w:w="60" w:type="dxa"/>
              <w:bottom w:w="80" w:type="dxa"/>
              <w:right w:w="60" w:type="dxa"/>
            </w:tcMar>
            <w:vAlign w:val="center"/>
          </w:tcPr>
          <w:p w14:paraId="1FD6B803" w14:textId="77777777" w:rsidR="00D70FD8" w:rsidRDefault="00DA710A">
            <w:pPr>
              <w:spacing w:after="60"/>
              <w:jc w:val="center"/>
            </w:pPr>
            <w:r>
              <w:rPr>
                <w:b/>
                <w:bCs/>
                <w:sz w:val="19"/>
                <w:szCs w:val="19"/>
              </w:rPr>
              <w:t>7</w:t>
            </w:r>
          </w:p>
        </w:tc>
        <w:tc>
          <w:tcPr>
            <w:tcW w:w="5981" w:type="dxa"/>
            <w:shd w:val="clear" w:color="auto" w:fill="FFFFFF"/>
            <w:tcMar>
              <w:top w:w="80" w:type="dxa"/>
              <w:left w:w="120" w:type="dxa"/>
              <w:bottom w:w="80" w:type="dxa"/>
              <w:right w:w="120" w:type="dxa"/>
            </w:tcMar>
          </w:tcPr>
          <w:p w14:paraId="0B5E12A6" w14:textId="77777777" w:rsidR="00D70FD8" w:rsidRDefault="00556393" w:rsidP="00556393">
            <w:pPr>
              <w:spacing w:after="60"/>
            </w:pPr>
            <w:r w:rsidRPr="00556393">
              <w:rPr>
                <w:sz w:val="19"/>
                <w:szCs w:val="19"/>
              </w:rPr>
              <w:t>Compare dense indexing and sparse indexing with respect to memory usage and access speed.</w:t>
            </w:r>
          </w:p>
        </w:tc>
        <w:tc>
          <w:tcPr>
            <w:tcW w:w="1688" w:type="dxa"/>
            <w:shd w:val="clear" w:color="auto" w:fill="FFFFFF"/>
            <w:tcMar>
              <w:top w:w="80" w:type="dxa"/>
              <w:left w:w="80" w:type="dxa"/>
              <w:bottom w:w="80" w:type="dxa"/>
              <w:right w:w="80" w:type="dxa"/>
            </w:tcMar>
            <w:vAlign w:val="center"/>
          </w:tcPr>
          <w:p w14:paraId="32FE2FB0" w14:textId="77777777" w:rsidR="00D70FD8" w:rsidRDefault="00556393">
            <w:pPr>
              <w:spacing w:after="60"/>
              <w:jc w:val="center"/>
            </w:pPr>
            <w:r w:rsidRPr="00556393">
              <w:rPr>
                <w:sz w:val="19"/>
                <w:szCs w:val="19"/>
              </w:rPr>
              <w:t>Bloom’s Level: 4 – Analyze</w:t>
            </w:r>
          </w:p>
        </w:tc>
      </w:tr>
      <w:tr w:rsidR="00D70FD8" w14:paraId="4DE4DDCD" w14:textId="77777777">
        <w:tc>
          <w:tcPr>
            <w:tcW w:w="695" w:type="dxa"/>
            <w:shd w:val="clear" w:color="auto" w:fill="FFFFFF"/>
            <w:tcMar>
              <w:top w:w="80" w:type="dxa"/>
              <w:left w:w="60" w:type="dxa"/>
              <w:bottom w:w="80" w:type="dxa"/>
              <w:right w:w="60" w:type="dxa"/>
            </w:tcMar>
            <w:vAlign w:val="center"/>
          </w:tcPr>
          <w:p w14:paraId="0F4B72C7" w14:textId="77777777" w:rsidR="00D70FD8" w:rsidRDefault="00DA710A">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5C7EF0F7" w14:textId="77777777" w:rsidR="00D70FD8" w:rsidRDefault="00556393" w:rsidP="00556393">
            <w:pPr>
              <w:spacing w:after="60"/>
            </w:pPr>
            <w:r>
              <w:t>Analyze the advantages and limitations of indexed sequential file organization versus direct file organization.</w:t>
            </w:r>
          </w:p>
        </w:tc>
        <w:tc>
          <w:tcPr>
            <w:tcW w:w="1688" w:type="dxa"/>
            <w:shd w:val="clear" w:color="auto" w:fill="FFFFFF"/>
            <w:tcMar>
              <w:top w:w="80" w:type="dxa"/>
              <w:left w:w="80" w:type="dxa"/>
              <w:bottom w:w="80" w:type="dxa"/>
              <w:right w:w="80" w:type="dxa"/>
            </w:tcMar>
            <w:vAlign w:val="center"/>
          </w:tcPr>
          <w:p w14:paraId="0CEF282C" w14:textId="77777777" w:rsidR="00D70FD8" w:rsidRDefault="00556393">
            <w:pPr>
              <w:spacing w:after="60"/>
              <w:jc w:val="center"/>
            </w:pPr>
            <w:r>
              <w:t>Bloom’s Level: 4 – Analyze</w:t>
            </w:r>
          </w:p>
        </w:tc>
      </w:tr>
      <w:tr w:rsidR="00D70FD8" w14:paraId="15AD851C" w14:textId="77777777">
        <w:tc>
          <w:tcPr>
            <w:tcW w:w="695" w:type="dxa"/>
            <w:shd w:val="clear" w:color="auto" w:fill="FFFFFF"/>
            <w:tcMar>
              <w:top w:w="80" w:type="dxa"/>
              <w:left w:w="60" w:type="dxa"/>
              <w:bottom w:w="80" w:type="dxa"/>
              <w:right w:w="60" w:type="dxa"/>
            </w:tcMar>
            <w:vAlign w:val="center"/>
          </w:tcPr>
          <w:p w14:paraId="601DD5B1" w14:textId="77777777" w:rsidR="00D70FD8" w:rsidRDefault="00DA710A">
            <w:pPr>
              <w:spacing w:after="60"/>
              <w:jc w:val="center"/>
            </w:pPr>
            <w:r>
              <w:rPr>
                <w:b/>
                <w:bCs/>
                <w:sz w:val="19"/>
                <w:szCs w:val="19"/>
              </w:rPr>
              <w:lastRenderedPageBreak/>
              <w:t>9</w:t>
            </w:r>
          </w:p>
        </w:tc>
        <w:tc>
          <w:tcPr>
            <w:tcW w:w="5981" w:type="dxa"/>
            <w:shd w:val="clear" w:color="auto" w:fill="FFFFFF"/>
            <w:tcMar>
              <w:top w:w="80" w:type="dxa"/>
              <w:left w:w="120" w:type="dxa"/>
              <w:bottom w:w="80" w:type="dxa"/>
              <w:right w:w="120" w:type="dxa"/>
            </w:tcMar>
          </w:tcPr>
          <w:p w14:paraId="739BC76E" w14:textId="77777777" w:rsidR="00D70FD8" w:rsidRDefault="00556393" w:rsidP="00556393">
            <w:pPr>
              <w:spacing w:after="60"/>
            </w:pPr>
            <w:r w:rsidRPr="00556393">
              <w:rPr>
                <w:sz w:val="19"/>
                <w:szCs w:val="19"/>
              </w:rPr>
              <w:t>Compare single-level indexing and multi-level indexing for efficient database retrieval operations.</w:t>
            </w:r>
          </w:p>
        </w:tc>
        <w:tc>
          <w:tcPr>
            <w:tcW w:w="1688" w:type="dxa"/>
            <w:shd w:val="clear" w:color="auto" w:fill="FFFFFF"/>
            <w:tcMar>
              <w:top w:w="80" w:type="dxa"/>
              <w:left w:w="80" w:type="dxa"/>
              <w:bottom w:w="80" w:type="dxa"/>
              <w:right w:w="80" w:type="dxa"/>
            </w:tcMar>
            <w:vAlign w:val="center"/>
          </w:tcPr>
          <w:p w14:paraId="3A3EC8E3" w14:textId="77777777" w:rsidR="00D70FD8" w:rsidRDefault="00556393">
            <w:pPr>
              <w:spacing w:after="60"/>
              <w:jc w:val="center"/>
            </w:pPr>
            <w:r w:rsidRPr="00556393">
              <w:rPr>
                <w:sz w:val="19"/>
                <w:szCs w:val="19"/>
              </w:rPr>
              <w:t>Bloom’s Level: 4 – Analyze</w:t>
            </w:r>
          </w:p>
        </w:tc>
      </w:tr>
      <w:tr w:rsidR="00D70FD8" w14:paraId="7ABAE078" w14:textId="77777777">
        <w:tc>
          <w:tcPr>
            <w:tcW w:w="695" w:type="dxa"/>
            <w:shd w:val="clear" w:color="auto" w:fill="FFFFFF"/>
            <w:tcMar>
              <w:top w:w="80" w:type="dxa"/>
              <w:left w:w="60" w:type="dxa"/>
              <w:bottom w:w="80" w:type="dxa"/>
              <w:right w:w="60" w:type="dxa"/>
            </w:tcMar>
            <w:vAlign w:val="center"/>
          </w:tcPr>
          <w:p w14:paraId="3CD83214" w14:textId="77777777" w:rsidR="00D70FD8" w:rsidRDefault="00DA710A">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4D05F7DD" w14:textId="77777777" w:rsidR="00D70FD8" w:rsidRDefault="00556393" w:rsidP="00556393">
            <w:pPr>
              <w:spacing w:after="60"/>
            </w:pPr>
            <w:r w:rsidRPr="00556393">
              <w:rPr>
                <w:sz w:val="19"/>
                <w:szCs w:val="19"/>
              </w:rPr>
              <w:t>Evaluate the performance of hashing techniques and indexing techniques for exact-match and range queries in databases.</w:t>
            </w:r>
          </w:p>
        </w:tc>
        <w:tc>
          <w:tcPr>
            <w:tcW w:w="1688" w:type="dxa"/>
            <w:shd w:val="clear" w:color="auto" w:fill="FFFFFF"/>
            <w:tcMar>
              <w:top w:w="80" w:type="dxa"/>
              <w:left w:w="80" w:type="dxa"/>
              <w:bottom w:w="80" w:type="dxa"/>
              <w:right w:w="80" w:type="dxa"/>
            </w:tcMar>
            <w:vAlign w:val="center"/>
          </w:tcPr>
          <w:p w14:paraId="7902C7E0" w14:textId="77777777" w:rsidR="00D70FD8" w:rsidRDefault="00556393">
            <w:pPr>
              <w:spacing w:after="60"/>
              <w:jc w:val="center"/>
            </w:pPr>
            <w:r w:rsidRPr="00556393">
              <w:rPr>
                <w:sz w:val="19"/>
                <w:szCs w:val="19"/>
              </w:rPr>
              <w:t>Bloom’s Level: 5 – Evaluate</w:t>
            </w:r>
          </w:p>
        </w:tc>
      </w:tr>
    </w:tbl>
    <w:p w14:paraId="6E4264C9" w14:textId="77777777" w:rsidR="00D70FD8" w:rsidRDefault="00D70FD8">
      <w:pPr>
        <w:rPr>
          <w:sz w:val="24"/>
          <w:szCs w:val="24"/>
        </w:rPr>
      </w:pPr>
    </w:p>
    <w:p w14:paraId="04216357" w14:textId="77777777" w:rsidR="00D70FD8" w:rsidRDefault="00D70FD8">
      <w:pPr>
        <w:rPr>
          <w:sz w:val="24"/>
          <w:szCs w:val="24"/>
        </w:rPr>
      </w:pPr>
    </w:p>
    <w:p w14:paraId="0FECBEE0" w14:textId="77777777" w:rsidR="00D70FD8" w:rsidRDefault="00000000">
      <w:pPr>
        <w:rPr>
          <w:b/>
          <w:bCs/>
          <w:sz w:val="24"/>
          <w:szCs w:val="24"/>
        </w:rPr>
      </w:pPr>
      <w:r>
        <w:pict w14:anchorId="393C207D">
          <v:rect id="_x0000_i1027" style="width:0;height:1.5pt" o:hralign="center" o:hrstd="t" o:hr="t" fillcolor="#a0a0a0" stroked="f"/>
        </w:pict>
      </w:r>
    </w:p>
    <w:p w14:paraId="086348AE" w14:textId="77777777" w:rsidR="00D70FD8" w:rsidRDefault="00D70FD8">
      <w:pPr>
        <w:rPr>
          <w:b/>
          <w:bCs/>
          <w:sz w:val="24"/>
          <w:szCs w:val="24"/>
        </w:rPr>
      </w:pPr>
    </w:p>
    <w:p w14:paraId="63E8029E" w14:textId="77777777" w:rsidR="00D70FD8" w:rsidRDefault="00DA710A">
      <w:pPr>
        <w:rPr>
          <w:b/>
          <w:bCs/>
          <w:i/>
          <w:iCs/>
          <w:sz w:val="24"/>
          <w:szCs w:val="24"/>
        </w:rPr>
      </w:pPr>
      <w:r>
        <w:rPr>
          <w:b/>
          <w:bCs/>
          <w:i/>
          <w:iCs/>
          <w:sz w:val="24"/>
          <w:szCs w:val="24"/>
        </w:rPr>
        <w:t>Code of Conduct:</w:t>
      </w:r>
    </w:p>
    <w:p w14:paraId="56B94535" w14:textId="77777777" w:rsidR="00D70FD8" w:rsidRDefault="00D70FD8">
      <w:pPr>
        <w:rPr>
          <w:i/>
          <w:iCs/>
          <w:sz w:val="24"/>
          <w:szCs w:val="24"/>
        </w:rPr>
      </w:pPr>
    </w:p>
    <w:p w14:paraId="1CA0EBFB" w14:textId="38587D59" w:rsidR="00D70FD8" w:rsidRDefault="00DA710A">
      <w:pPr>
        <w:jc w:val="both"/>
        <w:rPr>
          <w:i/>
          <w:iCs/>
          <w:sz w:val="24"/>
          <w:szCs w:val="24"/>
        </w:rPr>
      </w:pPr>
      <w:r>
        <w:rPr>
          <w:i/>
          <w:iCs/>
          <w:sz w:val="24"/>
          <w:szCs w:val="24"/>
        </w:rPr>
        <w:t xml:space="preserve">I </w:t>
      </w:r>
      <w:r w:rsidR="00BA3398">
        <w:rPr>
          <w:i/>
          <w:iCs/>
          <w:sz w:val="24"/>
          <w:szCs w:val="24"/>
        </w:rPr>
        <w:t>Lokesh S (192511037)</w:t>
      </w:r>
      <w:r>
        <w:rPr>
          <w:i/>
          <w:iCs/>
          <w:sz w:val="24"/>
          <w:szCs w:val="24"/>
        </w:rPr>
        <w:t xml:space="preserve"> (Name / Reg No) certify that this submission is my original work and that I have adhered to the guidelines specified for this assessment.</w:t>
      </w:r>
    </w:p>
    <w:p w14:paraId="6489BAF9" w14:textId="77777777" w:rsidR="00D70FD8" w:rsidRDefault="00DA710A">
      <w:pPr>
        <w:jc w:val="both"/>
        <w:rPr>
          <w:i/>
          <w:iCs/>
          <w:sz w:val="24"/>
          <w:szCs w:val="24"/>
        </w:rPr>
      </w:pPr>
      <w:r>
        <w:rPr>
          <w:i/>
          <w:iCs/>
          <w:sz w:val="24"/>
          <w:szCs w:val="24"/>
        </w:rPr>
        <w:t>I understand that any violation of academic integrity rules will result in disciplinary action.</w:t>
      </w:r>
    </w:p>
    <w:p w14:paraId="12D6C48B" w14:textId="77777777" w:rsidR="00D70FD8" w:rsidRDefault="00D70FD8">
      <w:pPr>
        <w:rPr>
          <w:i/>
          <w:iCs/>
          <w:sz w:val="24"/>
          <w:szCs w:val="24"/>
        </w:rPr>
      </w:pPr>
    </w:p>
    <w:p w14:paraId="543EB30E" w14:textId="771EA762" w:rsidR="00D70FD8" w:rsidRDefault="00DA710A">
      <w:pPr>
        <w:rPr>
          <w:b/>
          <w:bCs/>
          <w:i/>
          <w:iCs/>
          <w:sz w:val="24"/>
          <w:szCs w:val="24"/>
        </w:rPr>
      </w:pPr>
      <w:r>
        <w:rPr>
          <w:b/>
          <w:bCs/>
          <w:i/>
          <w:iCs/>
          <w:sz w:val="24"/>
          <w:szCs w:val="24"/>
        </w:rPr>
        <w:t>Signature of the student:</w:t>
      </w:r>
      <w:r w:rsidR="00BA3398">
        <w:rPr>
          <w:b/>
          <w:bCs/>
          <w:i/>
          <w:iCs/>
          <w:sz w:val="24"/>
          <w:szCs w:val="24"/>
        </w:rPr>
        <w:t xml:space="preserve"> Lokesh S</w:t>
      </w:r>
    </w:p>
    <w:p w14:paraId="04680086" w14:textId="77777777" w:rsidR="00D70FD8" w:rsidRDefault="00D70FD8">
      <w:pPr>
        <w:rPr>
          <w:sz w:val="24"/>
          <w:szCs w:val="24"/>
        </w:rPr>
      </w:pPr>
    </w:p>
    <w:p w14:paraId="24E8BF64" w14:textId="77777777" w:rsidR="00D70FD8" w:rsidRDefault="00D70FD8">
      <w:pPr>
        <w:rPr>
          <w:i/>
          <w:iCs/>
          <w:sz w:val="24"/>
          <w:szCs w:val="24"/>
        </w:rPr>
      </w:pPr>
    </w:p>
    <w:p w14:paraId="10032756" w14:textId="77777777" w:rsidR="00D70FD8" w:rsidRDefault="00DA710A">
      <w:pPr>
        <w:rPr>
          <w:b/>
          <w:bCs/>
          <w:sz w:val="24"/>
          <w:szCs w:val="24"/>
        </w:rPr>
      </w:pPr>
      <w:r>
        <w:rPr>
          <w:b/>
          <w:bCs/>
          <w:sz w:val="24"/>
          <w:szCs w:val="24"/>
        </w:rPr>
        <w:t>RUBRICS FOR CALCULATION:</w:t>
      </w:r>
    </w:p>
    <w:p w14:paraId="6408D712" w14:textId="77777777" w:rsidR="00D70FD8" w:rsidRDefault="00D70FD8">
      <w:pPr>
        <w:rPr>
          <w:b/>
          <w:bCs/>
          <w:sz w:val="24"/>
          <w:szCs w:val="24"/>
        </w:rPr>
      </w:pPr>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840"/>
        <w:gridCol w:w="1995"/>
        <w:gridCol w:w="2190"/>
        <w:gridCol w:w="1455"/>
        <w:gridCol w:w="1485"/>
      </w:tblGrid>
      <w:tr w:rsidR="00D70FD8" w14:paraId="26E35C96" w14:textId="77777777">
        <w:trPr>
          <w:trHeight w:val="525"/>
        </w:trPr>
        <w:tc>
          <w:tcPr>
            <w:tcW w:w="1050" w:type="dxa"/>
            <w:vAlign w:val="bottom"/>
          </w:tcPr>
          <w:p w14:paraId="422FBCA8" w14:textId="77777777" w:rsidR="00D70FD8" w:rsidRDefault="00DA710A">
            <w:pPr>
              <w:spacing w:line="240" w:lineRule="auto"/>
              <w:jc w:val="center"/>
              <w:rPr>
                <w:b/>
                <w:bCs/>
                <w:color w:val="000000"/>
                <w:sz w:val="20"/>
                <w:szCs w:val="20"/>
              </w:rPr>
            </w:pPr>
            <w:r>
              <w:rPr>
                <w:b/>
                <w:bCs/>
                <w:color w:val="000000"/>
                <w:sz w:val="20"/>
                <w:szCs w:val="20"/>
              </w:rPr>
              <w:t>Criteria</w:t>
            </w:r>
          </w:p>
        </w:tc>
        <w:tc>
          <w:tcPr>
            <w:tcW w:w="840" w:type="dxa"/>
            <w:vAlign w:val="bottom"/>
          </w:tcPr>
          <w:p w14:paraId="3C65612F" w14:textId="77777777" w:rsidR="00D70FD8" w:rsidRDefault="00DA710A">
            <w:pPr>
              <w:spacing w:line="240" w:lineRule="auto"/>
              <w:jc w:val="center"/>
              <w:rPr>
                <w:b/>
                <w:bCs/>
                <w:color w:val="000000"/>
                <w:sz w:val="20"/>
                <w:szCs w:val="20"/>
              </w:rPr>
            </w:pPr>
            <w:r>
              <w:rPr>
                <w:b/>
                <w:bCs/>
                <w:color w:val="000000"/>
                <w:sz w:val="20"/>
                <w:szCs w:val="20"/>
              </w:rPr>
              <w:t>Weightage (%)</w:t>
            </w:r>
          </w:p>
        </w:tc>
        <w:tc>
          <w:tcPr>
            <w:tcW w:w="1995" w:type="dxa"/>
            <w:vAlign w:val="bottom"/>
          </w:tcPr>
          <w:p w14:paraId="184E0DFC" w14:textId="77777777" w:rsidR="00D70FD8" w:rsidRDefault="00DA710A">
            <w:pPr>
              <w:spacing w:line="240" w:lineRule="auto"/>
              <w:jc w:val="center"/>
              <w:rPr>
                <w:b/>
                <w:bCs/>
                <w:color w:val="000000"/>
                <w:sz w:val="20"/>
                <w:szCs w:val="20"/>
              </w:rPr>
            </w:pPr>
            <w:r>
              <w:rPr>
                <w:b/>
                <w:bCs/>
                <w:color w:val="000000"/>
                <w:sz w:val="20"/>
                <w:szCs w:val="20"/>
              </w:rPr>
              <w:t>Level 4 (Exemplary)</w:t>
            </w:r>
          </w:p>
        </w:tc>
        <w:tc>
          <w:tcPr>
            <w:tcW w:w="2190" w:type="dxa"/>
            <w:vAlign w:val="bottom"/>
          </w:tcPr>
          <w:p w14:paraId="057B4216" w14:textId="77777777" w:rsidR="00D70FD8" w:rsidRDefault="00DA710A">
            <w:pPr>
              <w:spacing w:line="240" w:lineRule="auto"/>
              <w:jc w:val="center"/>
              <w:rPr>
                <w:b/>
                <w:bCs/>
                <w:color w:val="000000"/>
                <w:sz w:val="20"/>
                <w:szCs w:val="20"/>
              </w:rPr>
            </w:pPr>
            <w:r>
              <w:rPr>
                <w:b/>
                <w:bCs/>
                <w:color w:val="000000"/>
                <w:sz w:val="20"/>
                <w:szCs w:val="20"/>
              </w:rPr>
              <w:t>Level 3 (Proficient)</w:t>
            </w:r>
          </w:p>
        </w:tc>
        <w:tc>
          <w:tcPr>
            <w:tcW w:w="1455" w:type="dxa"/>
            <w:vAlign w:val="bottom"/>
          </w:tcPr>
          <w:p w14:paraId="64A2E8AF" w14:textId="77777777" w:rsidR="00D70FD8" w:rsidRDefault="00DA710A">
            <w:pPr>
              <w:spacing w:line="240" w:lineRule="auto"/>
              <w:jc w:val="center"/>
              <w:rPr>
                <w:b/>
                <w:bCs/>
                <w:color w:val="000000"/>
                <w:sz w:val="20"/>
                <w:szCs w:val="20"/>
              </w:rPr>
            </w:pPr>
            <w:r>
              <w:rPr>
                <w:b/>
                <w:bCs/>
                <w:color w:val="000000"/>
                <w:sz w:val="20"/>
                <w:szCs w:val="20"/>
              </w:rPr>
              <w:t>Level 2 (Developing)</w:t>
            </w:r>
          </w:p>
        </w:tc>
        <w:tc>
          <w:tcPr>
            <w:tcW w:w="1485" w:type="dxa"/>
            <w:vAlign w:val="bottom"/>
          </w:tcPr>
          <w:p w14:paraId="58C55F3C" w14:textId="77777777" w:rsidR="00D70FD8" w:rsidRDefault="00DA710A">
            <w:pPr>
              <w:spacing w:line="240" w:lineRule="auto"/>
              <w:jc w:val="center"/>
              <w:rPr>
                <w:b/>
                <w:bCs/>
                <w:color w:val="000000"/>
                <w:sz w:val="20"/>
                <w:szCs w:val="20"/>
              </w:rPr>
            </w:pPr>
            <w:r>
              <w:rPr>
                <w:b/>
                <w:bCs/>
                <w:color w:val="000000"/>
                <w:sz w:val="20"/>
                <w:szCs w:val="20"/>
              </w:rPr>
              <w:t>Level 1 (Beginning)</w:t>
            </w:r>
          </w:p>
        </w:tc>
      </w:tr>
      <w:tr w:rsidR="00D70FD8" w14:paraId="464A3104" w14:textId="77777777">
        <w:trPr>
          <w:trHeight w:val="825"/>
        </w:trPr>
        <w:tc>
          <w:tcPr>
            <w:tcW w:w="1050" w:type="dxa"/>
            <w:vAlign w:val="bottom"/>
          </w:tcPr>
          <w:p w14:paraId="7B63AD85" w14:textId="77777777" w:rsidR="00D70FD8" w:rsidRDefault="00DA710A">
            <w:pPr>
              <w:spacing w:line="240" w:lineRule="auto"/>
              <w:rPr>
                <w:color w:val="000000"/>
                <w:sz w:val="20"/>
                <w:szCs w:val="20"/>
              </w:rPr>
            </w:pPr>
            <w:r>
              <w:rPr>
                <w:color w:val="000000"/>
                <w:sz w:val="20"/>
                <w:szCs w:val="20"/>
              </w:rPr>
              <w:t>Scope of Items</w:t>
            </w:r>
          </w:p>
        </w:tc>
        <w:tc>
          <w:tcPr>
            <w:tcW w:w="840" w:type="dxa"/>
            <w:vAlign w:val="bottom"/>
          </w:tcPr>
          <w:p w14:paraId="3A04CF03"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65867E21" w14:textId="77777777" w:rsidR="00D70FD8" w:rsidRDefault="00DA710A">
            <w:pPr>
              <w:spacing w:line="240" w:lineRule="auto"/>
              <w:rPr>
                <w:color w:val="000000"/>
                <w:sz w:val="20"/>
                <w:szCs w:val="20"/>
              </w:rPr>
            </w:pPr>
            <w:r>
              <w:rPr>
                <w:color w:val="000000"/>
                <w:sz w:val="20"/>
                <w:szCs w:val="20"/>
              </w:rPr>
              <w:t>Selects highly relevant items with clear scope and justification</w:t>
            </w:r>
          </w:p>
        </w:tc>
        <w:tc>
          <w:tcPr>
            <w:tcW w:w="2190" w:type="dxa"/>
            <w:vAlign w:val="bottom"/>
          </w:tcPr>
          <w:p w14:paraId="73A1A23C" w14:textId="77777777" w:rsidR="00D70FD8" w:rsidRDefault="00DA710A">
            <w:pPr>
              <w:spacing w:line="240" w:lineRule="auto"/>
              <w:rPr>
                <w:color w:val="000000"/>
                <w:sz w:val="20"/>
                <w:szCs w:val="20"/>
              </w:rPr>
            </w:pPr>
            <w:r>
              <w:rPr>
                <w:color w:val="000000"/>
                <w:sz w:val="20"/>
                <w:szCs w:val="20"/>
              </w:rPr>
              <w:t>Selects appropriate items with minor gaps</w:t>
            </w:r>
          </w:p>
        </w:tc>
        <w:tc>
          <w:tcPr>
            <w:tcW w:w="1455" w:type="dxa"/>
            <w:vAlign w:val="bottom"/>
          </w:tcPr>
          <w:p w14:paraId="1AD9C75E" w14:textId="77777777" w:rsidR="00D70FD8" w:rsidRDefault="00DA710A">
            <w:pPr>
              <w:spacing w:line="240" w:lineRule="auto"/>
              <w:rPr>
                <w:color w:val="000000"/>
                <w:sz w:val="20"/>
                <w:szCs w:val="20"/>
              </w:rPr>
            </w:pPr>
            <w:r>
              <w:rPr>
                <w:color w:val="000000"/>
                <w:sz w:val="20"/>
                <w:szCs w:val="20"/>
              </w:rPr>
              <w:t>Selection is limited or partially relevant</w:t>
            </w:r>
          </w:p>
        </w:tc>
        <w:tc>
          <w:tcPr>
            <w:tcW w:w="1485" w:type="dxa"/>
            <w:vAlign w:val="bottom"/>
          </w:tcPr>
          <w:p w14:paraId="2FC22675" w14:textId="77777777" w:rsidR="00D70FD8" w:rsidRDefault="00DA710A">
            <w:pPr>
              <w:spacing w:line="240" w:lineRule="auto"/>
              <w:rPr>
                <w:color w:val="000000"/>
                <w:sz w:val="20"/>
                <w:szCs w:val="20"/>
              </w:rPr>
            </w:pPr>
            <w:r>
              <w:rPr>
                <w:color w:val="000000"/>
                <w:sz w:val="20"/>
                <w:szCs w:val="20"/>
              </w:rPr>
              <w:t>Items are unclear or not relevant</w:t>
            </w:r>
          </w:p>
        </w:tc>
      </w:tr>
      <w:tr w:rsidR="00D70FD8" w14:paraId="6DCAB122" w14:textId="77777777">
        <w:trPr>
          <w:trHeight w:val="825"/>
        </w:trPr>
        <w:tc>
          <w:tcPr>
            <w:tcW w:w="1050" w:type="dxa"/>
            <w:vAlign w:val="bottom"/>
          </w:tcPr>
          <w:p w14:paraId="2747507A" w14:textId="77777777" w:rsidR="00D70FD8" w:rsidRDefault="00DA710A">
            <w:pPr>
              <w:spacing w:line="240" w:lineRule="auto"/>
              <w:rPr>
                <w:color w:val="000000"/>
                <w:sz w:val="20"/>
                <w:szCs w:val="20"/>
              </w:rPr>
            </w:pPr>
            <w:r>
              <w:rPr>
                <w:color w:val="000000"/>
                <w:sz w:val="20"/>
                <w:szCs w:val="20"/>
              </w:rPr>
              <w:t>Comparison Depth</w:t>
            </w:r>
          </w:p>
        </w:tc>
        <w:tc>
          <w:tcPr>
            <w:tcW w:w="840" w:type="dxa"/>
            <w:vAlign w:val="bottom"/>
          </w:tcPr>
          <w:p w14:paraId="75E732FB" w14:textId="77777777" w:rsidR="00D70FD8" w:rsidRDefault="00DA710A">
            <w:pPr>
              <w:spacing w:line="240" w:lineRule="auto"/>
              <w:jc w:val="right"/>
              <w:rPr>
                <w:color w:val="000000"/>
                <w:sz w:val="20"/>
                <w:szCs w:val="20"/>
              </w:rPr>
            </w:pPr>
            <w:r>
              <w:rPr>
                <w:color w:val="000000"/>
                <w:sz w:val="20"/>
                <w:szCs w:val="20"/>
              </w:rPr>
              <w:t>25%</w:t>
            </w:r>
          </w:p>
        </w:tc>
        <w:tc>
          <w:tcPr>
            <w:tcW w:w="1995" w:type="dxa"/>
            <w:vAlign w:val="bottom"/>
          </w:tcPr>
          <w:p w14:paraId="419BBF25" w14:textId="77777777" w:rsidR="00D70FD8" w:rsidRDefault="00DA710A">
            <w:pPr>
              <w:spacing w:line="240" w:lineRule="auto"/>
              <w:rPr>
                <w:color w:val="000000"/>
                <w:sz w:val="20"/>
                <w:szCs w:val="20"/>
              </w:rPr>
            </w:pPr>
            <w:r>
              <w:rPr>
                <w:color w:val="000000"/>
                <w:sz w:val="20"/>
                <w:szCs w:val="20"/>
              </w:rPr>
              <w:t>Provides detailed and comprehensive comparison across multiple aspects</w:t>
            </w:r>
          </w:p>
        </w:tc>
        <w:tc>
          <w:tcPr>
            <w:tcW w:w="2190" w:type="dxa"/>
            <w:vAlign w:val="bottom"/>
          </w:tcPr>
          <w:p w14:paraId="0F00C0F1" w14:textId="77777777" w:rsidR="00D70FD8" w:rsidRDefault="00DA710A">
            <w:pPr>
              <w:spacing w:line="240" w:lineRule="auto"/>
              <w:rPr>
                <w:color w:val="000000"/>
                <w:sz w:val="20"/>
                <w:szCs w:val="20"/>
              </w:rPr>
            </w:pPr>
            <w:r>
              <w:rPr>
                <w:color w:val="000000"/>
                <w:sz w:val="20"/>
                <w:szCs w:val="20"/>
              </w:rPr>
              <w:t>Provides adequate comparison with some depth</w:t>
            </w:r>
          </w:p>
        </w:tc>
        <w:tc>
          <w:tcPr>
            <w:tcW w:w="1455" w:type="dxa"/>
            <w:vAlign w:val="bottom"/>
          </w:tcPr>
          <w:p w14:paraId="2AF69081" w14:textId="77777777" w:rsidR="00D70FD8" w:rsidRDefault="00DA710A">
            <w:pPr>
              <w:spacing w:line="240" w:lineRule="auto"/>
              <w:rPr>
                <w:color w:val="000000"/>
                <w:sz w:val="20"/>
                <w:szCs w:val="20"/>
              </w:rPr>
            </w:pPr>
            <w:r>
              <w:rPr>
                <w:color w:val="000000"/>
                <w:sz w:val="20"/>
                <w:szCs w:val="20"/>
              </w:rPr>
              <w:t>Limited comparison with few aspects</w:t>
            </w:r>
          </w:p>
        </w:tc>
        <w:tc>
          <w:tcPr>
            <w:tcW w:w="1485" w:type="dxa"/>
            <w:vAlign w:val="bottom"/>
          </w:tcPr>
          <w:p w14:paraId="50126C1F" w14:textId="77777777" w:rsidR="00D70FD8" w:rsidRDefault="00DA710A">
            <w:pPr>
              <w:spacing w:line="240" w:lineRule="auto"/>
              <w:rPr>
                <w:color w:val="000000"/>
                <w:sz w:val="20"/>
                <w:szCs w:val="20"/>
              </w:rPr>
            </w:pPr>
            <w:r>
              <w:rPr>
                <w:color w:val="000000"/>
                <w:sz w:val="20"/>
                <w:szCs w:val="20"/>
              </w:rPr>
              <w:t>Very minimal or no comparison</w:t>
            </w:r>
          </w:p>
        </w:tc>
      </w:tr>
      <w:tr w:rsidR="00D70FD8" w14:paraId="6B8FF8AC" w14:textId="77777777">
        <w:trPr>
          <w:trHeight w:val="825"/>
        </w:trPr>
        <w:tc>
          <w:tcPr>
            <w:tcW w:w="1050" w:type="dxa"/>
            <w:vAlign w:val="bottom"/>
          </w:tcPr>
          <w:p w14:paraId="13FA5752" w14:textId="77777777" w:rsidR="00D70FD8" w:rsidRDefault="00DA710A">
            <w:pPr>
              <w:spacing w:line="240" w:lineRule="auto"/>
              <w:rPr>
                <w:color w:val="000000"/>
                <w:sz w:val="20"/>
                <w:szCs w:val="20"/>
              </w:rPr>
            </w:pPr>
            <w:r>
              <w:rPr>
                <w:color w:val="000000"/>
                <w:sz w:val="20"/>
                <w:szCs w:val="20"/>
              </w:rPr>
              <w:t>Use of Evidence</w:t>
            </w:r>
          </w:p>
        </w:tc>
        <w:tc>
          <w:tcPr>
            <w:tcW w:w="840" w:type="dxa"/>
            <w:vAlign w:val="bottom"/>
          </w:tcPr>
          <w:p w14:paraId="05F4A2E9"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151A6803" w14:textId="77777777" w:rsidR="00D70FD8" w:rsidRDefault="00DA710A">
            <w:pPr>
              <w:spacing w:line="240" w:lineRule="auto"/>
              <w:rPr>
                <w:color w:val="000000"/>
                <w:sz w:val="20"/>
                <w:szCs w:val="20"/>
              </w:rPr>
            </w:pPr>
            <w:r>
              <w:rPr>
                <w:color w:val="000000"/>
                <w:sz w:val="20"/>
                <w:szCs w:val="20"/>
              </w:rPr>
              <w:t>Supports comparison with accurate data, examples, or references</w:t>
            </w:r>
          </w:p>
        </w:tc>
        <w:tc>
          <w:tcPr>
            <w:tcW w:w="2190" w:type="dxa"/>
            <w:vAlign w:val="bottom"/>
          </w:tcPr>
          <w:p w14:paraId="31150ABD" w14:textId="77777777" w:rsidR="00D70FD8" w:rsidRDefault="00DA710A">
            <w:pPr>
              <w:spacing w:line="240" w:lineRule="auto"/>
              <w:rPr>
                <w:color w:val="000000"/>
                <w:sz w:val="20"/>
                <w:szCs w:val="20"/>
              </w:rPr>
            </w:pPr>
            <w:r>
              <w:rPr>
                <w:color w:val="000000"/>
                <w:sz w:val="20"/>
                <w:szCs w:val="20"/>
              </w:rPr>
              <w:t>Uses some supporting evidence with minor gaps</w:t>
            </w:r>
          </w:p>
        </w:tc>
        <w:tc>
          <w:tcPr>
            <w:tcW w:w="1455" w:type="dxa"/>
            <w:vAlign w:val="bottom"/>
          </w:tcPr>
          <w:p w14:paraId="0F49D1B9" w14:textId="77777777" w:rsidR="00D70FD8" w:rsidRDefault="00DA710A">
            <w:pPr>
              <w:spacing w:line="240" w:lineRule="auto"/>
              <w:rPr>
                <w:color w:val="000000"/>
                <w:sz w:val="20"/>
                <w:szCs w:val="20"/>
              </w:rPr>
            </w:pPr>
            <w:r>
              <w:rPr>
                <w:color w:val="000000"/>
                <w:sz w:val="20"/>
                <w:szCs w:val="20"/>
              </w:rPr>
              <w:t>Limited or weak supporting evidence</w:t>
            </w:r>
          </w:p>
        </w:tc>
        <w:tc>
          <w:tcPr>
            <w:tcW w:w="1485" w:type="dxa"/>
            <w:vAlign w:val="bottom"/>
          </w:tcPr>
          <w:p w14:paraId="1DFF709D" w14:textId="77777777" w:rsidR="00D70FD8" w:rsidRDefault="00DA710A">
            <w:pPr>
              <w:spacing w:line="240" w:lineRule="auto"/>
              <w:rPr>
                <w:color w:val="000000"/>
                <w:sz w:val="20"/>
                <w:szCs w:val="20"/>
              </w:rPr>
            </w:pPr>
            <w:r>
              <w:rPr>
                <w:color w:val="000000"/>
                <w:sz w:val="20"/>
                <w:szCs w:val="20"/>
              </w:rPr>
              <w:t>No supporting evidence provided</w:t>
            </w:r>
          </w:p>
        </w:tc>
      </w:tr>
      <w:tr w:rsidR="00D70FD8" w14:paraId="0C2E64EF" w14:textId="77777777">
        <w:trPr>
          <w:trHeight w:val="825"/>
        </w:trPr>
        <w:tc>
          <w:tcPr>
            <w:tcW w:w="1050" w:type="dxa"/>
            <w:vAlign w:val="bottom"/>
          </w:tcPr>
          <w:p w14:paraId="0D43BCD3" w14:textId="77777777" w:rsidR="00D70FD8" w:rsidRDefault="00DA710A">
            <w:pPr>
              <w:spacing w:line="240" w:lineRule="auto"/>
              <w:rPr>
                <w:color w:val="000000"/>
                <w:sz w:val="20"/>
                <w:szCs w:val="20"/>
              </w:rPr>
            </w:pPr>
            <w:r>
              <w:rPr>
                <w:color w:val="000000"/>
                <w:sz w:val="20"/>
                <w:szCs w:val="20"/>
              </w:rPr>
              <w:t>Critical Thinking</w:t>
            </w:r>
          </w:p>
        </w:tc>
        <w:tc>
          <w:tcPr>
            <w:tcW w:w="840" w:type="dxa"/>
            <w:vAlign w:val="bottom"/>
          </w:tcPr>
          <w:p w14:paraId="7AAF9223" w14:textId="77777777" w:rsidR="00D70FD8" w:rsidRDefault="00DA710A">
            <w:pPr>
              <w:spacing w:line="240" w:lineRule="auto"/>
              <w:jc w:val="right"/>
              <w:rPr>
                <w:color w:val="000000"/>
                <w:sz w:val="20"/>
                <w:szCs w:val="20"/>
              </w:rPr>
            </w:pPr>
            <w:r>
              <w:rPr>
                <w:color w:val="000000"/>
                <w:sz w:val="20"/>
                <w:szCs w:val="20"/>
              </w:rPr>
              <w:t>20%</w:t>
            </w:r>
          </w:p>
        </w:tc>
        <w:tc>
          <w:tcPr>
            <w:tcW w:w="1995" w:type="dxa"/>
            <w:vAlign w:val="bottom"/>
          </w:tcPr>
          <w:p w14:paraId="3C863E5A" w14:textId="77777777" w:rsidR="00D70FD8" w:rsidRDefault="00DA710A">
            <w:pPr>
              <w:spacing w:line="240" w:lineRule="auto"/>
              <w:rPr>
                <w:color w:val="000000"/>
                <w:sz w:val="20"/>
                <w:szCs w:val="20"/>
              </w:rPr>
            </w:pPr>
            <w:r>
              <w:rPr>
                <w:color w:val="000000"/>
                <w:sz w:val="20"/>
                <w:szCs w:val="20"/>
              </w:rPr>
              <w:t>Demonstrates strong critical thinking with clear interpretation and reasoning</w:t>
            </w:r>
          </w:p>
        </w:tc>
        <w:tc>
          <w:tcPr>
            <w:tcW w:w="2190" w:type="dxa"/>
            <w:vAlign w:val="bottom"/>
          </w:tcPr>
          <w:p w14:paraId="0512E36F" w14:textId="77777777" w:rsidR="00D70FD8" w:rsidRDefault="00DA710A">
            <w:pPr>
              <w:spacing w:line="240" w:lineRule="auto"/>
              <w:rPr>
                <w:color w:val="000000"/>
                <w:sz w:val="20"/>
                <w:szCs w:val="20"/>
              </w:rPr>
            </w:pPr>
            <w:r>
              <w:rPr>
                <w:color w:val="000000"/>
                <w:sz w:val="20"/>
                <w:szCs w:val="20"/>
              </w:rPr>
              <w:t>Shows reasonable interpretation with minor gaps</w:t>
            </w:r>
          </w:p>
        </w:tc>
        <w:tc>
          <w:tcPr>
            <w:tcW w:w="1455" w:type="dxa"/>
            <w:vAlign w:val="bottom"/>
          </w:tcPr>
          <w:p w14:paraId="40ABB98B" w14:textId="77777777" w:rsidR="00D70FD8" w:rsidRDefault="00DA710A">
            <w:pPr>
              <w:spacing w:line="240" w:lineRule="auto"/>
              <w:rPr>
                <w:color w:val="000000"/>
                <w:sz w:val="20"/>
                <w:szCs w:val="20"/>
              </w:rPr>
            </w:pPr>
            <w:r>
              <w:rPr>
                <w:color w:val="000000"/>
                <w:sz w:val="20"/>
                <w:szCs w:val="20"/>
              </w:rPr>
              <w:t>Basic interpretation; lacks depth</w:t>
            </w:r>
          </w:p>
        </w:tc>
        <w:tc>
          <w:tcPr>
            <w:tcW w:w="1485" w:type="dxa"/>
            <w:vAlign w:val="bottom"/>
          </w:tcPr>
          <w:p w14:paraId="16F9E762" w14:textId="77777777" w:rsidR="00D70FD8" w:rsidRDefault="00DA710A">
            <w:pPr>
              <w:spacing w:line="240" w:lineRule="auto"/>
              <w:rPr>
                <w:color w:val="000000"/>
                <w:sz w:val="20"/>
                <w:szCs w:val="20"/>
              </w:rPr>
            </w:pPr>
            <w:r>
              <w:rPr>
                <w:color w:val="000000"/>
                <w:sz w:val="20"/>
                <w:szCs w:val="20"/>
              </w:rPr>
              <w:t>No meaningful interpretation</w:t>
            </w:r>
          </w:p>
        </w:tc>
      </w:tr>
      <w:tr w:rsidR="00D70FD8" w14:paraId="3950491D" w14:textId="77777777">
        <w:trPr>
          <w:trHeight w:val="825"/>
        </w:trPr>
        <w:tc>
          <w:tcPr>
            <w:tcW w:w="1050" w:type="dxa"/>
            <w:vAlign w:val="bottom"/>
          </w:tcPr>
          <w:p w14:paraId="6AE2DF7E" w14:textId="77777777" w:rsidR="00D70FD8" w:rsidRDefault="00DA710A">
            <w:pPr>
              <w:spacing w:line="240" w:lineRule="auto"/>
              <w:rPr>
                <w:color w:val="000000"/>
                <w:sz w:val="20"/>
                <w:szCs w:val="20"/>
              </w:rPr>
            </w:pPr>
            <w:r>
              <w:rPr>
                <w:color w:val="000000"/>
                <w:sz w:val="20"/>
                <w:szCs w:val="20"/>
              </w:rPr>
              <w:t>Clarity of Presentation</w:t>
            </w:r>
          </w:p>
        </w:tc>
        <w:tc>
          <w:tcPr>
            <w:tcW w:w="840" w:type="dxa"/>
            <w:vAlign w:val="bottom"/>
          </w:tcPr>
          <w:p w14:paraId="1CA4C73B" w14:textId="77777777" w:rsidR="00D70FD8" w:rsidRDefault="00DA710A">
            <w:pPr>
              <w:spacing w:line="240" w:lineRule="auto"/>
              <w:jc w:val="right"/>
              <w:rPr>
                <w:color w:val="000000"/>
                <w:sz w:val="20"/>
                <w:szCs w:val="20"/>
              </w:rPr>
            </w:pPr>
            <w:r>
              <w:rPr>
                <w:color w:val="000000"/>
                <w:sz w:val="20"/>
                <w:szCs w:val="20"/>
              </w:rPr>
              <w:t>15%</w:t>
            </w:r>
          </w:p>
        </w:tc>
        <w:tc>
          <w:tcPr>
            <w:tcW w:w="1995" w:type="dxa"/>
            <w:vAlign w:val="bottom"/>
          </w:tcPr>
          <w:p w14:paraId="787BEFFB" w14:textId="77777777" w:rsidR="00D70FD8" w:rsidRDefault="00DA710A">
            <w:pPr>
              <w:spacing w:line="240" w:lineRule="auto"/>
              <w:rPr>
                <w:color w:val="000000"/>
                <w:sz w:val="20"/>
                <w:szCs w:val="20"/>
              </w:rPr>
            </w:pPr>
            <w:r>
              <w:rPr>
                <w:color w:val="000000"/>
                <w:sz w:val="20"/>
                <w:szCs w:val="20"/>
              </w:rPr>
              <w:t>Well-organized, clear, and logically structured presentation</w:t>
            </w:r>
          </w:p>
        </w:tc>
        <w:tc>
          <w:tcPr>
            <w:tcW w:w="2190" w:type="dxa"/>
            <w:vAlign w:val="bottom"/>
          </w:tcPr>
          <w:p w14:paraId="45B27050" w14:textId="77777777" w:rsidR="00D70FD8" w:rsidRDefault="00DA710A">
            <w:pPr>
              <w:spacing w:line="240" w:lineRule="auto"/>
              <w:rPr>
                <w:color w:val="000000"/>
                <w:sz w:val="20"/>
                <w:szCs w:val="20"/>
              </w:rPr>
            </w:pPr>
            <w:r>
              <w:rPr>
                <w:color w:val="000000"/>
                <w:sz w:val="20"/>
                <w:szCs w:val="20"/>
              </w:rPr>
              <w:t>Generally clear with minor issues</w:t>
            </w:r>
          </w:p>
        </w:tc>
        <w:tc>
          <w:tcPr>
            <w:tcW w:w="1455" w:type="dxa"/>
            <w:vAlign w:val="bottom"/>
          </w:tcPr>
          <w:p w14:paraId="698B77EA" w14:textId="77777777" w:rsidR="00D70FD8" w:rsidRDefault="00DA710A">
            <w:pPr>
              <w:spacing w:line="240" w:lineRule="auto"/>
              <w:rPr>
                <w:color w:val="000000"/>
                <w:sz w:val="20"/>
                <w:szCs w:val="20"/>
              </w:rPr>
            </w:pPr>
            <w:r>
              <w:rPr>
                <w:color w:val="000000"/>
                <w:sz w:val="20"/>
                <w:szCs w:val="20"/>
              </w:rPr>
              <w:t>Somewhat unclear or poorly structured</w:t>
            </w:r>
          </w:p>
        </w:tc>
        <w:tc>
          <w:tcPr>
            <w:tcW w:w="1485" w:type="dxa"/>
            <w:vAlign w:val="bottom"/>
          </w:tcPr>
          <w:p w14:paraId="26843775" w14:textId="77777777" w:rsidR="00D70FD8" w:rsidRDefault="00DA710A">
            <w:pPr>
              <w:spacing w:line="240" w:lineRule="auto"/>
              <w:rPr>
                <w:color w:val="000000"/>
                <w:sz w:val="20"/>
                <w:szCs w:val="20"/>
              </w:rPr>
            </w:pPr>
            <w:r>
              <w:rPr>
                <w:color w:val="000000"/>
                <w:sz w:val="20"/>
                <w:szCs w:val="20"/>
              </w:rPr>
              <w:t>Disorganized and difficult to understand</w:t>
            </w:r>
          </w:p>
        </w:tc>
      </w:tr>
    </w:tbl>
    <w:p w14:paraId="5811AD8F" w14:textId="34A2FC2E" w:rsidR="00BA3398" w:rsidRDefault="00BA3398">
      <w:pPr>
        <w:rPr>
          <w:sz w:val="24"/>
          <w:szCs w:val="24"/>
        </w:rPr>
      </w:pPr>
    </w:p>
    <w:p w14:paraId="6BB13E56" w14:textId="77777777" w:rsidR="00BA3398" w:rsidRDefault="00BA3398">
      <w:pPr>
        <w:rPr>
          <w:sz w:val="24"/>
          <w:szCs w:val="24"/>
        </w:rPr>
      </w:pPr>
      <w:r>
        <w:rPr>
          <w:sz w:val="24"/>
          <w:szCs w:val="24"/>
        </w:rPr>
        <w:br w:type="page"/>
      </w:r>
    </w:p>
    <w:p w14:paraId="3B609088"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lastRenderedPageBreak/>
        <w:t>1. Question</w:t>
      </w:r>
    </w:p>
    <w:p w14:paraId="02959105"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Compare sequential file organization and heap file organization in terms of data insertion, deletion, and retrieval efficiency.</w:t>
      </w:r>
    </w:p>
    <w:p w14:paraId="43235C22" w14:textId="77777777" w:rsidR="00BA3398" w:rsidRPr="00BA3398" w:rsidRDefault="00BA3398" w:rsidP="00BA3398">
      <w:pPr>
        <w:spacing w:line="360" w:lineRule="auto"/>
        <w:jc w:val="both"/>
        <w:rPr>
          <w:rFonts w:ascii="Times New Roman" w:hAnsi="Times New Roman" w:cs="Times New Roman"/>
          <w:sz w:val="24"/>
          <w:szCs w:val="24"/>
          <w:lang w:val="en-IN"/>
        </w:rPr>
      </w:pPr>
    </w:p>
    <w:p w14:paraId="3EE9179A"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0F3B3DE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File organization defines how records are physically arranged and stored in a database. Two commonly used methods are </w:t>
      </w:r>
      <w:r w:rsidRPr="00BA3398">
        <w:rPr>
          <w:rFonts w:ascii="Times New Roman" w:hAnsi="Times New Roman" w:cs="Times New Roman"/>
          <w:b/>
          <w:bCs/>
          <w:sz w:val="24"/>
          <w:szCs w:val="24"/>
          <w:lang w:val="en-IN"/>
        </w:rPr>
        <w:t>sequential file organization</w:t>
      </w:r>
      <w:r w:rsidRPr="00BA3398">
        <w:rPr>
          <w:rFonts w:ascii="Times New Roman" w:hAnsi="Times New Roman" w:cs="Times New Roman"/>
          <w:sz w:val="24"/>
          <w:szCs w:val="24"/>
          <w:lang w:val="en-IN"/>
        </w:rPr>
        <w:t xml:space="preserve"> and </w:t>
      </w:r>
      <w:r w:rsidRPr="00BA3398">
        <w:rPr>
          <w:rFonts w:ascii="Times New Roman" w:hAnsi="Times New Roman" w:cs="Times New Roman"/>
          <w:b/>
          <w:bCs/>
          <w:sz w:val="24"/>
          <w:szCs w:val="24"/>
          <w:lang w:val="en-IN"/>
        </w:rPr>
        <w:t>heap file organization</w:t>
      </w:r>
      <w:r w:rsidRPr="00BA3398">
        <w:rPr>
          <w:rFonts w:ascii="Times New Roman" w:hAnsi="Times New Roman" w:cs="Times New Roman"/>
          <w:sz w:val="24"/>
          <w:szCs w:val="24"/>
          <w:lang w:val="en-IN"/>
        </w:rPr>
        <w:t>. They differ mainly in how records are arranged and how efficiently operations such as insertion, deletion, and retrieval can be performed.</w:t>
      </w:r>
    </w:p>
    <w:p w14:paraId="6EC3627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 </w:t>
      </w:r>
      <w:r w:rsidRPr="00BA3398">
        <w:rPr>
          <w:rFonts w:ascii="Times New Roman" w:hAnsi="Times New Roman" w:cs="Times New Roman"/>
          <w:b/>
          <w:bCs/>
          <w:sz w:val="24"/>
          <w:szCs w:val="24"/>
          <w:lang w:val="en-IN"/>
        </w:rPr>
        <w:t>sequential file organization</w:t>
      </w:r>
      <w:r w:rsidRPr="00BA3398">
        <w:rPr>
          <w:rFonts w:ascii="Times New Roman" w:hAnsi="Times New Roman" w:cs="Times New Roman"/>
          <w:sz w:val="24"/>
          <w:szCs w:val="24"/>
          <w:lang w:val="en-IN"/>
        </w:rPr>
        <w:t>, records are stored in a particular sequence, usually according to a search key such as StudentID, EmployeeID, or AccountNumber. The records remain ordered, which makes sequential processing and range-based retrieval efficient. However, maintaining this order can make insertion and deletion more expensive.</w:t>
      </w:r>
    </w:p>
    <w:p w14:paraId="58A495D7"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 </w:t>
      </w:r>
      <w:r w:rsidRPr="00BA3398">
        <w:rPr>
          <w:rFonts w:ascii="Times New Roman" w:hAnsi="Times New Roman" w:cs="Times New Roman"/>
          <w:b/>
          <w:bCs/>
          <w:sz w:val="24"/>
          <w:szCs w:val="24"/>
          <w:lang w:val="en-IN"/>
        </w:rPr>
        <w:t>heap file organization</w:t>
      </w:r>
      <w:r w:rsidRPr="00BA3398">
        <w:rPr>
          <w:rFonts w:ascii="Times New Roman" w:hAnsi="Times New Roman" w:cs="Times New Roman"/>
          <w:sz w:val="24"/>
          <w:szCs w:val="24"/>
          <w:lang w:val="en-IN"/>
        </w:rPr>
        <w:t>, records are not maintained in any particular order. A newly inserted record can be placed in any available free space or appended to the end of the file. Therefore, insertion is generally very fast. However, searching for a particular record without an index may require scanning the entire file.</w:t>
      </w:r>
    </w:p>
    <w:p w14:paraId="0EB600AD"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15"/>
        <w:gridCol w:w="3047"/>
        <w:gridCol w:w="2529"/>
      </w:tblGrid>
      <w:tr w:rsidR="00BA3398" w:rsidRPr="00BA3398" w14:paraId="6F5B2A08" w14:textId="77777777" w:rsidTr="00BA3398">
        <w:trPr>
          <w:tblHeader/>
          <w:tblCellSpacing w:w="15" w:type="dxa"/>
        </w:trPr>
        <w:tc>
          <w:tcPr>
            <w:tcW w:w="0" w:type="auto"/>
            <w:vAlign w:val="center"/>
            <w:hideMark/>
          </w:tcPr>
          <w:p w14:paraId="3D153EA2"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7310AB69"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Sequential File Organization</w:t>
            </w:r>
          </w:p>
        </w:tc>
        <w:tc>
          <w:tcPr>
            <w:tcW w:w="0" w:type="auto"/>
            <w:vAlign w:val="center"/>
            <w:hideMark/>
          </w:tcPr>
          <w:p w14:paraId="618CBDD3"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Heap File Organization</w:t>
            </w:r>
          </w:p>
        </w:tc>
      </w:tr>
      <w:tr w:rsidR="00BA3398" w:rsidRPr="00BA3398" w14:paraId="669440A1" w14:textId="77777777" w:rsidTr="00BA3398">
        <w:trPr>
          <w:tblCellSpacing w:w="15" w:type="dxa"/>
        </w:trPr>
        <w:tc>
          <w:tcPr>
            <w:tcW w:w="0" w:type="auto"/>
            <w:vAlign w:val="center"/>
            <w:hideMark/>
          </w:tcPr>
          <w:p w14:paraId="176861B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Record arrangement</w:t>
            </w:r>
          </w:p>
        </w:tc>
        <w:tc>
          <w:tcPr>
            <w:tcW w:w="0" w:type="auto"/>
            <w:vAlign w:val="center"/>
            <w:hideMark/>
          </w:tcPr>
          <w:p w14:paraId="1A79065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Ordered/sequential</w:t>
            </w:r>
          </w:p>
        </w:tc>
        <w:tc>
          <w:tcPr>
            <w:tcW w:w="0" w:type="auto"/>
            <w:vAlign w:val="center"/>
            <w:hideMark/>
          </w:tcPr>
          <w:p w14:paraId="2FF50A2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Unordered</w:t>
            </w:r>
          </w:p>
        </w:tc>
      </w:tr>
      <w:tr w:rsidR="00BA3398" w:rsidRPr="00BA3398" w14:paraId="1AC9799F" w14:textId="77777777" w:rsidTr="00BA3398">
        <w:trPr>
          <w:tblCellSpacing w:w="15" w:type="dxa"/>
        </w:trPr>
        <w:tc>
          <w:tcPr>
            <w:tcW w:w="0" w:type="auto"/>
            <w:vAlign w:val="center"/>
            <w:hideMark/>
          </w:tcPr>
          <w:p w14:paraId="608049F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Insertion</w:t>
            </w:r>
          </w:p>
        </w:tc>
        <w:tc>
          <w:tcPr>
            <w:tcW w:w="0" w:type="auto"/>
            <w:vAlign w:val="center"/>
            <w:hideMark/>
          </w:tcPr>
          <w:p w14:paraId="34A33F2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Relatively slow</w:t>
            </w:r>
          </w:p>
        </w:tc>
        <w:tc>
          <w:tcPr>
            <w:tcW w:w="0" w:type="auto"/>
            <w:vAlign w:val="center"/>
            <w:hideMark/>
          </w:tcPr>
          <w:p w14:paraId="75BACFF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fast</w:t>
            </w:r>
          </w:p>
        </w:tc>
      </w:tr>
      <w:tr w:rsidR="00BA3398" w:rsidRPr="00BA3398" w14:paraId="3F8D5F81" w14:textId="77777777" w:rsidTr="00BA3398">
        <w:trPr>
          <w:tblCellSpacing w:w="15" w:type="dxa"/>
        </w:trPr>
        <w:tc>
          <w:tcPr>
            <w:tcW w:w="0" w:type="auto"/>
            <w:vAlign w:val="center"/>
            <w:hideMark/>
          </w:tcPr>
          <w:p w14:paraId="3E4B8D7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Deletion</w:t>
            </w:r>
          </w:p>
        </w:tc>
        <w:tc>
          <w:tcPr>
            <w:tcW w:w="0" w:type="auto"/>
            <w:vAlign w:val="center"/>
            <w:hideMark/>
          </w:tcPr>
          <w:p w14:paraId="737F241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More complex</w:t>
            </w:r>
          </w:p>
        </w:tc>
        <w:tc>
          <w:tcPr>
            <w:tcW w:w="0" w:type="auto"/>
            <w:vAlign w:val="center"/>
            <w:hideMark/>
          </w:tcPr>
          <w:p w14:paraId="6F98449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Relatively simple</w:t>
            </w:r>
          </w:p>
        </w:tc>
      </w:tr>
      <w:tr w:rsidR="00BA3398" w:rsidRPr="00BA3398" w14:paraId="1EFAB54C" w14:textId="77777777" w:rsidTr="00BA3398">
        <w:trPr>
          <w:tblCellSpacing w:w="15" w:type="dxa"/>
        </w:trPr>
        <w:tc>
          <w:tcPr>
            <w:tcW w:w="0" w:type="auto"/>
            <w:vAlign w:val="center"/>
            <w:hideMark/>
          </w:tcPr>
          <w:p w14:paraId="2D95A65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 retrieval</w:t>
            </w:r>
          </w:p>
        </w:tc>
        <w:tc>
          <w:tcPr>
            <w:tcW w:w="0" w:type="auto"/>
            <w:vAlign w:val="center"/>
            <w:hideMark/>
          </w:tcPr>
          <w:p w14:paraId="611A2BB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Efficient using ordering key</w:t>
            </w:r>
          </w:p>
        </w:tc>
        <w:tc>
          <w:tcPr>
            <w:tcW w:w="0" w:type="auto"/>
            <w:vAlign w:val="center"/>
            <w:hideMark/>
          </w:tcPr>
          <w:p w14:paraId="440C17D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Slow without index</w:t>
            </w:r>
          </w:p>
        </w:tc>
      </w:tr>
      <w:tr w:rsidR="00BA3398" w:rsidRPr="00BA3398" w14:paraId="65BFA0EF" w14:textId="77777777" w:rsidTr="00BA3398">
        <w:trPr>
          <w:tblCellSpacing w:w="15" w:type="dxa"/>
        </w:trPr>
        <w:tc>
          <w:tcPr>
            <w:tcW w:w="0" w:type="auto"/>
            <w:vAlign w:val="center"/>
            <w:hideMark/>
          </w:tcPr>
          <w:p w14:paraId="1309EE9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Range retrieval</w:t>
            </w:r>
          </w:p>
        </w:tc>
        <w:tc>
          <w:tcPr>
            <w:tcW w:w="0" w:type="auto"/>
            <w:vAlign w:val="center"/>
            <w:hideMark/>
          </w:tcPr>
          <w:p w14:paraId="7F11EED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efficient</w:t>
            </w:r>
          </w:p>
        </w:tc>
        <w:tc>
          <w:tcPr>
            <w:tcW w:w="0" w:type="auto"/>
            <w:vAlign w:val="center"/>
            <w:hideMark/>
          </w:tcPr>
          <w:p w14:paraId="6E058B5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Less efficient</w:t>
            </w:r>
          </w:p>
        </w:tc>
      </w:tr>
      <w:tr w:rsidR="00BA3398" w:rsidRPr="00BA3398" w14:paraId="04B97DCB" w14:textId="77777777" w:rsidTr="00BA3398">
        <w:trPr>
          <w:tblCellSpacing w:w="15" w:type="dxa"/>
        </w:trPr>
        <w:tc>
          <w:tcPr>
            <w:tcW w:w="0" w:type="auto"/>
            <w:vAlign w:val="center"/>
            <w:hideMark/>
          </w:tcPr>
          <w:p w14:paraId="038DD54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Sequential processing</w:t>
            </w:r>
          </w:p>
        </w:tc>
        <w:tc>
          <w:tcPr>
            <w:tcW w:w="0" w:type="auto"/>
            <w:vAlign w:val="center"/>
            <w:hideMark/>
          </w:tcPr>
          <w:p w14:paraId="733CDB1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c>
          <w:tcPr>
            <w:tcW w:w="0" w:type="auto"/>
            <w:vAlign w:val="center"/>
            <w:hideMark/>
          </w:tcPr>
          <w:p w14:paraId="00ACEAD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Good</w:t>
            </w:r>
          </w:p>
        </w:tc>
      </w:tr>
      <w:tr w:rsidR="00BA3398" w:rsidRPr="00BA3398" w14:paraId="36C4035C" w14:textId="77777777" w:rsidTr="00BA3398">
        <w:trPr>
          <w:tblCellSpacing w:w="15" w:type="dxa"/>
        </w:trPr>
        <w:tc>
          <w:tcPr>
            <w:tcW w:w="0" w:type="auto"/>
            <w:vAlign w:val="center"/>
            <w:hideMark/>
          </w:tcPr>
          <w:p w14:paraId="5B1B7FC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File maintenance</w:t>
            </w:r>
          </w:p>
        </w:tc>
        <w:tc>
          <w:tcPr>
            <w:tcW w:w="0" w:type="auto"/>
            <w:vAlign w:val="center"/>
            <w:hideMark/>
          </w:tcPr>
          <w:p w14:paraId="4900FE7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Higher</w:t>
            </w:r>
          </w:p>
        </w:tc>
        <w:tc>
          <w:tcPr>
            <w:tcW w:w="0" w:type="auto"/>
            <w:vAlign w:val="center"/>
            <w:hideMark/>
          </w:tcPr>
          <w:p w14:paraId="462FE72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Lower</w:t>
            </w:r>
          </w:p>
        </w:tc>
      </w:tr>
      <w:tr w:rsidR="00BA3398" w:rsidRPr="00BA3398" w14:paraId="39B07D61" w14:textId="77777777" w:rsidTr="00BA3398">
        <w:trPr>
          <w:tblCellSpacing w:w="15" w:type="dxa"/>
        </w:trPr>
        <w:tc>
          <w:tcPr>
            <w:tcW w:w="0" w:type="auto"/>
            <w:vAlign w:val="center"/>
            <w:hideMark/>
          </w:tcPr>
          <w:p w14:paraId="18C1B6B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 management</w:t>
            </w:r>
          </w:p>
        </w:tc>
        <w:tc>
          <w:tcPr>
            <w:tcW w:w="0" w:type="auto"/>
            <w:vAlign w:val="center"/>
            <w:hideMark/>
          </w:tcPr>
          <w:p w14:paraId="5A8C541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More structured</w:t>
            </w:r>
          </w:p>
        </w:tc>
        <w:tc>
          <w:tcPr>
            <w:tcW w:w="0" w:type="auto"/>
            <w:vAlign w:val="center"/>
            <w:hideMark/>
          </w:tcPr>
          <w:p w14:paraId="5482D19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Simple</w:t>
            </w:r>
          </w:p>
        </w:tc>
      </w:tr>
    </w:tbl>
    <w:p w14:paraId="57925F76" w14:textId="77777777" w:rsidR="00BA3398" w:rsidRDefault="00BA3398" w:rsidP="00BA3398">
      <w:pPr>
        <w:spacing w:line="360" w:lineRule="auto"/>
        <w:jc w:val="both"/>
        <w:rPr>
          <w:rFonts w:ascii="Times New Roman" w:hAnsi="Times New Roman" w:cs="Times New Roman"/>
          <w:b/>
          <w:bCs/>
          <w:sz w:val="24"/>
          <w:szCs w:val="24"/>
          <w:lang w:val="en-IN"/>
        </w:rPr>
      </w:pPr>
    </w:p>
    <w:p w14:paraId="42C6CA0E" w14:textId="5D566CA2"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Insertion:</w:t>
      </w:r>
      <w:r w:rsidRPr="00BA3398">
        <w:rPr>
          <w:rFonts w:ascii="Times New Roman" w:hAnsi="Times New Roman" w:cs="Times New Roman"/>
          <w:sz w:val="24"/>
          <w:szCs w:val="24"/>
          <w:lang w:val="en-IN"/>
        </w:rPr>
        <w:br/>
        <w:t xml:space="preserve">When a new record is inserted into a sequential file, the database must identify its correct position. If the record belongs between two existing records, records may need to be shifted or </w:t>
      </w:r>
      <w:r w:rsidRPr="00BA3398">
        <w:rPr>
          <w:rFonts w:ascii="Times New Roman" w:hAnsi="Times New Roman" w:cs="Times New Roman"/>
          <w:sz w:val="24"/>
          <w:szCs w:val="24"/>
          <w:lang w:val="en-IN"/>
        </w:rPr>
        <w:lastRenderedPageBreak/>
        <w:t>pointers may need to be updated. This increases the insertion cost. In a heap file, the system simply places the new record in available space. Hence, heap organization is particularly useful for applications with a large number of incoming records.</w:t>
      </w:r>
    </w:p>
    <w:p w14:paraId="336A4ECD" w14:textId="77777777" w:rsidR="00BA3398" w:rsidRDefault="00BA3398" w:rsidP="00BA3398">
      <w:pPr>
        <w:spacing w:line="360" w:lineRule="auto"/>
        <w:jc w:val="both"/>
        <w:rPr>
          <w:rFonts w:ascii="Times New Roman" w:hAnsi="Times New Roman" w:cs="Times New Roman"/>
          <w:b/>
          <w:bCs/>
          <w:sz w:val="24"/>
          <w:szCs w:val="24"/>
          <w:lang w:val="en-IN"/>
        </w:rPr>
      </w:pPr>
    </w:p>
    <w:p w14:paraId="5F42506D" w14:textId="25651F31"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Deletion:</w:t>
      </w:r>
      <w:r w:rsidRPr="00BA3398">
        <w:rPr>
          <w:rFonts w:ascii="Times New Roman" w:hAnsi="Times New Roman" w:cs="Times New Roman"/>
          <w:sz w:val="24"/>
          <w:szCs w:val="24"/>
          <w:lang w:val="en-IN"/>
        </w:rPr>
        <w:br/>
        <w:t>Deletion from a sequential file can create gaps in the ordered structure. The database may need additional maintenance to preserve efficient organization. In a heap file, the deleted space can simply be marked as free and reused by future insertions.</w:t>
      </w:r>
    </w:p>
    <w:p w14:paraId="7DFC52DA" w14:textId="77777777" w:rsidR="00BA3398" w:rsidRDefault="00BA3398" w:rsidP="00BA3398">
      <w:pPr>
        <w:spacing w:line="360" w:lineRule="auto"/>
        <w:jc w:val="both"/>
        <w:rPr>
          <w:rFonts w:ascii="Times New Roman" w:hAnsi="Times New Roman" w:cs="Times New Roman"/>
          <w:b/>
          <w:bCs/>
          <w:sz w:val="24"/>
          <w:szCs w:val="24"/>
          <w:lang w:val="en-IN"/>
        </w:rPr>
      </w:pPr>
    </w:p>
    <w:p w14:paraId="0E146188" w14:textId="105DEA90"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Retrieval:</w:t>
      </w:r>
      <w:r w:rsidRPr="00BA3398">
        <w:rPr>
          <w:rFonts w:ascii="Times New Roman" w:hAnsi="Times New Roman" w:cs="Times New Roman"/>
          <w:sz w:val="24"/>
          <w:szCs w:val="24"/>
          <w:lang w:val="en-IN"/>
        </w:rPr>
        <w:br/>
        <w:t>Sequential organization provides excellent performance for ordered access and range queries. For example, retrieving all employees with IDs between 1000 and 2000 is efficient because the records are already ordered. In a heap file, the same operation may require scanning a large number of records unless an index is available.</w:t>
      </w:r>
    </w:p>
    <w:p w14:paraId="2262AB53" w14:textId="77777777" w:rsidR="00BA3398" w:rsidRDefault="00BA3398" w:rsidP="00BA3398">
      <w:pPr>
        <w:spacing w:line="360" w:lineRule="auto"/>
        <w:jc w:val="both"/>
        <w:rPr>
          <w:rFonts w:ascii="Times New Roman" w:hAnsi="Times New Roman" w:cs="Times New Roman"/>
          <w:b/>
          <w:bCs/>
          <w:sz w:val="24"/>
          <w:szCs w:val="24"/>
          <w:lang w:val="en-IN"/>
        </w:rPr>
      </w:pPr>
    </w:p>
    <w:p w14:paraId="3EEE6284" w14:textId="54036C68"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Example:</w:t>
      </w:r>
      <w:r w:rsidRPr="00BA3398">
        <w:rPr>
          <w:rFonts w:ascii="Times New Roman" w:hAnsi="Times New Roman" w:cs="Times New Roman"/>
          <w:sz w:val="24"/>
          <w:szCs w:val="24"/>
          <w:lang w:val="en-IN"/>
        </w:rPr>
        <w:br/>
        <w:t>A bank generating an account statement in account-number or transaction-date order can benefit from sequential organization. A supermarket receiving thousands of transactions continuously may prefer heap organization because new transactions can be inserted quickly.</w:t>
      </w:r>
    </w:p>
    <w:p w14:paraId="1B890827" w14:textId="77777777" w:rsidR="00BA3398" w:rsidRDefault="00BA3398" w:rsidP="00BA3398">
      <w:pPr>
        <w:spacing w:line="360" w:lineRule="auto"/>
        <w:jc w:val="both"/>
        <w:rPr>
          <w:rFonts w:ascii="Times New Roman" w:hAnsi="Times New Roman" w:cs="Times New Roman"/>
          <w:b/>
          <w:bCs/>
          <w:sz w:val="24"/>
          <w:szCs w:val="24"/>
          <w:lang w:val="en-IN"/>
        </w:rPr>
      </w:pPr>
    </w:p>
    <w:p w14:paraId="76CC0707"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5A464010" w14:textId="730A8CE4"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Sequential file organization is most suitable when </w:t>
      </w:r>
      <w:r w:rsidRPr="00BA3398">
        <w:rPr>
          <w:rFonts w:ascii="Times New Roman" w:hAnsi="Times New Roman" w:cs="Times New Roman"/>
          <w:b/>
          <w:bCs/>
          <w:sz w:val="24"/>
          <w:szCs w:val="24"/>
          <w:lang w:val="en-IN"/>
        </w:rPr>
        <w:t>ordered retrieval and range processing</w:t>
      </w:r>
      <w:r w:rsidRPr="00BA3398">
        <w:rPr>
          <w:rFonts w:ascii="Times New Roman" w:hAnsi="Times New Roman" w:cs="Times New Roman"/>
          <w:sz w:val="24"/>
          <w:szCs w:val="24"/>
          <w:lang w:val="en-IN"/>
        </w:rPr>
        <w:t xml:space="preserve"> are important. Heap file organization is more suitable when </w:t>
      </w:r>
      <w:r w:rsidRPr="00BA3398">
        <w:rPr>
          <w:rFonts w:ascii="Times New Roman" w:hAnsi="Times New Roman" w:cs="Times New Roman"/>
          <w:b/>
          <w:bCs/>
          <w:sz w:val="24"/>
          <w:szCs w:val="24"/>
          <w:lang w:val="en-IN"/>
        </w:rPr>
        <w:t>fast insertion, simple deletion, and flexible storage</w:t>
      </w:r>
      <w:r w:rsidRPr="00BA3398">
        <w:rPr>
          <w:rFonts w:ascii="Times New Roman" w:hAnsi="Times New Roman" w:cs="Times New Roman"/>
          <w:sz w:val="24"/>
          <w:szCs w:val="24"/>
          <w:lang w:val="en-IN"/>
        </w:rPr>
        <w:t xml:space="preserve"> are the main requirements. </w:t>
      </w:r>
    </w:p>
    <w:p w14:paraId="5414850C" w14:textId="0C368FA8" w:rsidR="00BA3398" w:rsidRPr="00BA3398" w:rsidRDefault="00BA3398" w:rsidP="00BA3398">
      <w:pPr>
        <w:spacing w:line="360" w:lineRule="auto"/>
        <w:jc w:val="both"/>
        <w:rPr>
          <w:rFonts w:ascii="Times New Roman" w:hAnsi="Times New Roman" w:cs="Times New Roman"/>
          <w:sz w:val="24"/>
          <w:szCs w:val="24"/>
          <w:lang w:val="en-IN"/>
        </w:rPr>
      </w:pPr>
    </w:p>
    <w:p w14:paraId="3240F208"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2. Question</w:t>
      </w:r>
    </w:p>
    <w:p w14:paraId="0091DA20"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Differentiate between clustered indexing and non-clustered indexing with suitable database examples.</w:t>
      </w:r>
    </w:p>
    <w:p w14:paraId="2788E885" w14:textId="77777777" w:rsidR="00BA3398" w:rsidRPr="00BA3398" w:rsidRDefault="00BA3398" w:rsidP="00BA3398">
      <w:pPr>
        <w:spacing w:line="360" w:lineRule="auto"/>
        <w:jc w:val="both"/>
        <w:rPr>
          <w:rFonts w:ascii="Times New Roman" w:hAnsi="Times New Roman" w:cs="Times New Roman"/>
          <w:sz w:val="24"/>
          <w:szCs w:val="24"/>
          <w:lang w:val="en-IN"/>
        </w:rPr>
      </w:pPr>
    </w:p>
    <w:p w14:paraId="7669C075"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5209499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Indexing is used in database systems to improve the speed of record retrieval. Two important types are </w:t>
      </w:r>
      <w:r w:rsidRPr="00BA3398">
        <w:rPr>
          <w:rFonts w:ascii="Times New Roman" w:hAnsi="Times New Roman" w:cs="Times New Roman"/>
          <w:b/>
          <w:bCs/>
          <w:sz w:val="24"/>
          <w:szCs w:val="24"/>
          <w:lang w:val="en-IN"/>
        </w:rPr>
        <w:t>clustered indexing</w:t>
      </w:r>
      <w:r w:rsidRPr="00BA3398">
        <w:rPr>
          <w:rFonts w:ascii="Times New Roman" w:hAnsi="Times New Roman" w:cs="Times New Roman"/>
          <w:sz w:val="24"/>
          <w:szCs w:val="24"/>
          <w:lang w:val="en-IN"/>
        </w:rPr>
        <w:t xml:space="preserve"> and </w:t>
      </w:r>
      <w:r w:rsidRPr="00BA3398">
        <w:rPr>
          <w:rFonts w:ascii="Times New Roman" w:hAnsi="Times New Roman" w:cs="Times New Roman"/>
          <w:b/>
          <w:bCs/>
          <w:sz w:val="24"/>
          <w:szCs w:val="24"/>
          <w:lang w:val="en-IN"/>
        </w:rPr>
        <w:t>non-clustered indexing</w:t>
      </w:r>
      <w:r w:rsidRPr="00BA3398">
        <w:rPr>
          <w:rFonts w:ascii="Times New Roman" w:hAnsi="Times New Roman" w:cs="Times New Roman"/>
          <w:sz w:val="24"/>
          <w:szCs w:val="24"/>
          <w:lang w:val="en-IN"/>
        </w:rPr>
        <w:t>. The major difference is how the index is related to the physical arrangement of the data records.</w:t>
      </w:r>
    </w:p>
    <w:p w14:paraId="4959A37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 xml:space="preserve">A </w:t>
      </w:r>
      <w:r w:rsidRPr="00BA3398">
        <w:rPr>
          <w:rFonts w:ascii="Times New Roman" w:hAnsi="Times New Roman" w:cs="Times New Roman"/>
          <w:b/>
          <w:bCs/>
          <w:sz w:val="24"/>
          <w:szCs w:val="24"/>
          <w:lang w:val="en-IN"/>
        </w:rPr>
        <w:t>clustered index</w:t>
      </w:r>
      <w:r w:rsidRPr="00BA3398">
        <w:rPr>
          <w:rFonts w:ascii="Times New Roman" w:hAnsi="Times New Roman" w:cs="Times New Roman"/>
          <w:sz w:val="24"/>
          <w:szCs w:val="24"/>
          <w:lang w:val="en-IN"/>
        </w:rPr>
        <w:t xml:space="preserve"> determines the physical order of records in a table. The data records are stored according to the order of the clustered index key. Since the data itself follows the index order, only one clustered organization can normally exist for a table.</w:t>
      </w:r>
    </w:p>
    <w:p w14:paraId="0EE1C6A2"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non-clustered index</w:t>
      </w:r>
      <w:r w:rsidRPr="00BA3398">
        <w:rPr>
          <w:rFonts w:ascii="Times New Roman" w:hAnsi="Times New Roman" w:cs="Times New Roman"/>
          <w:sz w:val="24"/>
          <w:szCs w:val="24"/>
          <w:lang w:val="en-IN"/>
        </w:rPr>
        <w:t xml:space="preserve"> is maintained separately from the actual table data. It contains index keys and references or pointers to the corresponding data records. Since it does not determine the physical ordering of the table, multiple non-clustered indexes can be created.</w:t>
      </w:r>
    </w:p>
    <w:p w14:paraId="06C57EFD"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95"/>
        <w:gridCol w:w="2979"/>
        <w:gridCol w:w="3421"/>
      </w:tblGrid>
      <w:tr w:rsidR="00BA3398" w:rsidRPr="00BA3398" w14:paraId="56BAB646" w14:textId="77777777" w:rsidTr="00BA3398">
        <w:trPr>
          <w:tblHeader/>
          <w:tblCellSpacing w:w="15" w:type="dxa"/>
        </w:trPr>
        <w:tc>
          <w:tcPr>
            <w:tcW w:w="0" w:type="auto"/>
            <w:vAlign w:val="center"/>
            <w:hideMark/>
          </w:tcPr>
          <w:p w14:paraId="068DEEA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0E08255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Clustered Indexing</w:t>
            </w:r>
          </w:p>
        </w:tc>
        <w:tc>
          <w:tcPr>
            <w:tcW w:w="0" w:type="auto"/>
            <w:vAlign w:val="center"/>
            <w:hideMark/>
          </w:tcPr>
          <w:p w14:paraId="698CB9A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Non-Clustered Indexing</w:t>
            </w:r>
          </w:p>
        </w:tc>
      </w:tr>
      <w:tr w:rsidR="00BA3398" w:rsidRPr="00BA3398" w14:paraId="6D6AE5D6" w14:textId="77777777" w:rsidTr="00BA3398">
        <w:trPr>
          <w:tblCellSpacing w:w="15" w:type="dxa"/>
        </w:trPr>
        <w:tc>
          <w:tcPr>
            <w:tcW w:w="0" w:type="auto"/>
            <w:vAlign w:val="center"/>
            <w:hideMark/>
          </w:tcPr>
          <w:p w14:paraId="53EF724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Data organization</w:t>
            </w:r>
          </w:p>
        </w:tc>
        <w:tc>
          <w:tcPr>
            <w:tcW w:w="0" w:type="auto"/>
            <w:vAlign w:val="center"/>
            <w:hideMark/>
          </w:tcPr>
          <w:p w14:paraId="23FFAEE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Data follows index order</w:t>
            </w:r>
          </w:p>
        </w:tc>
        <w:tc>
          <w:tcPr>
            <w:tcW w:w="0" w:type="auto"/>
            <w:vAlign w:val="center"/>
            <w:hideMark/>
          </w:tcPr>
          <w:p w14:paraId="22E6056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Data is stored separately</w:t>
            </w:r>
          </w:p>
        </w:tc>
      </w:tr>
      <w:tr w:rsidR="00BA3398" w:rsidRPr="00BA3398" w14:paraId="05187C09" w14:textId="77777777" w:rsidTr="00BA3398">
        <w:trPr>
          <w:tblCellSpacing w:w="15" w:type="dxa"/>
        </w:trPr>
        <w:tc>
          <w:tcPr>
            <w:tcW w:w="0" w:type="auto"/>
            <w:vAlign w:val="center"/>
            <w:hideMark/>
          </w:tcPr>
          <w:p w14:paraId="3900284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Physical ordering</w:t>
            </w:r>
          </w:p>
        </w:tc>
        <w:tc>
          <w:tcPr>
            <w:tcW w:w="0" w:type="auto"/>
            <w:vAlign w:val="center"/>
            <w:hideMark/>
          </w:tcPr>
          <w:p w14:paraId="5615BDB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Determines physical order</w:t>
            </w:r>
          </w:p>
        </w:tc>
        <w:tc>
          <w:tcPr>
            <w:tcW w:w="0" w:type="auto"/>
            <w:vAlign w:val="center"/>
            <w:hideMark/>
          </w:tcPr>
          <w:p w14:paraId="1B1B65A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Does not determine physical order</w:t>
            </w:r>
          </w:p>
        </w:tc>
      </w:tr>
      <w:tr w:rsidR="00BA3398" w:rsidRPr="00BA3398" w14:paraId="6FE6A0C9" w14:textId="77777777" w:rsidTr="00BA3398">
        <w:trPr>
          <w:tblCellSpacing w:w="15" w:type="dxa"/>
        </w:trPr>
        <w:tc>
          <w:tcPr>
            <w:tcW w:w="0" w:type="auto"/>
            <w:vAlign w:val="center"/>
            <w:hideMark/>
          </w:tcPr>
          <w:p w14:paraId="175B251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Number per table</w:t>
            </w:r>
          </w:p>
        </w:tc>
        <w:tc>
          <w:tcPr>
            <w:tcW w:w="0" w:type="auto"/>
            <w:vAlign w:val="center"/>
            <w:hideMark/>
          </w:tcPr>
          <w:p w14:paraId="1EAB73B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one</w:t>
            </w:r>
          </w:p>
        </w:tc>
        <w:tc>
          <w:tcPr>
            <w:tcW w:w="0" w:type="auto"/>
            <w:vAlign w:val="center"/>
            <w:hideMark/>
          </w:tcPr>
          <w:p w14:paraId="32833DC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Multiple possible</w:t>
            </w:r>
          </w:p>
        </w:tc>
      </w:tr>
      <w:tr w:rsidR="00BA3398" w:rsidRPr="00BA3398" w14:paraId="38A97A42" w14:textId="77777777" w:rsidTr="00BA3398">
        <w:trPr>
          <w:tblCellSpacing w:w="15" w:type="dxa"/>
        </w:trPr>
        <w:tc>
          <w:tcPr>
            <w:tcW w:w="0" w:type="auto"/>
            <w:vAlign w:val="center"/>
            <w:hideMark/>
          </w:tcPr>
          <w:p w14:paraId="7DB32B8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Range queries</w:t>
            </w:r>
          </w:p>
        </w:tc>
        <w:tc>
          <w:tcPr>
            <w:tcW w:w="0" w:type="auto"/>
            <w:vAlign w:val="center"/>
            <w:hideMark/>
          </w:tcPr>
          <w:p w14:paraId="5D99416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efficient</w:t>
            </w:r>
          </w:p>
        </w:tc>
        <w:tc>
          <w:tcPr>
            <w:tcW w:w="0" w:type="auto"/>
            <w:vAlign w:val="center"/>
            <w:hideMark/>
          </w:tcPr>
          <w:p w14:paraId="5B6E7C7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Efficient but may require lookups</w:t>
            </w:r>
          </w:p>
        </w:tc>
      </w:tr>
      <w:tr w:rsidR="00BA3398" w:rsidRPr="00BA3398" w14:paraId="62F29049" w14:textId="77777777" w:rsidTr="00BA3398">
        <w:trPr>
          <w:tblCellSpacing w:w="15" w:type="dxa"/>
        </w:trPr>
        <w:tc>
          <w:tcPr>
            <w:tcW w:w="0" w:type="auto"/>
            <w:vAlign w:val="center"/>
            <w:hideMark/>
          </w:tcPr>
          <w:p w14:paraId="58C4031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 searches</w:t>
            </w:r>
          </w:p>
        </w:tc>
        <w:tc>
          <w:tcPr>
            <w:tcW w:w="0" w:type="auto"/>
            <w:vAlign w:val="center"/>
            <w:hideMark/>
          </w:tcPr>
          <w:p w14:paraId="72B6EC9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Fast</w:t>
            </w:r>
          </w:p>
        </w:tc>
        <w:tc>
          <w:tcPr>
            <w:tcW w:w="0" w:type="auto"/>
            <w:vAlign w:val="center"/>
            <w:hideMark/>
          </w:tcPr>
          <w:p w14:paraId="6E9EF38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Fast</w:t>
            </w:r>
          </w:p>
        </w:tc>
      </w:tr>
      <w:tr w:rsidR="00BA3398" w:rsidRPr="00BA3398" w14:paraId="35EB4B32" w14:textId="77777777" w:rsidTr="00BA3398">
        <w:trPr>
          <w:tblCellSpacing w:w="15" w:type="dxa"/>
        </w:trPr>
        <w:tc>
          <w:tcPr>
            <w:tcW w:w="0" w:type="auto"/>
            <w:vAlign w:val="center"/>
            <w:hideMark/>
          </w:tcPr>
          <w:p w14:paraId="0E962A8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Additional storage</w:t>
            </w:r>
          </w:p>
        </w:tc>
        <w:tc>
          <w:tcPr>
            <w:tcW w:w="0" w:type="auto"/>
            <w:vAlign w:val="center"/>
            <w:hideMark/>
          </w:tcPr>
          <w:p w14:paraId="31EAF12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Closely associated with data</w:t>
            </w:r>
          </w:p>
        </w:tc>
        <w:tc>
          <w:tcPr>
            <w:tcW w:w="0" w:type="auto"/>
            <w:vAlign w:val="center"/>
            <w:hideMark/>
          </w:tcPr>
          <w:p w14:paraId="1D32837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Requires separate index storage</w:t>
            </w:r>
          </w:p>
        </w:tc>
      </w:tr>
      <w:tr w:rsidR="00BA3398" w:rsidRPr="00BA3398" w14:paraId="1D9CA26C" w14:textId="77777777" w:rsidTr="00BA3398">
        <w:trPr>
          <w:tblCellSpacing w:w="15" w:type="dxa"/>
        </w:trPr>
        <w:tc>
          <w:tcPr>
            <w:tcW w:w="0" w:type="auto"/>
            <w:vAlign w:val="center"/>
            <w:hideMark/>
          </w:tcPr>
          <w:p w14:paraId="1EB08F8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Maintenance</w:t>
            </w:r>
          </w:p>
        </w:tc>
        <w:tc>
          <w:tcPr>
            <w:tcW w:w="0" w:type="auto"/>
            <w:vAlign w:val="center"/>
            <w:hideMark/>
          </w:tcPr>
          <w:p w14:paraId="767E5FF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Can affect physical data order</w:t>
            </w:r>
          </w:p>
        </w:tc>
        <w:tc>
          <w:tcPr>
            <w:tcW w:w="0" w:type="auto"/>
            <w:vAlign w:val="center"/>
            <w:hideMark/>
          </w:tcPr>
          <w:p w14:paraId="69347C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must be updated separately</w:t>
            </w:r>
          </w:p>
        </w:tc>
      </w:tr>
    </w:tbl>
    <w:p w14:paraId="64955C03" w14:textId="77777777" w:rsidR="00BA3398" w:rsidRDefault="00BA3398" w:rsidP="00BA3398">
      <w:pPr>
        <w:spacing w:line="360" w:lineRule="auto"/>
        <w:jc w:val="both"/>
        <w:rPr>
          <w:rFonts w:ascii="Times New Roman" w:hAnsi="Times New Roman" w:cs="Times New Roman"/>
          <w:sz w:val="24"/>
          <w:szCs w:val="24"/>
          <w:lang w:val="en-IN"/>
        </w:rPr>
      </w:pPr>
    </w:p>
    <w:p w14:paraId="1D0FBC7D" w14:textId="5BD3BA0D"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 consider a university database:</w:t>
      </w:r>
    </w:p>
    <w:p w14:paraId="7FBEC42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Student(Student_ID, Name, Department, CGPA)</w:t>
      </w:r>
    </w:p>
    <w:p w14:paraId="5478D81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clustered index can conceptually be created on Student_ID. The student records are organized according to Student_ID. If the database needs students with IDs from 1000 to 2000, it can efficiently access that continuous range.</w:t>
      </w:r>
    </w:p>
    <w:p w14:paraId="3B072AB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non-clustered index can be created on Department:</w:t>
      </w:r>
    </w:p>
    <w:p w14:paraId="1CFDD2E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CREATE INDEX idx_department</w:t>
      </w:r>
    </w:p>
    <w:p w14:paraId="50915C8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ON Student(Department);</w:t>
      </w:r>
    </w:p>
    <w:p w14:paraId="7398B5F5"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Here, the physical student records do not have to be stored according to department. The index provides a separate path for finding students belonging to CSE, ECE, IT, or other departments.</w:t>
      </w:r>
    </w:p>
    <w:p w14:paraId="4E020BA7" w14:textId="77777777" w:rsidR="00BA3398" w:rsidRPr="00BA3398" w:rsidRDefault="00BA3398" w:rsidP="00BA3398">
      <w:pPr>
        <w:spacing w:line="360" w:lineRule="auto"/>
        <w:jc w:val="both"/>
        <w:rPr>
          <w:rFonts w:ascii="Times New Roman" w:hAnsi="Times New Roman" w:cs="Times New Roman"/>
          <w:sz w:val="24"/>
          <w:szCs w:val="24"/>
          <w:lang w:val="en-IN"/>
        </w:rPr>
      </w:pPr>
    </w:p>
    <w:p w14:paraId="44897A4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clustered indexing:</w:t>
      </w:r>
    </w:p>
    <w:p w14:paraId="6925D761" w14:textId="77777777" w:rsidR="00BA3398" w:rsidRPr="00BA3398" w:rsidRDefault="00BA3398" w:rsidP="00BA3398">
      <w:pPr>
        <w:numPr>
          <w:ilvl w:val="0"/>
          <w:numId w:val="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Excellent performance for range queries. </w:t>
      </w:r>
    </w:p>
    <w:p w14:paraId="6BC4844B" w14:textId="77777777" w:rsidR="00BA3398" w:rsidRPr="00BA3398" w:rsidRDefault="00BA3398" w:rsidP="00BA3398">
      <w:pPr>
        <w:numPr>
          <w:ilvl w:val="0"/>
          <w:numId w:val="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sequential access. </w:t>
      </w:r>
    </w:p>
    <w:p w14:paraId="6D142C33" w14:textId="77777777" w:rsidR="00BA3398" w:rsidRPr="00BA3398" w:rsidRDefault="00BA3398" w:rsidP="00BA3398">
      <w:pPr>
        <w:numPr>
          <w:ilvl w:val="0"/>
          <w:numId w:val="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Data can be retrieved in index order. </w:t>
      </w:r>
    </w:p>
    <w:p w14:paraId="39F0A394" w14:textId="77777777" w:rsidR="00BA3398" w:rsidRPr="00BA3398" w:rsidRDefault="00BA3398" w:rsidP="00BA3398">
      <w:pPr>
        <w:numPr>
          <w:ilvl w:val="0"/>
          <w:numId w:val="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 xml:space="preserve">Fewer additional lookups may be required. </w:t>
      </w:r>
    </w:p>
    <w:p w14:paraId="5FC032C4" w14:textId="77777777" w:rsidR="00BA3398" w:rsidRDefault="00BA3398" w:rsidP="00BA3398">
      <w:pPr>
        <w:numPr>
          <w:ilvl w:val="0"/>
          <w:numId w:val="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Useful for frequently queried ordering fields. </w:t>
      </w:r>
    </w:p>
    <w:p w14:paraId="0FF5D7B8" w14:textId="77777777" w:rsidR="00BA3398" w:rsidRPr="00BA3398" w:rsidRDefault="00BA3398" w:rsidP="00BA3398">
      <w:pPr>
        <w:spacing w:line="360" w:lineRule="auto"/>
        <w:ind w:left="360"/>
        <w:jc w:val="both"/>
        <w:rPr>
          <w:rFonts w:ascii="Times New Roman" w:hAnsi="Times New Roman" w:cs="Times New Roman"/>
          <w:sz w:val="24"/>
          <w:szCs w:val="24"/>
          <w:lang w:val="en-IN"/>
        </w:rPr>
      </w:pPr>
    </w:p>
    <w:p w14:paraId="6B68666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non-clustered indexing:</w:t>
      </w:r>
    </w:p>
    <w:p w14:paraId="1F2DC8DA" w14:textId="77777777" w:rsidR="00BA3398" w:rsidRPr="00BA3398" w:rsidRDefault="00BA3398" w:rsidP="00BA3398">
      <w:pPr>
        <w:numPr>
          <w:ilvl w:val="0"/>
          <w:numId w:val="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Multiple indexes can be created on different attributes. </w:t>
      </w:r>
    </w:p>
    <w:p w14:paraId="3A7F0CAA" w14:textId="77777777" w:rsidR="00BA3398" w:rsidRPr="00BA3398" w:rsidRDefault="00BA3398" w:rsidP="00BA3398">
      <w:pPr>
        <w:numPr>
          <w:ilvl w:val="0"/>
          <w:numId w:val="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Provides flexible search options. </w:t>
      </w:r>
    </w:p>
    <w:p w14:paraId="3715BBD0" w14:textId="77777777" w:rsidR="00BA3398" w:rsidRPr="00BA3398" w:rsidRDefault="00BA3398" w:rsidP="00BA3398">
      <w:pPr>
        <w:numPr>
          <w:ilvl w:val="0"/>
          <w:numId w:val="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Useful for attributes that are not used to physically organize the table. </w:t>
      </w:r>
    </w:p>
    <w:p w14:paraId="57D2DD2C" w14:textId="77777777" w:rsidR="00BA3398" w:rsidRPr="00BA3398" w:rsidRDefault="00BA3398" w:rsidP="00BA3398">
      <w:pPr>
        <w:numPr>
          <w:ilvl w:val="0"/>
          <w:numId w:val="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Improves query performance for frequently searched columns. </w:t>
      </w:r>
    </w:p>
    <w:p w14:paraId="4F7BCD2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limitation of clustered indexing is that maintaining the physical order can make insertions and updates more expensive. Non-clustered indexes provide flexibility but require additional storage and may require an additional lookup from the index to the actual record.</w:t>
      </w:r>
    </w:p>
    <w:p w14:paraId="634CBF0E" w14:textId="77777777" w:rsidR="00BA3398" w:rsidRDefault="00BA3398" w:rsidP="00BA3398">
      <w:pPr>
        <w:spacing w:line="360" w:lineRule="auto"/>
        <w:jc w:val="both"/>
        <w:rPr>
          <w:rFonts w:ascii="Times New Roman" w:hAnsi="Times New Roman" w:cs="Times New Roman"/>
          <w:b/>
          <w:bCs/>
          <w:sz w:val="24"/>
          <w:szCs w:val="24"/>
          <w:lang w:val="en-IN"/>
        </w:rPr>
      </w:pPr>
    </w:p>
    <w:p w14:paraId="4B7E37DC"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5B7B42A3" w14:textId="124A67D6"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Clustered indexing is particularly useful for </w:t>
      </w:r>
      <w:r w:rsidRPr="00BA3398">
        <w:rPr>
          <w:rFonts w:ascii="Times New Roman" w:hAnsi="Times New Roman" w:cs="Times New Roman"/>
          <w:b/>
          <w:bCs/>
          <w:sz w:val="24"/>
          <w:szCs w:val="24"/>
          <w:lang w:val="en-IN"/>
        </w:rPr>
        <w:t>ordered and range-based retrieval</w:t>
      </w:r>
      <w:r w:rsidRPr="00BA3398">
        <w:rPr>
          <w:rFonts w:ascii="Times New Roman" w:hAnsi="Times New Roman" w:cs="Times New Roman"/>
          <w:sz w:val="24"/>
          <w:szCs w:val="24"/>
          <w:lang w:val="en-IN"/>
        </w:rPr>
        <w:t xml:space="preserve">, while non-clustered indexing is useful when the database requires </w:t>
      </w:r>
      <w:r w:rsidRPr="00BA3398">
        <w:rPr>
          <w:rFonts w:ascii="Times New Roman" w:hAnsi="Times New Roman" w:cs="Times New Roman"/>
          <w:b/>
          <w:bCs/>
          <w:sz w:val="24"/>
          <w:szCs w:val="24"/>
          <w:lang w:val="en-IN"/>
        </w:rPr>
        <w:t>multiple alternative search paths</w:t>
      </w:r>
      <w:r w:rsidRPr="00BA3398">
        <w:rPr>
          <w:rFonts w:ascii="Times New Roman" w:hAnsi="Times New Roman" w:cs="Times New Roman"/>
          <w:sz w:val="24"/>
          <w:szCs w:val="24"/>
          <w:lang w:val="en-IN"/>
        </w:rPr>
        <w:t xml:space="preserve">. </w:t>
      </w:r>
    </w:p>
    <w:p w14:paraId="22B85AC2" w14:textId="4431D8D3" w:rsidR="00BA3398" w:rsidRPr="00BA3398" w:rsidRDefault="00BA3398" w:rsidP="00BA3398">
      <w:pPr>
        <w:spacing w:line="360" w:lineRule="auto"/>
        <w:jc w:val="both"/>
        <w:rPr>
          <w:rFonts w:ascii="Times New Roman" w:hAnsi="Times New Roman" w:cs="Times New Roman"/>
          <w:sz w:val="24"/>
          <w:szCs w:val="24"/>
          <w:lang w:val="en-IN"/>
        </w:rPr>
      </w:pPr>
    </w:p>
    <w:p w14:paraId="157E7B67"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3. Question</w:t>
      </w:r>
    </w:p>
    <w:p w14:paraId="3050D75D"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Compare primary indexing and secondary indexing based on storage requirements and search performance.</w:t>
      </w:r>
    </w:p>
    <w:p w14:paraId="13DFE161" w14:textId="77777777" w:rsidR="00BA3398" w:rsidRPr="00BA3398" w:rsidRDefault="00BA3398" w:rsidP="00BA3398">
      <w:pPr>
        <w:spacing w:line="360" w:lineRule="auto"/>
        <w:jc w:val="both"/>
        <w:rPr>
          <w:rFonts w:ascii="Times New Roman" w:hAnsi="Times New Roman" w:cs="Times New Roman"/>
          <w:sz w:val="24"/>
          <w:szCs w:val="24"/>
          <w:lang w:val="en-IN"/>
        </w:rPr>
      </w:pPr>
    </w:p>
    <w:p w14:paraId="2862E66D"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752E9CB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Primary and secondary indexes are used to improve database retrieval, but they differ in their relationship with the organization of the data file.</w:t>
      </w:r>
    </w:p>
    <w:p w14:paraId="183E1BE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primary index</w:t>
      </w:r>
      <w:r w:rsidRPr="00BA3398">
        <w:rPr>
          <w:rFonts w:ascii="Times New Roman" w:hAnsi="Times New Roman" w:cs="Times New Roman"/>
          <w:sz w:val="24"/>
          <w:szCs w:val="24"/>
          <w:lang w:val="en-IN"/>
        </w:rPr>
        <w:t xml:space="preserve"> is generally created using the primary key or ordering key of the data file. The records are normally arranged according to this key. Since the primary key is unique, each index entry can generally identify a particular record or data block.</w:t>
      </w:r>
    </w:p>
    <w:p w14:paraId="21C037AB"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secondary index</w:t>
      </w:r>
      <w:r w:rsidRPr="00BA3398">
        <w:rPr>
          <w:rFonts w:ascii="Times New Roman" w:hAnsi="Times New Roman" w:cs="Times New Roman"/>
          <w:sz w:val="24"/>
          <w:szCs w:val="24"/>
          <w:lang w:val="en-IN"/>
        </w:rPr>
        <w:t xml:space="preserve"> is created on an attribute that is not used for the physical ordering of the data. It provides an additional access path to the records. A table can have multiple secondary indexes depending on the queries performed by the application.</w:t>
      </w:r>
    </w:p>
    <w:p w14:paraId="4366614E"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41"/>
        <w:gridCol w:w="3326"/>
        <w:gridCol w:w="2615"/>
      </w:tblGrid>
      <w:tr w:rsidR="00BA3398" w:rsidRPr="00BA3398" w14:paraId="2EB35C0E" w14:textId="77777777" w:rsidTr="00BA3398">
        <w:trPr>
          <w:tblHeader/>
          <w:tblCellSpacing w:w="15" w:type="dxa"/>
        </w:trPr>
        <w:tc>
          <w:tcPr>
            <w:tcW w:w="0" w:type="auto"/>
            <w:vAlign w:val="center"/>
            <w:hideMark/>
          </w:tcPr>
          <w:p w14:paraId="6624660C"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1D6BCCC7"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Primary Indexing</w:t>
            </w:r>
          </w:p>
        </w:tc>
        <w:tc>
          <w:tcPr>
            <w:tcW w:w="0" w:type="auto"/>
            <w:vAlign w:val="center"/>
            <w:hideMark/>
          </w:tcPr>
          <w:p w14:paraId="4B9BAFC8"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Secondary Indexing</w:t>
            </w:r>
          </w:p>
        </w:tc>
      </w:tr>
      <w:tr w:rsidR="00BA3398" w:rsidRPr="00BA3398" w14:paraId="02D643E4" w14:textId="77777777" w:rsidTr="00BA3398">
        <w:trPr>
          <w:tblCellSpacing w:w="15" w:type="dxa"/>
        </w:trPr>
        <w:tc>
          <w:tcPr>
            <w:tcW w:w="0" w:type="auto"/>
            <w:vAlign w:val="center"/>
            <w:hideMark/>
          </w:tcPr>
          <w:p w14:paraId="31DF5B1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Main key</w:t>
            </w:r>
          </w:p>
        </w:tc>
        <w:tc>
          <w:tcPr>
            <w:tcW w:w="0" w:type="auto"/>
            <w:vAlign w:val="center"/>
            <w:hideMark/>
          </w:tcPr>
          <w:p w14:paraId="60B6E25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Primary/ordering key</w:t>
            </w:r>
          </w:p>
        </w:tc>
        <w:tc>
          <w:tcPr>
            <w:tcW w:w="0" w:type="auto"/>
            <w:vAlign w:val="center"/>
            <w:hideMark/>
          </w:tcPr>
          <w:p w14:paraId="6316F58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Non-ordering attribute</w:t>
            </w:r>
          </w:p>
        </w:tc>
      </w:tr>
      <w:tr w:rsidR="00BA3398" w:rsidRPr="00BA3398" w14:paraId="5A611F11" w14:textId="77777777" w:rsidTr="00BA3398">
        <w:trPr>
          <w:tblCellSpacing w:w="15" w:type="dxa"/>
        </w:trPr>
        <w:tc>
          <w:tcPr>
            <w:tcW w:w="0" w:type="auto"/>
            <w:vAlign w:val="center"/>
            <w:hideMark/>
          </w:tcPr>
          <w:p w14:paraId="70F7415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Data ordering</w:t>
            </w:r>
          </w:p>
        </w:tc>
        <w:tc>
          <w:tcPr>
            <w:tcW w:w="0" w:type="auto"/>
            <w:vAlign w:val="center"/>
            <w:hideMark/>
          </w:tcPr>
          <w:p w14:paraId="58938E3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follows index key</w:t>
            </w:r>
          </w:p>
        </w:tc>
        <w:tc>
          <w:tcPr>
            <w:tcW w:w="0" w:type="auto"/>
            <w:vAlign w:val="center"/>
            <w:hideMark/>
          </w:tcPr>
          <w:p w14:paraId="2FC2AC8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Not required</w:t>
            </w:r>
          </w:p>
        </w:tc>
      </w:tr>
      <w:tr w:rsidR="00BA3398" w:rsidRPr="00BA3398" w14:paraId="14289BB5" w14:textId="77777777" w:rsidTr="00BA3398">
        <w:trPr>
          <w:tblCellSpacing w:w="15" w:type="dxa"/>
        </w:trPr>
        <w:tc>
          <w:tcPr>
            <w:tcW w:w="0" w:type="auto"/>
            <w:vAlign w:val="center"/>
            <w:hideMark/>
          </w:tcPr>
          <w:p w14:paraId="5AF1A43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w:t>
            </w:r>
          </w:p>
        </w:tc>
        <w:tc>
          <w:tcPr>
            <w:tcW w:w="0" w:type="auto"/>
            <w:vAlign w:val="center"/>
            <w:hideMark/>
          </w:tcPr>
          <w:p w14:paraId="0335D86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lower</w:t>
            </w:r>
          </w:p>
        </w:tc>
        <w:tc>
          <w:tcPr>
            <w:tcW w:w="0" w:type="auto"/>
            <w:vAlign w:val="center"/>
            <w:hideMark/>
          </w:tcPr>
          <w:p w14:paraId="43BBBC0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higher</w:t>
            </w:r>
          </w:p>
        </w:tc>
      </w:tr>
      <w:tr w:rsidR="00BA3398" w:rsidRPr="00BA3398" w14:paraId="398719C7" w14:textId="77777777" w:rsidTr="00BA3398">
        <w:trPr>
          <w:tblCellSpacing w:w="15" w:type="dxa"/>
        </w:trPr>
        <w:tc>
          <w:tcPr>
            <w:tcW w:w="0" w:type="auto"/>
            <w:vAlign w:val="center"/>
            <w:hideMark/>
          </w:tcPr>
          <w:p w14:paraId="74EA265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Search performance</w:t>
            </w:r>
          </w:p>
        </w:tc>
        <w:tc>
          <w:tcPr>
            <w:tcW w:w="0" w:type="auto"/>
            <w:vAlign w:val="center"/>
            <w:hideMark/>
          </w:tcPr>
          <w:p w14:paraId="55CE1BF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high for primary-key search</w:t>
            </w:r>
          </w:p>
        </w:tc>
        <w:tc>
          <w:tcPr>
            <w:tcW w:w="0" w:type="auto"/>
            <w:vAlign w:val="center"/>
            <w:hideMark/>
          </w:tcPr>
          <w:p w14:paraId="5F14BC4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 for indexed attribute</w:t>
            </w:r>
          </w:p>
        </w:tc>
      </w:tr>
      <w:tr w:rsidR="00BA3398" w:rsidRPr="00BA3398" w14:paraId="2AF99AED" w14:textId="77777777" w:rsidTr="00BA3398">
        <w:trPr>
          <w:tblCellSpacing w:w="15" w:type="dxa"/>
        </w:trPr>
        <w:tc>
          <w:tcPr>
            <w:tcW w:w="0" w:type="auto"/>
            <w:vAlign w:val="center"/>
            <w:hideMark/>
          </w:tcPr>
          <w:p w14:paraId="0EF4AD0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Duplicate values</w:t>
            </w:r>
          </w:p>
        </w:tc>
        <w:tc>
          <w:tcPr>
            <w:tcW w:w="0" w:type="auto"/>
            <w:vAlign w:val="center"/>
            <w:hideMark/>
          </w:tcPr>
          <w:p w14:paraId="5B9FA9A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not present</w:t>
            </w:r>
          </w:p>
        </w:tc>
        <w:tc>
          <w:tcPr>
            <w:tcW w:w="0" w:type="auto"/>
            <w:vAlign w:val="center"/>
            <w:hideMark/>
          </w:tcPr>
          <w:p w14:paraId="173D6FE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May be present</w:t>
            </w:r>
          </w:p>
        </w:tc>
      </w:tr>
      <w:tr w:rsidR="00BA3398" w:rsidRPr="00BA3398" w14:paraId="0A347BCF" w14:textId="77777777" w:rsidTr="00BA3398">
        <w:trPr>
          <w:tblCellSpacing w:w="15" w:type="dxa"/>
        </w:trPr>
        <w:tc>
          <w:tcPr>
            <w:tcW w:w="0" w:type="auto"/>
            <w:vAlign w:val="center"/>
            <w:hideMark/>
          </w:tcPr>
          <w:p w14:paraId="44B9329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Number</w:t>
            </w:r>
          </w:p>
        </w:tc>
        <w:tc>
          <w:tcPr>
            <w:tcW w:w="0" w:type="auto"/>
            <w:vAlign w:val="center"/>
            <w:hideMark/>
          </w:tcPr>
          <w:p w14:paraId="0FD5AE8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one main primary index</w:t>
            </w:r>
          </w:p>
        </w:tc>
        <w:tc>
          <w:tcPr>
            <w:tcW w:w="0" w:type="auto"/>
            <w:vAlign w:val="center"/>
            <w:hideMark/>
          </w:tcPr>
          <w:p w14:paraId="13965B2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Multiple possible</w:t>
            </w:r>
          </w:p>
        </w:tc>
      </w:tr>
      <w:tr w:rsidR="00BA3398" w:rsidRPr="00BA3398" w14:paraId="24CE0250" w14:textId="77777777" w:rsidTr="00BA3398">
        <w:trPr>
          <w:tblCellSpacing w:w="15" w:type="dxa"/>
        </w:trPr>
        <w:tc>
          <w:tcPr>
            <w:tcW w:w="0" w:type="auto"/>
            <w:vAlign w:val="center"/>
            <w:hideMark/>
          </w:tcPr>
          <w:p w14:paraId="1A7E58F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Purpose</w:t>
            </w:r>
          </w:p>
        </w:tc>
        <w:tc>
          <w:tcPr>
            <w:tcW w:w="0" w:type="auto"/>
            <w:vAlign w:val="center"/>
            <w:hideMark/>
          </w:tcPr>
          <w:p w14:paraId="7C28C2D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Main access path</w:t>
            </w:r>
          </w:p>
        </w:tc>
        <w:tc>
          <w:tcPr>
            <w:tcW w:w="0" w:type="auto"/>
            <w:vAlign w:val="center"/>
            <w:hideMark/>
          </w:tcPr>
          <w:p w14:paraId="42C89A2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Alternative access path</w:t>
            </w:r>
          </w:p>
        </w:tc>
      </w:tr>
    </w:tbl>
    <w:p w14:paraId="0E3B897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Consider the following table:</w:t>
      </w:r>
    </w:p>
    <w:p w14:paraId="1D162C6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Student(Student_ID, Name, Department, CGPA)</w:t>
      </w:r>
    </w:p>
    <w:p w14:paraId="76B1EA1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primary index can be created using Student_ID. Since Student_ID is unique, searching for a particular student can be performed very efficiently.</w:t>
      </w:r>
    </w:p>
    <w:p w14:paraId="226D840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w:t>
      </w:r>
    </w:p>
    <w:p w14:paraId="5E6F42D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6D63BEF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Student</w:t>
      </w:r>
    </w:p>
    <w:p w14:paraId="26A2F96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Student_ID = 1025;</w:t>
      </w:r>
    </w:p>
    <w:p w14:paraId="5546CA3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primary index can quickly locate the required record.</w:t>
      </w:r>
    </w:p>
    <w:p w14:paraId="17C9A6F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secondary index could be created on Department:</w:t>
      </w:r>
    </w:p>
    <w:p w14:paraId="2E16D73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CREATE INDEX idx_department</w:t>
      </w:r>
    </w:p>
    <w:p w14:paraId="3D4AA35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ON Student(Department);</w:t>
      </w:r>
    </w:p>
    <w:p w14:paraId="7368CB9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This allows the database to efficiently find all students belonging to a particular department.</w:t>
      </w:r>
    </w:p>
    <w:p w14:paraId="1658612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Secondary indexing is especially useful when users frequently search using fields that are not the primary key. For example, a university may frequently search students based on Department, while a company may search employees based on Designation or Location.</w:t>
      </w:r>
    </w:p>
    <w:p w14:paraId="644A862B" w14:textId="77777777" w:rsidR="00BA3398" w:rsidRDefault="00BA3398" w:rsidP="00BA3398">
      <w:pPr>
        <w:spacing w:line="360" w:lineRule="auto"/>
        <w:jc w:val="both"/>
        <w:rPr>
          <w:rFonts w:ascii="Times New Roman" w:hAnsi="Times New Roman" w:cs="Times New Roman"/>
          <w:b/>
          <w:bCs/>
          <w:sz w:val="24"/>
          <w:szCs w:val="24"/>
          <w:lang w:val="en-IN"/>
        </w:rPr>
      </w:pPr>
    </w:p>
    <w:p w14:paraId="0EADB345"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Storage requirements:</w:t>
      </w:r>
      <w:r w:rsidRPr="00BA3398">
        <w:rPr>
          <w:rFonts w:ascii="Times New Roman" w:hAnsi="Times New Roman" w:cs="Times New Roman"/>
          <w:sz w:val="24"/>
          <w:szCs w:val="24"/>
          <w:lang w:val="en-IN"/>
        </w:rPr>
        <w:t xml:space="preserve"> </w:t>
      </w:r>
    </w:p>
    <w:p w14:paraId="5793558E" w14:textId="1A0A0D52"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Primary indexes generally require less additional storage because they are associated with the ordering of the data. Secondary indexes require additional storage because separate index entries and references must be maintained.</w:t>
      </w:r>
    </w:p>
    <w:p w14:paraId="318450A4" w14:textId="77777777" w:rsidR="00BA3398" w:rsidRDefault="00BA3398" w:rsidP="00BA3398">
      <w:pPr>
        <w:spacing w:line="360" w:lineRule="auto"/>
        <w:jc w:val="both"/>
        <w:rPr>
          <w:rFonts w:ascii="Times New Roman" w:hAnsi="Times New Roman" w:cs="Times New Roman"/>
          <w:b/>
          <w:bCs/>
          <w:sz w:val="24"/>
          <w:szCs w:val="24"/>
          <w:lang w:val="en-IN"/>
        </w:rPr>
      </w:pPr>
    </w:p>
    <w:p w14:paraId="41D9D174"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Search performance:</w:t>
      </w:r>
      <w:r w:rsidRPr="00BA3398">
        <w:rPr>
          <w:rFonts w:ascii="Times New Roman" w:hAnsi="Times New Roman" w:cs="Times New Roman"/>
          <w:sz w:val="24"/>
          <w:szCs w:val="24"/>
          <w:lang w:val="en-IN"/>
        </w:rPr>
        <w:t xml:space="preserve"> </w:t>
      </w:r>
    </w:p>
    <w:p w14:paraId="4A45FA42" w14:textId="3C1662D1"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Primary indexes provide very efficient searches using the primary key. Secondary indexes also provide efficient searches but can require an additional step to locate the actual data record.</w:t>
      </w:r>
    </w:p>
    <w:p w14:paraId="799E8F5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lastRenderedPageBreak/>
        <w:t>Advantages of primary indexing:</w:t>
      </w:r>
    </w:p>
    <w:p w14:paraId="52EED75F" w14:textId="77777777" w:rsidR="00BA3398" w:rsidRPr="00BA3398" w:rsidRDefault="00BA3398" w:rsidP="00BA3398">
      <w:pPr>
        <w:numPr>
          <w:ilvl w:val="0"/>
          <w:numId w:val="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primary-key retrieval. </w:t>
      </w:r>
    </w:p>
    <w:p w14:paraId="2FC949A1" w14:textId="77777777" w:rsidR="00BA3398" w:rsidRPr="00BA3398" w:rsidRDefault="00BA3398" w:rsidP="00BA3398">
      <w:pPr>
        <w:numPr>
          <w:ilvl w:val="0"/>
          <w:numId w:val="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Generally lower storage overhead. </w:t>
      </w:r>
    </w:p>
    <w:p w14:paraId="581A7177" w14:textId="77777777" w:rsidR="00BA3398" w:rsidRPr="00BA3398" w:rsidRDefault="00BA3398" w:rsidP="00BA3398">
      <w:pPr>
        <w:numPr>
          <w:ilvl w:val="0"/>
          <w:numId w:val="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Works well with ordered data. </w:t>
      </w:r>
    </w:p>
    <w:p w14:paraId="097FC31E" w14:textId="77777777" w:rsidR="00BA3398" w:rsidRPr="00BA3398" w:rsidRDefault="00BA3398" w:rsidP="00BA3398">
      <w:pPr>
        <w:numPr>
          <w:ilvl w:val="0"/>
          <w:numId w:val="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Provides the main access path. </w:t>
      </w:r>
    </w:p>
    <w:p w14:paraId="056D040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secondary indexing:</w:t>
      </w:r>
    </w:p>
    <w:p w14:paraId="424162BB" w14:textId="77777777" w:rsidR="00BA3398" w:rsidRPr="00BA3398" w:rsidRDefault="00BA3398" w:rsidP="00BA3398">
      <w:pPr>
        <w:numPr>
          <w:ilvl w:val="0"/>
          <w:numId w:val="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Supports additional search fields. </w:t>
      </w:r>
    </w:p>
    <w:p w14:paraId="61756B03" w14:textId="77777777" w:rsidR="00BA3398" w:rsidRPr="00BA3398" w:rsidRDefault="00BA3398" w:rsidP="00BA3398">
      <w:pPr>
        <w:numPr>
          <w:ilvl w:val="0"/>
          <w:numId w:val="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Multiple indexes can be created. </w:t>
      </w:r>
    </w:p>
    <w:p w14:paraId="70972C13" w14:textId="77777777" w:rsidR="00BA3398" w:rsidRPr="00BA3398" w:rsidRDefault="00BA3398" w:rsidP="00BA3398">
      <w:pPr>
        <w:numPr>
          <w:ilvl w:val="0"/>
          <w:numId w:val="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Improves flexibility. </w:t>
      </w:r>
    </w:p>
    <w:p w14:paraId="7282DADF" w14:textId="77777777" w:rsidR="00BA3398" w:rsidRPr="00BA3398" w:rsidRDefault="00BA3398" w:rsidP="00BA3398">
      <w:pPr>
        <w:numPr>
          <w:ilvl w:val="0"/>
          <w:numId w:val="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Useful for frequently searched non-key attributes. </w:t>
      </w:r>
    </w:p>
    <w:p w14:paraId="64F70EB5" w14:textId="77777777" w:rsidR="00BA3398" w:rsidRDefault="00BA3398" w:rsidP="00BA3398">
      <w:pPr>
        <w:spacing w:line="360" w:lineRule="auto"/>
        <w:jc w:val="both"/>
        <w:rPr>
          <w:rFonts w:ascii="Times New Roman" w:hAnsi="Times New Roman" w:cs="Times New Roman"/>
          <w:b/>
          <w:bCs/>
          <w:sz w:val="24"/>
          <w:szCs w:val="24"/>
          <w:lang w:val="en-IN"/>
        </w:rPr>
      </w:pPr>
    </w:p>
    <w:p w14:paraId="0633DD48"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21139486" w14:textId="74FC180F"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Primary indexing is generally </w:t>
      </w:r>
      <w:r w:rsidRPr="00BA3398">
        <w:rPr>
          <w:rFonts w:ascii="Times New Roman" w:hAnsi="Times New Roman" w:cs="Times New Roman"/>
          <w:b/>
          <w:bCs/>
          <w:sz w:val="24"/>
          <w:szCs w:val="24"/>
          <w:lang w:val="en-IN"/>
        </w:rPr>
        <w:t>more storage-efficient and optimized for the main search key</w:t>
      </w:r>
      <w:r w:rsidRPr="00BA3398">
        <w:rPr>
          <w:rFonts w:ascii="Times New Roman" w:hAnsi="Times New Roman" w:cs="Times New Roman"/>
          <w:sz w:val="24"/>
          <w:szCs w:val="24"/>
          <w:lang w:val="en-IN"/>
        </w:rPr>
        <w:t xml:space="preserve">, whereas secondary indexing uses additional storage but provides </w:t>
      </w:r>
      <w:r w:rsidRPr="00BA3398">
        <w:rPr>
          <w:rFonts w:ascii="Times New Roman" w:hAnsi="Times New Roman" w:cs="Times New Roman"/>
          <w:b/>
          <w:bCs/>
          <w:sz w:val="24"/>
          <w:szCs w:val="24"/>
          <w:lang w:val="en-IN"/>
        </w:rPr>
        <w:t>flexible and efficient access through other attributes</w:t>
      </w:r>
      <w:r w:rsidRPr="00BA3398">
        <w:rPr>
          <w:rFonts w:ascii="Times New Roman" w:hAnsi="Times New Roman" w:cs="Times New Roman"/>
          <w:sz w:val="24"/>
          <w:szCs w:val="24"/>
          <w:lang w:val="en-IN"/>
        </w:rPr>
        <w:t xml:space="preserve">. </w:t>
      </w:r>
    </w:p>
    <w:p w14:paraId="10F225DB" w14:textId="77777777" w:rsidR="00D70FD8" w:rsidRDefault="00D70FD8" w:rsidP="00BA3398">
      <w:pPr>
        <w:spacing w:line="360" w:lineRule="auto"/>
        <w:jc w:val="both"/>
        <w:rPr>
          <w:rFonts w:ascii="Times New Roman" w:hAnsi="Times New Roman" w:cs="Times New Roman"/>
          <w:sz w:val="24"/>
          <w:szCs w:val="24"/>
          <w:lang w:val="en-IN"/>
        </w:rPr>
      </w:pPr>
    </w:p>
    <w:p w14:paraId="5B337159"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4. Question</w:t>
      </w:r>
    </w:p>
    <w:p w14:paraId="5F905C57"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Analyze the differences between static hashing and dynamic hashing in database systems.</w:t>
      </w:r>
    </w:p>
    <w:p w14:paraId="397981B4" w14:textId="77777777" w:rsidR="00BA3398" w:rsidRPr="00BA3398" w:rsidRDefault="00BA3398" w:rsidP="00BA3398">
      <w:pPr>
        <w:spacing w:line="360" w:lineRule="auto"/>
        <w:jc w:val="both"/>
        <w:rPr>
          <w:rFonts w:ascii="Times New Roman" w:hAnsi="Times New Roman" w:cs="Times New Roman"/>
          <w:sz w:val="24"/>
          <w:szCs w:val="24"/>
          <w:lang w:val="en-IN"/>
        </w:rPr>
      </w:pPr>
    </w:p>
    <w:p w14:paraId="40335CDB"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0D7E22F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Hashing is a file organization technique that uses a </w:t>
      </w:r>
      <w:r w:rsidRPr="00BA3398">
        <w:rPr>
          <w:rFonts w:ascii="Times New Roman" w:hAnsi="Times New Roman" w:cs="Times New Roman"/>
          <w:b/>
          <w:bCs/>
          <w:sz w:val="24"/>
          <w:szCs w:val="24"/>
          <w:lang w:val="en-IN"/>
        </w:rPr>
        <w:t>hash function</w:t>
      </w:r>
      <w:r w:rsidRPr="00BA3398">
        <w:rPr>
          <w:rFonts w:ascii="Times New Roman" w:hAnsi="Times New Roman" w:cs="Times New Roman"/>
          <w:sz w:val="24"/>
          <w:szCs w:val="24"/>
          <w:lang w:val="en-IN"/>
        </w:rPr>
        <w:t xml:space="preserve"> to determine the storage location of a record. It is particularly useful for exact-match searches. The two important approaches are </w:t>
      </w:r>
      <w:r w:rsidRPr="00BA3398">
        <w:rPr>
          <w:rFonts w:ascii="Times New Roman" w:hAnsi="Times New Roman" w:cs="Times New Roman"/>
          <w:b/>
          <w:bCs/>
          <w:sz w:val="24"/>
          <w:szCs w:val="24"/>
          <w:lang w:val="en-IN"/>
        </w:rPr>
        <w:t>static hashing</w:t>
      </w:r>
      <w:r w:rsidRPr="00BA3398">
        <w:rPr>
          <w:rFonts w:ascii="Times New Roman" w:hAnsi="Times New Roman" w:cs="Times New Roman"/>
          <w:sz w:val="24"/>
          <w:szCs w:val="24"/>
          <w:lang w:val="en-IN"/>
        </w:rPr>
        <w:t xml:space="preserve"> and </w:t>
      </w:r>
      <w:r w:rsidRPr="00BA3398">
        <w:rPr>
          <w:rFonts w:ascii="Times New Roman" w:hAnsi="Times New Roman" w:cs="Times New Roman"/>
          <w:b/>
          <w:bCs/>
          <w:sz w:val="24"/>
          <w:szCs w:val="24"/>
          <w:lang w:val="en-IN"/>
        </w:rPr>
        <w:t>dynamic hashing</w:t>
      </w:r>
      <w:r w:rsidRPr="00BA3398">
        <w:rPr>
          <w:rFonts w:ascii="Times New Roman" w:hAnsi="Times New Roman" w:cs="Times New Roman"/>
          <w:sz w:val="24"/>
          <w:szCs w:val="24"/>
          <w:lang w:val="en-IN"/>
        </w:rPr>
        <w:t>.</w:t>
      </w:r>
    </w:p>
    <w:p w14:paraId="3B0F21D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 </w:t>
      </w:r>
      <w:r w:rsidRPr="00BA3398">
        <w:rPr>
          <w:rFonts w:ascii="Times New Roman" w:hAnsi="Times New Roman" w:cs="Times New Roman"/>
          <w:b/>
          <w:bCs/>
          <w:sz w:val="24"/>
          <w:szCs w:val="24"/>
          <w:lang w:val="en-IN"/>
        </w:rPr>
        <w:t>static hashing</w:t>
      </w:r>
      <w:r w:rsidRPr="00BA3398">
        <w:rPr>
          <w:rFonts w:ascii="Times New Roman" w:hAnsi="Times New Roman" w:cs="Times New Roman"/>
          <w:sz w:val="24"/>
          <w:szCs w:val="24"/>
          <w:lang w:val="en-IN"/>
        </w:rPr>
        <w:t>, the number of buckets is fixed when the file is created. A hash function maps each search key to one of these fixed buckets. As more records are inserted, some buckets may become full, resulting in overflow.</w:t>
      </w:r>
    </w:p>
    <w:p w14:paraId="4E90ED1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w:t>
      </w:r>
    </w:p>
    <w:p w14:paraId="28E59FD2" w14:textId="0514DCBB" w:rsidR="00BA3398" w:rsidRPr="00BA3398" w:rsidRDefault="00BA3398" w:rsidP="00BA3398">
      <w:pPr>
        <w:spacing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h</m:t>
          </m:r>
          <m:d>
            <m:dPr>
              <m:ctrlPr>
                <w:rPr>
                  <w:rFonts w:ascii="Cambria Math" w:hAnsi="Cambria Math" w:cs="Times New Roman"/>
                  <w:sz w:val="24"/>
                  <w:szCs w:val="24"/>
                  <w:lang w:val="en-IN"/>
                </w:rPr>
              </m:ctrlPr>
            </m:dPr>
            <m:e>
              <m:r>
                <w:rPr>
                  <w:rFonts w:ascii="Cambria Math" w:hAnsi="Cambria Math" w:cs="Times New Roman"/>
                  <w:sz w:val="24"/>
                  <w:szCs w:val="24"/>
                  <w:lang w:val="en-IN"/>
                </w:rPr>
                <m:t>key</m:t>
              </m:r>
            </m:e>
          </m:d>
          <m:r>
            <w:rPr>
              <w:rFonts w:ascii="Cambria Math" w:hAnsi="Cambria Math" w:cs="Times New Roman"/>
              <w:sz w:val="24"/>
              <w:szCs w:val="24"/>
              <w:lang w:val="en-IN"/>
            </w:rPr>
            <m:t>=key</m:t>
          </m:r>
          <m:r>
            <m:rPr>
              <m:nor/>
            </m:rPr>
            <w:rPr>
              <w:rFonts w:ascii="Times New Roman" w:hAnsi="Times New Roman" w:cs="Times New Roman"/>
              <w:sz w:val="24"/>
              <w:szCs w:val="24"/>
              <w:lang w:val="en-IN"/>
            </w:rPr>
            <m:t> </m:t>
          </m:r>
          <m:r>
            <w:rPr>
              <w:rFonts w:ascii="Cambria Math" w:hAnsi="Cambria Math" w:cs="Times New Roman"/>
              <w:sz w:val="24"/>
              <w:szCs w:val="24"/>
              <w:lang w:val="en-IN"/>
            </w:rPr>
            <m:t>mod</m:t>
          </m:r>
          <m:r>
            <m:rPr>
              <m:nor/>
            </m:rPr>
            <w:rPr>
              <w:rFonts w:ascii="Times New Roman" w:hAnsi="Times New Roman" w:cs="Times New Roman"/>
              <w:sz w:val="24"/>
              <w:szCs w:val="24"/>
              <w:lang w:val="en-IN"/>
            </w:rPr>
            <m:t> </m:t>
          </m:r>
          <m:r>
            <w:rPr>
              <w:rFonts w:ascii="Cambria Math" w:hAnsi="Cambria Math" w:cs="Times New Roman"/>
              <w:sz w:val="24"/>
              <w:szCs w:val="24"/>
              <w:lang w:val="en-IN"/>
            </w:rPr>
            <m:t>100</m:t>
          </m:r>
          <m:r>
            <w:rPr>
              <w:rFonts w:ascii="Times New Roman" w:hAnsi="Times New Roman" w:cs="Times New Roman"/>
              <w:i/>
              <w:sz w:val="24"/>
              <w:szCs w:val="24"/>
              <w:lang w:val="en-IN"/>
            </w:rPr>
            <w:br/>
          </m:r>
        </m:oMath>
      </m:oMathPara>
    </w:p>
    <w:p w14:paraId="0C3101C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If the key is 1250:</w:t>
      </w:r>
    </w:p>
    <w:p w14:paraId="4F1EC607" w14:textId="072D3B31" w:rsidR="00BA3398" w:rsidRPr="00BA3398" w:rsidRDefault="00BA3398" w:rsidP="00BA3398">
      <w:pPr>
        <w:spacing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h</m:t>
          </m:r>
          <m:d>
            <m:dPr>
              <m:ctrlPr>
                <w:rPr>
                  <w:rFonts w:ascii="Cambria Math" w:hAnsi="Cambria Math" w:cs="Times New Roman"/>
                  <w:sz w:val="24"/>
                  <w:szCs w:val="24"/>
                  <w:lang w:val="en-IN"/>
                </w:rPr>
              </m:ctrlPr>
            </m:dPr>
            <m:e>
              <m:r>
                <w:rPr>
                  <w:rFonts w:ascii="Cambria Math" w:hAnsi="Cambria Math" w:cs="Times New Roman"/>
                  <w:sz w:val="24"/>
                  <w:szCs w:val="24"/>
                  <w:lang w:val="en-IN"/>
                </w:rPr>
                <m:t>1250</m:t>
              </m:r>
            </m:e>
          </m:d>
          <m:r>
            <w:rPr>
              <w:rFonts w:ascii="Cambria Math" w:hAnsi="Cambria Math" w:cs="Times New Roman"/>
              <w:sz w:val="24"/>
              <w:szCs w:val="24"/>
              <w:lang w:val="en-IN"/>
            </w:rPr>
            <m:t>=1250</m:t>
          </m:r>
          <m:r>
            <m:rPr>
              <m:nor/>
            </m:rPr>
            <w:rPr>
              <w:rFonts w:ascii="Times New Roman" w:hAnsi="Times New Roman" w:cs="Times New Roman"/>
              <w:sz w:val="24"/>
              <w:szCs w:val="24"/>
              <w:lang w:val="en-IN"/>
            </w:rPr>
            <m:t> </m:t>
          </m:r>
          <m:r>
            <w:rPr>
              <w:rFonts w:ascii="Cambria Math" w:hAnsi="Cambria Math" w:cs="Times New Roman"/>
              <w:sz w:val="24"/>
              <w:szCs w:val="24"/>
              <w:lang w:val="en-IN"/>
            </w:rPr>
            <m:t>mod</m:t>
          </m:r>
          <m:r>
            <m:rPr>
              <m:nor/>
            </m:rPr>
            <w:rPr>
              <w:rFonts w:ascii="Times New Roman" w:hAnsi="Times New Roman" w:cs="Times New Roman"/>
              <w:sz w:val="24"/>
              <w:szCs w:val="24"/>
              <w:lang w:val="en-IN"/>
            </w:rPr>
            <m:t> </m:t>
          </m:r>
          <m:r>
            <w:rPr>
              <w:rFonts w:ascii="Cambria Math" w:hAnsi="Cambria Math" w:cs="Times New Roman"/>
              <w:sz w:val="24"/>
              <w:szCs w:val="24"/>
              <w:lang w:val="en-IN"/>
            </w:rPr>
            <m:t>100=50</m:t>
          </m:r>
          <m:r>
            <w:rPr>
              <w:rFonts w:ascii="Times New Roman" w:hAnsi="Times New Roman" w:cs="Times New Roman"/>
              <w:i/>
              <w:sz w:val="24"/>
              <w:szCs w:val="24"/>
              <w:lang w:val="en-IN"/>
            </w:rPr>
            <w:br/>
          </m:r>
        </m:oMath>
      </m:oMathPara>
    </w:p>
    <w:p w14:paraId="6A9FC8F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Therefore, the record is placed in bucket 50.</w:t>
      </w:r>
    </w:p>
    <w:p w14:paraId="0EEE98EF" w14:textId="41628374"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 xml:space="preserve">In </w:t>
      </w:r>
      <w:r w:rsidRPr="00BA3398">
        <w:rPr>
          <w:rFonts w:ascii="Times New Roman" w:hAnsi="Times New Roman" w:cs="Times New Roman"/>
          <w:b/>
          <w:bCs/>
          <w:sz w:val="24"/>
          <w:szCs w:val="24"/>
          <w:lang w:val="en-IN"/>
        </w:rPr>
        <w:t>dynamic hashing</w:t>
      </w:r>
      <w:r w:rsidRPr="00BA3398">
        <w:rPr>
          <w:rFonts w:ascii="Times New Roman" w:hAnsi="Times New Roman" w:cs="Times New Roman"/>
          <w:sz w:val="24"/>
          <w:szCs w:val="24"/>
          <w:lang w:val="en-IN"/>
        </w:rPr>
        <w:t xml:space="preserve">, the number of buckets can change according to the amount of data. New buckets can be created when existing buckets become full. Examples include </w:t>
      </w:r>
      <w:r w:rsidRPr="00BA3398">
        <w:rPr>
          <w:rFonts w:ascii="Times New Roman" w:hAnsi="Times New Roman" w:cs="Times New Roman"/>
          <w:b/>
          <w:bCs/>
          <w:sz w:val="24"/>
          <w:szCs w:val="24"/>
          <w:lang w:val="en-IN"/>
        </w:rPr>
        <w:t>linear hashing</w:t>
      </w:r>
      <w:r w:rsidRPr="00BA3398">
        <w:rPr>
          <w:rFonts w:ascii="Times New Roman" w:hAnsi="Times New Roman" w:cs="Times New Roman"/>
          <w:sz w:val="24"/>
          <w:szCs w:val="24"/>
          <w:lang w:val="en-IN"/>
        </w:rPr>
        <w:t xml:space="preserve"> and </w:t>
      </w:r>
      <w:r w:rsidRPr="00BA3398">
        <w:rPr>
          <w:rFonts w:ascii="Times New Roman" w:hAnsi="Times New Roman" w:cs="Times New Roman"/>
          <w:b/>
          <w:bCs/>
          <w:sz w:val="24"/>
          <w:szCs w:val="24"/>
          <w:lang w:val="en-IN"/>
        </w:rPr>
        <w:t>extendible hashing</w:t>
      </w:r>
      <w:r w:rsidRPr="00BA3398">
        <w:rPr>
          <w:rFonts w:ascii="Times New Roman" w:hAnsi="Times New Roman" w:cs="Times New Roman"/>
          <w:sz w:val="24"/>
          <w:szCs w:val="24"/>
          <w:lang w:val="en-IN"/>
        </w:rPr>
        <w:t>.</w:t>
      </w:r>
    </w:p>
    <w:p w14:paraId="3D595760"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568"/>
        <w:gridCol w:w="1767"/>
        <w:gridCol w:w="2188"/>
      </w:tblGrid>
      <w:tr w:rsidR="00BA3398" w:rsidRPr="00BA3398" w14:paraId="332FD207" w14:textId="77777777" w:rsidTr="00BA3398">
        <w:trPr>
          <w:tblHeader/>
          <w:tblCellSpacing w:w="15" w:type="dxa"/>
        </w:trPr>
        <w:tc>
          <w:tcPr>
            <w:tcW w:w="0" w:type="auto"/>
            <w:vAlign w:val="center"/>
            <w:hideMark/>
          </w:tcPr>
          <w:p w14:paraId="726DC87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78AF52B1"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Static Hashing</w:t>
            </w:r>
          </w:p>
        </w:tc>
        <w:tc>
          <w:tcPr>
            <w:tcW w:w="0" w:type="auto"/>
            <w:vAlign w:val="center"/>
            <w:hideMark/>
          </w:tcPr>
          <w:p w14:paraId="7904409D"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Dynamic Hashing</w:t>
            </w:r>
          </w:p>
        </w:tc>
      </w:tr>
      <w:tr w:rsidR="00BA3398" w:rsidRPr="00BA3398" w14:paraId="1F64F7D7" w14:textId="77777777" w:rsidTr="00BA3398">
        <w:trPr>
          <w:tblCellSpacing w:w="15" w:type="dxa"/>
        </w:trPr>
        <w:tc>
          <w:tcPr>
            <w:tcW w:w="0" w:type="auto"/>
            <w:vAlign w:val="center"/>
            <w:hideMark/>
          </w:tcPr>
          <w:p w14:paraId="4C992E4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Number of buckets</w:t>
            </w:r>
          </w:p>
        </w:tc>
        <w:tc>
          <w:tcPr>
            <w:tcW w:w="0" w:type="auto"/>
            <w:vAlign w:val="center"/>
            <w:hideMark/>
          </w:tcPr>
          <w:p w14:paraId="2B9174E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Fixed</w:t>
            </w:r>
          </w:p>
        </w:tc>
        <w:tc>
          <w:tcPr>
            <w:tcW w:w="0" w:type="auto"/>
            <w:vAlign w:val="center"/>
            <w:hideMark/>
          </w:tcPr>
          <w:p w14:paraId="063E4EE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Changes dynamically</w:t>
            </w:r>
          </w:p>
        </w:tc>
      </w:tr>
      <w:tr w:rsidR="00BA3398" w:rsidRPr="00BA3398" w14:paraId="15BE3958" w14:textId="77777777" w:rsidTr="00BA3398">
        <w:trPr>
          <w:tblCellSpacing w:w="15" w:type="dxa"/>
        </w:trPr>
        <w:tc>
          <w:tcPr>
            <w:tcW w:w="0" w:type="auto"/>
            <w:vAlign w:val="center"/>
            <w:hideMark/>
          </w:tcPr>
          <w:p w14:paraId="7F84AE5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Growth</w:t>
            </w:r>
          </w:p>
        </w:tc>
        <w:tc>
          <w:tcPr>
            <w:tcW w:w="0" w:type="auto"/>
            <w:vAlign w:val="center"/>
            <w:hideMark/>
          </w:tcPr>
          <w:p w14:paraId="2022665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Limited</w:t>
            </w:r>
          </w:p>
        </w:tc>
        <w:tc>
          <w:tcPr>
            <w:tcW w:w="0" w:type="auto"/>
            <w:vAlign w:val="center"/>
            <w:hideMark/>
          </w:tcPr>
          <w:p w14:paraId="62BD5DA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Highly scalable</w:t>
            </w:r>
          </w:p>
        </w:tc>
      </w:tr>
      <w:tr w:rsidR="00BA3398" w:rsidRPr="00BA3398" w14:paraId="75E49871" w14:textId="77777777" w:rsidTr="00BA3398">
        <w:trPr>
          <w:tblCellSpacing w:w="15" w:type="dxa"/>
        </w:trPr>
        <w:tc>
          <w:tcPr>
            <w:tcW w:w="0" w:type="auto"/>
            <w:vAlign w:val="center"/>
            <w:hideMark/>
          </w:tcPr>
          <w:p w14:paraId="3DAA938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Overflow</w:t>
            </w:r>
          </w:p>
        </w:tc>
        <w:tc>
          <w:tcPr>
            <w:tcW w:w="0" w:type="auto"/>
            <w:vAlign w:val="center"/>
            <w:hideMark/>
          </w:tcPr>
          <w:p w14:paraId="53E9679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More likely</w:t>
            </w:r>
          </w:p>
        </w:tc>
        <w:tc>
          <w:tcPr>
            <w:tcW w:w="0" w:type="auto"/>
            <w:vAlign w:val="center"/>
            <w:hideMark/>
          </w:tcPr>
          <w:p w14:paraId="3C391B9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Better controlled</w:t>
            </w:r>
          </w:p>
        </w:tc>
      </w:tr>
      <w:tr w:rsidR="00BA3398" w:rsidRPr="00BA3398" w14:paraId="1D35B1BA" w14:textId="77777777" w:rsidTr="00BA3398">
        <w:trPr>
          <w:tblCellSpacing w:w="15" w:type="dxa"/>
        </w:trPr>
        <w:tc>
          <w:tcPr>
            <w:tcW w:w="0" w:type="auto"/>
            <w:vAlign w:val="center"/>
            <w:hideMark/>
          </w:tcPr>
          <w:p w14:paraId="5DB91B6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Implementation</w:t>
            </w:r>
          </w:p>
        </w:tc>
        <w:tc>
          <w:tcPr>
            <w:tcW w:w="0" w:type="auto"/>
            <w:vAlign w:val="center"/>
            <w:hideMark/>
          </w:tcPr>
          <w:p w14:paraId="215D8EC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Simple</w:t>
            </w:r>
          </w:p>
        </w:tc>
        <w:tc>
          <w:tcPr>
            <w:tcW w:w="0" w:type="auto"/>
            <w:vAlign w:val="center"/>
            <w:hideMark/>
          </w:tcPr>
          <w:p w14:paraId="1D3BE10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More complex</w:t>
            </w:r>
          </w:p>
        </w:tc>
      </w:tr>
      <w:tr w:rsidR="00BA3398" w:rsidRPr="00BA3398" w14:paraId="5E257B0A" w14:textId="77777777" w:rsidTr="00BA3398">
        <w:trPr>
          <w:tblCellSpacing w:w="15" w:type="dxa"/>
        </w:trPr>
        <w:tc>
          <w:tcPr>
            <w:tcW w:w="0" w:type="auto"/>
            <w:vAlign w:val="center"/>
            <w:hideMark/>
          </w:tcPr>
          <w:p w14:paraId="2FEFE5A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 management</w:t>
            </w:r>
          </w:p>
        </w:tc>
        <w:tc>
          <w:tcPr>
            <w:tcW w:w="0" w:type="auto"/>
            <w:vAlign w:val="center"/>
            <w:hideMark/>
          </w:tcPr>
          <w:p w14:paraId="214A945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Fixed</w:t>
            </w:r>
          </w:p>
        </w:tc>
        <w:tc>
          <w:tcPr>
            <w:tcW w:w="0" w:type="auto"/>
            <w:vAlign w:val="center"/>
            <w:hideMark/>
          </w:tcPr>
          <w:p w14:paraId="4529581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Flexible</w:t>
            </w:r>
          </w:p>
        </w:tc>
      </w:tr>
      <w:tr w:rsidR="00BA3398" w:rsidRPr="00BA3398" w14:paraId="3E58EBA0" w14:textId="77777777" w:rsidTr="00BA3398">
        <w:trPr>
          <w:tblCellSpacing w:w="15" w:type="dxa"/>
        </w:trPr>
        <w:tc>
          <w:tcPr>
            <w:tcW w:w="0" w:type="auto"/>
            <w:vAlign w:val="center"/>
            <w:hideMark/>
          </w:tcPr>
          <w:p w14:paraId="5EEE252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Performance with growth</w:t>
            </w:r>
          </w:p>
        </w:tc>
        <w:tc>
          <w:tcPr>
            <w:tcW w:w="0" w:type="auto"/>
            <w:vAlign w:val="center"/>
            <w:hideMark/>
          </w:tcPr>
          <w:p w14:paraId="7114CA1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May decrease</w:t>
            </w:r>
          </w:p>
        </w:tc>
        <w:tc>
          <w:tcPr>
            <w:tcW w:w="0" w:type="auto"/>
            <w:vAlign w:val="center"/>
            <w:hideMark/>
          </w:tcPr>
          <w:p w14:paraId="4599F50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maintained</w:t>
            </w:r>
          </w:p>
        </w:tc>
      </w:tr>
      <w:tr w:rsidR="00BA3398" w:rsidRPr="00BA3398" w14:paraId="020ACBC1" w14:textId="77777777" w:rsidTr="00BA3398">
        <w:trPr>
          <w:tblCellSpacing w:w="15" w:type="dxa"/>
        </w:trPr>
        <w:tc>
          <w:tcPr>
            <w:tcW w:w="0" w:type="auto"/>
            <w:vAlign w:val="center"/>
            <w:hideMark/>
          </w:tcPr>
          <w:p w14:paraId="74541EC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Scalability</w:t>
            </w:r>
          </w:p>
        </w:tc>
        <w:tc>
          <w:tcPr>
            <w:tcW w:w="0" w:type="auto"/>
            <w:vAlign w:val="center"/>
            <w:hideMark/>
          </w:tcPr>
          <w:p w14:paraId="5A2EC23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Moderate/limited</w:t>
            </w:r>
          </w:p>
        </w:tc>
        <w:tc>
          <w:tcPr>
            <w:tcW w:w="0" w:type="auto"/>
            <w:vAlign w:val="center"/>
            <w:hideMark/>
          </w:tcPr>
          <w:p w14:paraId="4EDCA74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w:t>
            </w:r>
          </w:p>
        </w:tc>
      </w:tr>
    </w:tbl>
    <w:p w14:paraId="0EE8B3F3" w14:textId="77777777" w:rsidR="00BA3398" w:rsidRDefault="00BA3398" w:rsidP="00BA3398">
      <w:pPr>
        <w:spacing w:line="360" w:lineRule="auto"/>
        <w:jc w:val="both"/>
        <w:rPr>
          <w:rFonts w:ascii="Times New Roman" w:hAnsi="Times New Roman" w:cs="Times New Roman"/>
          <w:b/>
          <w:bCs/>
          <w:sz w:val="24"/>
          <w:szCs w:val="24"/>
          <w:lang w:val="en-IN"/>
        </w:rPr>
      </w:pPr>
    </w:p>
    <w:p w14:paraId="733766FA" w14:textId="38758128"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Static Hashing</w:t>
      </w:r>
    </w:p>
    <w:p w14:paraId="2F768A0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major advantage of static hashing is its simplicity. The database knows the number of buckets in advance, making implementation and management straightforward. It provides fast access when the database size remains relatively stable.</w:t>
      </w:r>
    </w:p>
    <w:p w14:paraId="719AB74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However, if the database grows significantly, the original bucket structure may become insufficient. Overflow buckets may then be created. If many records are stored in overflow areas, search performance can decrease.</w:t>
      </w:r>
    </w:p>
    <w:p w14:paraId="57757B6D"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Dynamic Hashing</w:t>
      </w:r>
    </w:p>
    <w:p w14:paraId="510CE8A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Dynamic hashing is designed to overcome the limitations of static hashing. When the database grows, the hashing structure can expand. Buckets can be split and records redistributed so that the database continues to provide efficient access.</w:t>
      </w:r>
    </w:p>
    <w:p w14:paraId="77452EC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Dynamic hashing is especially useful for applications such as banking, e-commerce, employee databases, and transaction systems where records are continuously added.</w:t>
      </w:r>
    </w:p>
    <w:p w14:paraId="342023F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static hashing:</w:t>
      </w:r>
    </w:p>
    <w:p w14:paraId="500FAF70" w14:textId="77777777" w:rsidR="00BA3398" w:rsidRPr="00BA3398" w:rsidRDefault="00BA3398" w:rsidP="00BA3398">
      <w:pPr>
        <w:numPr>
          <w:ilvl w:val="0"/>
          <w:numId w:val="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Simple implementation. </w:t>
      </w:r>
    </w:p>
    <w:p w14:paraId="04CA4231" w14:textId="77777777" w:rsidR="00BA3398" w:rsidRPr="00BA3398" w:rsidRDefault="00BA3398" w:rsidP="00BA3398">
      <w:pPr>
        <w:numPr>
          <w:ilvl w:val="0"/>
          <w:numId w:val="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Low management complexity. </w:t>
      </w:r>
    </w:p>
    <w:p w14:paraId="5E5A17DB" w14:textId="77777777" w:rsidR="00BA3398" w:rsidRPr="00BA3398" w:rsidRDefault="00BA3398" w:rsidP="00BA3398">
      <w:pPr>
        <w:numPr>
          <w:ilvl w:val="0"/>
          <w:numId w:val="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Good for predictable database sizes. </w:t>
      </w:r>
    </w:p>
    <w:p w14:paraId="41522664" w14:textId="77777777" w:rsidR="00BA3398" w:rsidRPr="00BA3398" w:rsidRDefault="00BA3398" w:rsidP="00BA3398">
      <w:pPr>
        <w:numPr>
          <w:ilvl w:val="0"/>
          <w:numId w:val="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Fast exact-match access. </w:t>
      </w:r>
    </w:p>
    <w:p w14:paraId="0797B18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lastRenderedPageBreak/>
        <w:t>Limitations:</w:t>
      </w:r>
    </w:p>
    <w:p w14:paraId="61818045" w14:textId="77777777" w:rsidR="00BA3398" w:rsidRPr="00BA3398" w:rsidRDefault="00BA3398" w:rsidP="00BA3398">
      <w:pPr>
        <w:numPr>
          <w:ilvl w:val="0"/>
          <w:numId w:val="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Fixed bucket capacity. </w:t>
      </w:r>
    </w:p>
    <w:p w14:paraId="4022D22D" w14:textId="77777777" w:rsidR="00BA3398" w:rsidRPr="00BA3398" w:rsidRDefault="00BA3398" w:rsidP="00BA3398">
      <w:pPr>
        <w:numPr>
          <w:ilvl w:val="0"/>
          <w:numId w:val="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Overflow can increase. </w:t>
      </w:r>
    </w:p>
    <w:p w14:paraId="12E5CC89" w14:textId="77777777" w:rsidR="00BA3398" w:rsidRPr="00BA3398" w:rsidRDefault="00BA3398" w:rsidP="00BA3398">
      <w:pPr>
        <w:numPr>
          <w:ilvl w:val="0"/>
          <w:numId w:val="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Poor scalability. </w:t>
      </w:r>
    </w:p>
    <w:p w14:paraId="14E4627D" w14:textId="77777777" w:rsidR="00BA3398" w:rsidRPr="00BA3398" w:rsidRDefault="00BA3398" w:rsidP="00BA3398">
      <w:pPr>
        <w:numPr>
          <w:ilvl w:val="0"/>
          <w:numId w:val="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Reorganization may eventually be required. </w:t>
      </w:r>
    </w:p>
    <w:p w14:paraId="18A30A2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dynamic hashing:</w:t>
      </w:r>
    </w:p>
    <w:p w14:paraId="41C99BF0" w14:textId="77777777" w:rsidR="00BA3398" w:rsidRPr="00BA3398" w:rsidRDefault="00BA3398" w:rsidP="00BA3398">
      <w:pPr>
        <w:numPr>
          <w:ilvl w:val="0"/>
          <w:numId w:val="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Supports continuous database growth. </w:t>
      </w:r>
    </w:p>
    <w:p w14:paraId="6E70263E" w14:textId="77777777" w:rsidR="00BA3398" w:rsidRPr="00BA3398" w:rsidRDefault="00BA3398" w:rsidP="00BA3398">
      <w:pPr>
        <w:numPr>
          <w:ilvl w:val="0"/>
          <w:numId w:val="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Reduces overflow problems. </w:t>
      </w:r>
    </w:p>
    <w:p w14:paraId="5F78137B" w14:textId="77777777" w:rsidR="00BA3398" w:rsidRPr="00BA3398" w:rsidRDefault="00BA3398" w:rsidP="00BA3398">
      <w:pPr>
        <w:numPr>
          <w:ilvl w:val="0"/>
          <w:numId w:val="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Better scalability. </w:t>
      </w:r>
    </w:p>
    <w:p w14:paraId="1C90325F" w14:textId="77777777" w:rsidR="00BA3398" w:rsidRPr="00BA3398" w:rsidRDefault="00BA3398" w:rsidP="00BA3398">
      <w:pPr>
        <w:numPr>
          <w:ilvl w:val="0"/>
          <w:numId w:val="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Maintains efficient access as the database changes. </w:t>
      </w:r>
    </w:p>
    <w:p w14:paraId="62E9346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Static hashing is appropriate when the database size is </w:t>
      </w:r>
      <w:r w:rsidRPr="00BA3398">
        <w:rPr>
          <w:rFonts w:ascii="Times New Roman" w:hAnsi="Times New Roman" w:cs="Times New Roman"/>
          <w:b/>
          <w:bCs/>
          <w:sz w:val="24"/>
          <w:szCs w:val="24"/>
          <w:lang w:val="en-IN"/>
        </w:rPr>
        <w:t>relatively stable and predictable</w:t>
      </w:r>
      <w:r w:rsidRPr="00BA3398">
        <w:rPr>
          <w:rFonts w:ascii="Times New Roman" w:hAnsi="Times New Roman" w:cs="Times New Roman"/>
          <w:sz w:val="24"/>
          <w:szCs w:val="24"/>
          <w:lang w:val="en-IN"/>
        </w:rPr>
        <w:t xml:space="preserve">. Dynamic hashing is better when records are frequently inserted or deleted and the database size is expected to change significantly. </w:t>
      </w:r>
    </w:p>
    <w:p w14:paraId="278D82EF" w14:textId="104C31A5" w:rsidR="00BA3398" w:rsidRPr="00BA3398" w:rsidRDefault="00BA3398" w:rsidP="00BA3398">
      <w:pPr>
        <w:spacing w:line="360" w:lineRule="auto"/>
        <w:jc w:val="both"/>
        <w:rPr>
          <w:rFonts w:ascii="Times New Roman" w:hAnsi="Times New Roman" w:cs="Times New Roman"/>
          <w:sz w:val="24"/>
          <w:szCs w:val="24"/>
          <w:lang w:val="en-IN"/>
        </w:rPr>
      </w:pPr>
    </w:p>
    <w:p w14:paraId="7AE4C0EB"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5. Question</w:t>
      </w:r>
    </w:p>
    <w:p w14:paraId="34C9FD1E"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Compare B-Tree indexing and B+ Tree indexing for large-scale database applications.</w:t>
      </w:r>
    </w:p>
    <w:p w14:paraId="210E0A9B" w14:textId="77777777" w:rsidR="00BA3398" w:rsidRPr="00BA3398" w:rsidRDefault="00BA3398" w:rsidP="00BA3398">
      <w:pPr>
        <w:spacing w:line="360" w:lineRule="auto"/>
        <w:jc w:val="both"/>
        <w:rPr>
          <w:rFonts w:ascii="Times New Roman" w:hAnsi="Times New Roman" w:cs="Times New Roman"/>
          <w:sz w:val="24"/>
          <w:szCs w:val="24"/>
          <w:lang w:val="en-IN"/>
        </w:rPr>
      </w:pPr>
    </w:p>
    <w:p w14:paraId="44004A9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5A39F21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B-Tree and B+ Tree are balanced tree-based indexing structures used to efficiently search large databases. Both maintain a balanced structure, but their organization of keys, records, and pointers differs.</w:t>
      </w:r>
    </w:p>
    <w:p w14:paraId="7C08825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B-Tree</w:t>
      </w:r>
      <w:r w:rsidRPr="00BA3398">
        <w:rPr>
          <w:rFonts w:ascii="Times New Roman" w:hAnsi="Times New Roman" w:cs="Times New Roman"/>
          <w:sz w:val="24"/>
          <w:szCs w:val="24"/>
          <w:lang w:val="en-IN"/>
        </w:rPr>
        <w:t xml:space="preserve"> can store keys and record pointers in both internal nodes and leaf nodes. Therefore, a search may terminate at either an internal node or a leaf node.</w:t>
      </w:r>
    </w:p>
    <w:p w14:paraId="6D7E2437"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B+ Tree</w:t>
      </w:r>
      <w:r w:rsidRPr="00BA3398">
        <w:rPr>
          <w:rFonts w:ascii="Times New Roman" w:hAnsi="Times New Roman" w:cs="Times New Roman"/>
          <w:sz w:val="24"/>
          <w:szCs w:val="24"/>
          <w:lang w:val="en-IN"/>
        </w:rPr>
        <w:t xml:space="preserve"> stores actual records or record pointers at the leaf level, while internal nodes mainly contain keys and pointers to child nodes. The leaf nodes are linked together, which makes sequential and range access highly efficient.</w:t>
      </w:r>
    </w:p>
    <w:p w14:paraId="15F8AABC"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01"/>
        <w:gridCol w:w="2293"/>
        <w:gridCol w:w="2877"/>
      </w:tblGrid>
      <w:tr w:rsidR="00BA3398" w:rsidRPr="00BA3398" w14:paraId="33D7A422" w14:textId="77777777" w:rsidTr="00BA3398">
        <w:trPr>
          <w:tblHeader/>
          <w:tblCellSpacing w:w="15" w:type="dxa"/>
        </w:trPr>
        <w:tc>
          <w:tcPr>
            <w:tcW w:w="0" w:type="auto"/>
            <w:vAlign w:val="center"/>
            <w:hideMark/>
          </w:tcPr>
          <w:p w14:paraId="1B404AB1"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0C7E33C2"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B-Tree</w:t>
            </w:r>
          </w:p>
        </w:tc>
        <w:tc>
          <w:tcPr>
            <w:tcW w:w="0" w:type="auto"/>
            <w:vAlign w:val="center"/>
            <w:hideMark/>
          </w:tcPr>
          <w:p w14:paraId="6094499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B+ Tree</w:t>
            </w:r>
          </w:p>
        </w:tc>
      </w:tr>
      <w:tr w:rsidR="00BA3398" w:rsidRPr="00BA3398" w14:paraId="370B7FFA" w14:textId="77777777" w:rsidTr="00BA3398">
        <w:trPr>
          <w:tblCellSpacing w:w="15" w:type="dxa"/>
        </w:trPr>
        <w:tc>
          <w:tcPr>
            <w:tcW w:w="0" w:type="auto"/>
            <w:vAlign w:val="center"/>
            <w:hideMark/>
          </w:tcPr>
          <w:p w14:paraId="72C07F5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Data storage</w:t>
            </w:r>
          </w:p>
        </w:tc>
        <w:tc>
          <w:tcPr>
            <w:tcW w:w="0" w:type="auto"/>
            <w:vAlign w:val="center"/>
            <w:hideMark/>
          </w:tcPr>
          <w:p w14:paraId="5DE3433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Internal and leaf nodes</w:t>
            </w:r>
          </w:p>
        </w:tc>
        <w:tc>
          <w:tcPr>
            <w:tcW w:w="0" w:type="auto"/>
            <w:vAlign w:val="center"/>
            <w:hideMark/>
          </w:tcPr>
          <w:p w14:paraId="7297725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Leaf nodes</w:t>
            </w:r>
          </w:p>
        </w:tc>
      </w:tr>
      <w:tr w:rsidR="00BA3398" w:rsidRPr="00BA3398" w14:paraId="3F10B9BC" w14:textId="77777777" w:rsidTr="00BA3398">
        <w:trPr>
          <w:tblCellSpacing w:w="15" w:type="dxa"/>
        </w:trPr>
        <w:tc>
          <w:tcPr>
            <w:tcW w:w="0" w:type="auto"/>
            <w:vAlign w:val="center"/>
            <w:hideMark/>
          </w:tcPr>
          <w:p w14:paraId="4F396F2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Internal nodes</w:t>
            </w:r>
          </w:p>
        </w:tc>
        <w:tc>
          <w:tcPr>
            <w:tcW w:w="0" w:type="auto"/>
            <w:vAlign w:val="center"/>
            <w:hideMark/>
          </w:tcPr>
          <w:p w14:paraId="696A73D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Keys + data/pointers</w:t>
            </w:r>
          </w:p>
        </w:tc>
        <w:tc>
          <w:tcPr>
            <w:tcW w:w="0" w:type="auto"/>
            <w:vAlign w:val="center"/>
            <w:hideMark/>
          </w:tcPr>
          <w:p w14:paraId="33EA502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Mainly keys + child pointers</w:t>
            </w:r>
          </w:p>
        </w:tc>
      </w:tr>
      <w:tr w:rsidR="00BA3398" w:rsidRPr="00BA3398" w14:paraId="623109B3" w14:textId="77777777" w:rsidTr="00BA3398">
        <w:trPr>
          <w:tblCellSpacing w:w="15" w:type="dxa"/>
        </w:trPr>
        <w:tc>
          <w:tcPr>
            <w:tcW w:w="0" w:type="auto"/>
            <w:vAlign w:val="center"/>
            <w:hideMark/>
          </w:tcPr>
          <w:p w14:paraId="7FB2408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Range queries</w:t>
            </w:r>
          </w:p>
        </w:tc>
        <w:tc>
          <w:tcPr>
            <w:tcW w:w="0" w:type="auto"/>
            <w:vAlign w:val="center"/>
            <w:hideMark/>
          </w:tcPr>
          <w:p w14:paraId="7462761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Good</w:t>
            </w:r>
          </w:p>
        </w:tc>
        <w:tc>
          <w:tcPr>
            <w:tcW w:w="0" w:type="auto"/>
            <w:vAlign w:val="center"/>
            <w:hideMark/>
          </w:tcPr>
          <w:p w14:paraId="00589AA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68F43EED" w14:textId="77777777" w:rsidTr="00BA3398">
        <w:trPr>
          <w:tblCellSpacing w:w="15" w:type="dxa"/>
        </w:trPr>
        <w:tc>
          <w:tcPr>
            <w:tcW w:w="0" w:type="auto"/>
            <w:vAlign w:val="center"/>
            <w:hideMark/>
          </w:tcPr>
          <w:p w14:paraId="0E4DF17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Sequential access</w:t>
            </w:r>
          </w:p>
        </w:tc>
        <w:tc>
          <w:tcPr>
            <w:tcW w:w="0" w:type="auto"/>
            <w:vAlign w:val="center"/>
            <w:hideMark/>
          </w:tcPr>
          <w:p w14:paraId="5F36525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Moderate</w:t>
            </w:r>
          </w:p>
        </w:tc>
        <w:tc>
          <w:tcPr>
            <w:tcW w:w="0" w:type="auto"/>
            <w:vAlign w:val="center"/>
            <w:hideMark/>
          </w:tcPr>
          <w:p w14:paraId="42022FE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693D2387" w14:textId="77777777" w:rsidTr="00BA3398">
        <w:trPr>
          <w:tblCellSpacing w:w="15" w:type="dxa"/>
        </w:trPr>
        <w:tc>
          <w:tcPr>
            <w:tcW w:w="0" w:type="auto"/>
            <w:vAlign w:val="center"/>
            <w:hideMark/>
          </w:tcPr>
          <w:p w14:paraId="7D1F090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Fan-out</w:t>
            </w:r>
          </w:p>
        </w:tc>
        <w:tc>
          <w:tcPr>
            <w:tcW w:w="0" w:type="auto"/>
            <w:vAlign w:val="center"/>
            <w:hideMark/>
          </w:tcPr>
          <w:p w14:paraId="2AAA1FD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Lower</w:t>
            </w:r>
          </w:p>
        </w:tc>
        <w:tc>
          <w:tcPr>
            <w:tcW w:w="0" w:type="auto"/>
            <w:vAlign w:val="center"/>
            <w:hideMark/>
          </w:tcPr>
          <w:p w14:paraId="5B94744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Higher</w:t>
            </w:r>
          </w:p>
        </w:tc>
      </w:tr>
      <w:tr w:rsidR="00BA3398" w:rsidRPr="00BA3398" w14:paraId="79858FEF" w14:textId="77777777" w:rsidTr="00BA3398">
        <w:trPr>
          <w:tblCellSpacing w:w="15" w:type="dxa"/>
        </w:trPr>
        <w:tc>
          <w:tcPr>
            <w:tcW w:w="0" w:type="auto"/>
            <w:vAlign w:val="center"/>
            <w:hideMark/>
          </w:tcPr>
          <w:p w14:paraId="6988CF2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Leaf nodes</w:t>
            </w:r>
          </w:p>
        </w:tc>
        <w:tc>
          <w:tcPr>
            <w:tcW w:w="0" w:type="auto"/>
            <w:vAlign w:val="center"/>
            <w:hideMark/>
          </w:tcPr>
          <w:p w14:paraId="4080E91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not linked</w:t>
            </w:r>
          </w:p>
        </w:tc>
        <w:tc>
          <w:tcPr>
            <w:tcW w:w="0" w:type="auto"/>
            <w:vAlign w:val="center"/>
            <w:hideMark/>
          </w:tcPr>
          <w:p w14:paraId="2C7AAE8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Linked</w:t>
            </w:r>
          </w:p>
        </w:tc>
      </w:tr>
      <w:tr w:rsidR="00BA3398" w:rsidRPr="00BA3398" w14:paraId="310BC79A" w14:textId="77777777" w:rsidTr="00BA3398">
        <w:trPr>
          <w:tblCellSpacing w:w="15" w:type="dxa"/>
        </w:trPr>
        <w:tc>
          <w:tcPr>
            <w:tcW w:w="0" w:type="auto"/>
            <w:vAlign w:val="center"/>
            <w:hideMark/>
          </w:tcPr>
          <w:p w14:paraId="13EFB47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Tree height</w:t>
            </w:r>
          </w:p>
        </w:tc>
        <w:tc>
          <w:tcPr>
            <w:tcW w:w="0" w:type="auto"/>
            <w:vAlign w:val="center"/>
            <w:hideMark/>
          </w:tcPr>
          <w:p w14:paraId="6DEA2D3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May be higher</w:t>
            </w:r>
          </w:p>
        </w:tc>
        <w:tc>
          <w:tcPr>
            <w:tcW w:w="0" w:type="auto"/>
            <w:vAlign w:val="center"/>
            <w:hideMark/>
          </w:tcPr>
          <w:p w14:paraId="4BD477F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lower</w:t>
            </w:r>
          </w:p>
        </w:tc>
      </w:tr>
      <w:tr w:rsidR="00BA3398" w:rsidRPr="00BA3398" w14:paraId="283359DE" w14:textId="77777777" w:rsidTr="00BA3398">
        <w:trPr>
          <w:tblCellSpacing w:w="15" w:type="dxa"/>
        </w:trPr>
        <w:tc>
          <w:tcPr>
            <w:tcW w:w="0" w:type="auto"/>
            <w:vAlign w:val="center"/>
            <w:hideMark/>
          </w:tcPr>
          <w:p w14:paraId="2BF53C9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Disk access</w:t>
            </w:r>
          </w:p>
        </w:tc>
        <w:tc>
          <w:tcPr>
            <w:tcW w:w="0" w:type="auto"/>
            <w:vAlign w:val="center"/>
            <w:hideMark/>
          </w:tcPr>
          <w:p w14:paraId="7A22E21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Can be higher</w:t>
            </w:r>
          </w:p>
        </w:tc>
        <w:tc>
          <w:tcPr>
            <w:tcW w:w="0" w:type="auto"/>
            <w:vAlign w:val="center"/>
            <w:hideMark/>
          </w:tcPr>
          <w:p w14:paraId="2748A01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fewer</w:t>
            </w:r>
          </w:p>
        </w:tc>
      </w:tr>
    </w:tbl>
    <w:p w14:paraId="550B719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higher fan-out of a B+ Tree is an important advantage for large databases. Since internal nodes do not store full data records, more keys can fit into each internal node. This reduces the height of the tree and can reduce disk I/O.</w:t>
      </w:r>
    </w:p>
    <w:p w14:paraId="3312775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 suppose a company has millions of employee records and needs to search by salary:</w:t>
      </w:r>
    </w:p>
    <w:p w14:paraId="66782BC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2B334FF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Employee</w:t>
      </w:r>
    </w:p>
    <w:p w14:paraId="6A8FDA8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Salary BETWEEN 50000 AND 80000;</w:t>
      </w:r>
    </w:p>
    <w:p w14:paraId="2BBF231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B+ Tree index on Salary can quickly locate the first matching value. The database can then move through linked leaf nodes to find the remaining values within the specified range.</w:t>
      </w:r>
    </w:p>
    <w:p w14:paraId="5EB11B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 a B-Tree, range retrieval may require following different branches of the tree, depending on the structure.</w:t>
      </w:r>
    </w:p>
    <w:p w14:paraId="4B7C569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B-Tree advantages:</w:t>
      </w:r>
    </w:p>
    <w:p w14:paraId="7C126D17" w14:textId="77777777" w:rsidR="00BA3398" w:rsidRPr="00BA3398" w:rsidRDefault="00BA3398" w:rsidP="00BA3398">
      <w:pPr>
        <w:numPr>
          <w:ilvl w:val="0"/>
          <w:numId w:val="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search. </w:t>
      </w:r>
    </w:p>
    <w:p w14:paraId="69EFF8D3" w14:textId="77777777" w:rsidR="00BA3398" w:rsidRPr="00BA3398" w:rsidRDefault="00BA3398" w:rsidP="00BA3398">
      <w:pPr>
        <w:numPr>
          <w:ilvl w:val="0"/>
          <w:numId w:val="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Records can be accessed from internal nodes. </w:t>
      </w:r>
    </w:p>
    <w:p w14:paraId="36299F07" w14:textId="77777777" w:rsidR="00BA3398" w:rsidRPr="00BA3398" w:rsidRDefault="00BA3398" w:rsidP="00BA3398">
      <w:pPr>
        <w:numPr>
          <w:ilvl w:val="0"/>
          <w:numId w:val="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general-purpose tree indexing. </w:t>
      </w:r>
    </w:p>
    <w:p w14:paraId="75C6AA5A" w14:textId="77777777" w:rsidR="00BA3398" w:rsidRPr="00BA3398" w:rsidRDefault="00BA3398" w:rsidP="00BA3398">
      <w:pPr>
        <w:numPr>
          <w:ilvl w:val="0"/>
          <w:numId w:val="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Balanced structure provides predictable performance. </w:t>
      </w:r>
    </w:p>
    <w:p w14:paraId="618244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B+ Tree advantages:</w:t>
      </w:r>
    </w:p>
    <w:p w14:paraId="5D8E4579"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Higher fan-out. </w:t>
      </w:r>
    </w:p>
    <w:p w14:paraId="360C0D06"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Lower tree height. </w:t>
      </w:r>
    </w:p>
    <w:p w14:paraId="075C5F66"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Excellent range queries. </w:t>
      </w:r>
    </w:p>
    <w:p w14:paraId="7DC472B7"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sequential access. </w:t>
      </w:r>
    </w:p>
    <w:p w14:paraId="7471CC31"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Linked leaf nodes simplify ordered traversal. </w:t>
      </w:r>
    </w:p>
    <w:p w14:paraId="4CB35B6D" w14:textId="77777777" w:rsidR="00BA3398" w:rsidRPr="00BA3398" w:rsidRDefault="00BA3398" w:rsidP="00BA3398">
      <w:pPr>
        <w:numPr>
          <w:ilvl w:val="0"/>
          <w:numId w:val="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Well suited for disk-based databases. </w:t>
      </w:r>
    </w:p>
    <w:p w14:paraId="52E99264" w14:textId="7D7822D1"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Both B-Tree and B+ Tree provide efficient indexing, but </w:t>
      </w:r>
      <w:r w:rsidRPr="00BA3398">
        <w:rPr>
          <w:rFonts w:ascii="Times New Roman" w:hAnsi="Times New Roman" w:cs="Times New Roman"/>
          <w:b/>
          <w:bCs/>
          <w:sz w:val="24"/>
          <w:szCs w:val="24"/>
          <w:lang w:val="en-IN"/>
        </w:rPr>
        <w:t>B+ Tree is generally preferred for large-scale database applications</w:t>
      </w:r>
      <w:r w:rsidRPr="00BA3398">
        <w:rPr>
          <w:rFonts w:ascii="Times New Roman" w:hAnsi="Times New Roman" w:cs="Times New Roman"/>
          <w:sz w:val="24"/>
          <w:szCs w:val="24"/>
          <w:lang w:val="en-IN"/>
        </w:rPr>
        <w:t xml:space="preserve"> because it provides higher fan-out, efficient range queries, linked leaf nodes, and reduced disk access. </w:t>
      </w:r>
    </w:p>
    <w:p w14:paraId="65A1EF0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lastRenderedPageBreak/>
        <w:t>6. Question</w:t>
      </w:r>
    </w:p>
    <w:p w14:paraId="105AC9B1"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Differentiate linear hashing and extendible hashing in terms of bucket management and scalability.</w:t>
      </w:r>
    </w:p>
    <w:p w14:paraId="1ED5D5FB" w14:textId="77777777" w:rsidR="00BA3398" w:rsidRPr="00BA3398" w:rsidRDefault="00BA3398" w:rsidP="00BA3398">
      <w:pPr>
        <w:spacing w:line="360" w:lineRule="auto"/>
        <w:jc w:val="both"/>
        <w:rPr>
          <w:rFonts w:ascii="Times New Roman" w:hAnsi="Times New Roman" w:cs="Times New Roman"/>
          <w:sz w:val="24"/>
          <w:szCs w:val="24"/>
          <w:lang w:val="en-IN"/>
        </w:rPr>
      </w:pPr>
    </w:p>
    <w:p w14:paraId="05F833FE"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1DEF3C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Linear hashing and extendible hashing are both </w:t>
      </w:r>
      <w:r w:rsidRPr="00BA3398">
        <w:rPr>
          <w:rFonts w:ascii="Times New Roman" w:hAnsi="Times New Roman" w:cs="Times New Roman"/>
          <w:b/>
          <w:bCs/>
          <w:sz w:val="24"/>
          <w:szCs w:val="24"/>
          <w:lang w:val="en-IN"/>
        </w:rPr>
        <w:t>dynamic hashing techniques</w:t>
      </w:r>
      <w:r w:rsidRPr="00BA3398">
        <w:rPr>
          <w:rFonts w:ascii="Times New Roman" w:hAnsi="Times New Roman" w:cs="Times New Roman"/>
          <w:sz w:val="24"/>
          <w:szCs w:val="24"/>
          <w:lang w:val="en-IN"/>
        </w:rPr>
        <w:t>. They are designed to allow a database to grow without requiring complete reorganization of the entire hash file.</w:t>
      </w:r>
    </w:p>
    <w:p w14:paraId="7DF431D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Linear hashing</w:t>
      </w:r>
      <w:r w:rsidRPr="00BA3398">
        <w:rPr>
          <w:rFonts w:ascii="Times New Roman" w:hAnsi="Times New Roman" w:cs="Times New Roman"/>
          <w:sz w:val="24"/>
          <w:szCs w:val="24"/>
          <w:lang w:val="en-IN"/>
        </w:rPr>
        <w:t xml:space="preserve"> expands the hash structure gradually. Buckets are split one at a time according to a predefined splitting sequence. A split pointer identifies the next bucket that should be divided.</w:t>
      </w:r>
    </w:p>
    <w:p w14:paraId="1C29D04A"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Extendible hashing</w:t>
      </w:r>
      <w:r w:rsidRPr="00BA3398">
        <w:rPr>
          <w:rFonts w:ascii="Times New Roman" w:hAnsi="Times New Roman" w:cs="Times New Roman"/>
          <w:sz w:val="24"/>
          <w:szCs w:val="24"/>
          <w:lang w:val="en-IN"/>
        </w:rPr>
        <w:t xml:space="preserve"> uses a directory that contains pointers to buckets. Hash values are generally represented using binary bits, and the number of bits used for identifying buckets can increase when bucket splitting occurs.</w:t>
      </w:r>
    </w:p>
    <w:p w14:paraId="7729E742"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935"/>
        <w:gridCol w:w="2640"/>
        <w:gridCol w:w="3095"/>
      </w:tblGrid>
      <w:tr w:rsidR="00BA3398" w:rsidRPr="00BA3398" w14:paraId="7C5B77CD" w14:textId="77777777" w:rsidTr="00BA3398">
        <w:trPr>
          <w:tblHeader/>
          <w:tblCellSpacing w:w="15" w:type="dxa"/>
        </w:trPr>
        <w:tc>
          <w:tcPr>
            <w:tcW w:w="0" w:type="auto"/>
            <w:vAlign w:val="center"/>
            <w:hideMark/>
          </w:tcPr>
          <w:p w14:paraId="0B287B08"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2B0494B6"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Linear Hashing</w:t>
            </w:r>
          </w:p>
        </w:tc>
        <w:tc>
          <w:tcPr>
            <w:tcW w:w="0" w:type="auto"/>
            <w:vAlign w:val="center"/>
            <w:hideMark/>
          </w:tcPr>
          <w:p w14:paraId="69C9C36F"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Extendible Hashing</w:t>
            </w:r>
          </w:p>
        </w:tc>
      </w:tr>
      <w:tr w:rsidR="00BA3398" w:rsidRPr="00BA3398" w14:paraId="671AE750" w14:textId="77777777" w:rsidTr="00BA3398">
        <w:trPr>
          <w:tblCellSpacing w:w="15" w:type="dxa"/>
        </w:trPr>
        <w:tc>
          <w:tcPr>
            <w:tcW w:w="0" w:type="auto"/>
            <w:vAlign w:val="center"/>
            <w:hideMark/>
          </w:tcPr>
          <w:p w14:paraId="5C0FE4B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expansion</w:t>
            </w:r>
          </w:p>
        </w:tc>
        <w:tc>
          <w:tcPr>
            <w:tcW w:w="0" w:type="auto"/>
            <w:vAlign w:val="center"/>
            <w:hideMark/>
          </w:tcPr>
          <w:p w14:paraId="68C51F7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Gradual</w:t>
            </w:r>
          </w:p>
        </w:tc>
        <w:tc>
          <w:tcPr>
            <w:tcW w:w="0" w:type="auto"/>
            <w:vAlign w:val="center"/>
            <w:hideMark/>
          </w:tcPr>
          <w:p w14:paraId="6D54BE7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Dynamic</w:t>
            </w:r>
          </w:p>
        </w:tc>
      </w:tr>
      <w:tr w:rsidR="00BA3398" w:rsidRPr="00BA3398" w14:paraId="39138556" w14:textId="77777777" w:rsidTr="00BA3398">
        <w:trPr>
          <w:tblCellSpacing w:w="15" w:type="dxa"/>
        </w:trPr>
        <w:tc>
          <w:tcPr>
            <w:tcW w:w="0" w:type="auto"/>
            <w:vAlign w:val="center"/>
            <w:hideMark/>
          </w:tcPr>
          <w:p w14:paraId="0E28E86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Directory</w:t>
            </w:r>
          </w:p>
        </w:tc>
        <w:tc>
          <w:tcPr>
            <w:tcW w:w="0" w:type="auto"/>
            <w:vAlign w:val="center"/>
            <w:hideMark/>
          </w:tcPr>
          <w:p w14:paraId="52690A1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Not required</w:t>
            </w:r>
          </w:p>
        </w:tc>
        <w:tc>
          <w:tcPr>
            <w:tcW w:w="0" w:type="auto"/>
            <w:vAlign w:val="center"/>
            <w:hideMark/>
          </w:tcPr>
          <w:p w14:paraId="22B5F20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Required</w:t>
            </w:r>
          </w:p>
        </w:tc>
      </w:tr>
      <w:tr w:rsidR="00BA3398" w:rsidRPr="00BA3398" w14:paraId="3F1790D5" w14:textId="77777777" w:rsidTr="00BA3398">
        <w:trPr>
          <w:tblCellSpacing w:w="15" w:type="dxa"/>
        </w:trPr>
        <w:tc>
          <w:tcPr>
            <w:tcW w:w="0" w:type="auto"/>
            <w:vAlign w:val="center"/>
            <w:hideMark/>
          </w:tcPr>
          <w:p w14:paraId="3CEEF8F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splitting</w:t>
            </w:r>
          </w:p>
        </w:tc>
        <w:tc>
          <w:tcPr>
            <w:tcW w:w="0" w:type="auto"/>
            <w:vAlign w:val="center"/>
            <w:hideMark/>
          </w:tcPr>
          <w:p w14:paraId="36D171C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Controlled by split pointer</w:t>
            </w:r>
          </w:p>
        </w:tc>
        <w:tc>
          <w:tcPr>
            <w:tcW w:w="0" w:type="auto"/>
            <w:vAlign w:val="center"/>
            <w:hideMark/>
          </w:tcPr>
          <w:p w14:paraId="1C06773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Occurs when bucket overflows</w:t>
            </w:r>
          </w:p>
        </w:tc>
      </w:tr>
      <w:tr w:rsidR="00BA3398" w:rsidRPr="00BA3398" w14:paraId="572053E3" w14:textId="77777777" w:rsidTr="00BA3398">
        <w:trPr>
          <w:tblCellSpacing w:w="15" w:type="dxa"/>
        </w:trPr>
        <w:tc>
          <w:tcPr>
            <w:tcW w:w="0" w:type="auto"/>
            <w:vAlign w:val="center"/>
            <w:hideMark/>
          </w:tcPr>
          <w:p w14:paraId="061C02C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Growth</w:t>
            </w:r>
          </w:p>
        </w:tc>
        <w:tc>
          <w:tcPr>
            <w:tcW w:w="0" w:type="auto"/>
            <w:vAlign w:val="center"/>
            <w:hideMark/>
          </w:tcPr>
          <w:p w14:paraId="7BA3B6D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Incremental</w:t>
            </w:r>
          </w:p>
        </w:tc>
        <w:tc>
          <w:tcPr>
            <w:tcW w:w="0" w:type="auto"/>
            <w:vAlign w:val="center"/>
            <w:hideMark/>
          </w:tcPr>
          <w:p w14:paraId="52A9CCB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Flexible</w:t>
            </w:r>
          </w:p>
        </w:tc>
      </w:tr>
      <w:tr w:rsidR="00BA3398" w:rsidRPr="00BA3398" w14:paraId="7E5ADF48" w14:textId="77777777" w:rsidTr="00BA3398">
        <w:trPr>
          <w:tblCellSpacing w:w="15" w:type="dxa"/>
        </w:trPr>
        <w:tc>
          <w:tcPr>
            <w:tcW w:w="0" w:type="auto"/>
            <w:vAlign w:val="center"/>
            <w:hideMark/>
          </w:tcPr>
          <w:p w14:paraId="0E3F148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Overflow handling</w:t>
            </w:r>
          </w:p>
        </w:tc>
        <w:tc>
          <w:tcPr>
            <w:tcW w:w="0" w:type="auto"/>
            <w:vAlign w:val="center"/>
            <w:hideMark/>
          </w:tcPr>
          <w:p w14:paraId="2502D8C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Controlled</w:t>
            </w:r>
          </w:p>
        </w:tc>
        <w:tc>
          <w:tcPr>
            <w:tcW w:w="0" w:type="auto"/>
            <w:vAlign w:val="center"/>
            <w:hideMark/>
          </w:tcPr>
          <w:p w14:paraId="794244E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Strongly controlled</w:t>
            </w:r>
          </w:p>
        </w:tc>
      </w:tr>
      <w:tr w:rsidR="00BA3398" w:rsidRPr="00BA3398" w14:paraId="13C26829" w14:textId="77777777" w:rsidTr="00BA3398">
        <w:trPr>
          <w:tblCellSpacing w:w="15" w:type="dxa"/>
        </w:trPr>
        <w:tc>
          <w:tcPr>
            <w:tcW w:w="0" w:type="auto"/>
            <w:vAlign w:val="center"/>
            <w:hideMark/>
          </w:tcPr>
          <w:p w14:paraId="7F34CD5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Scalability</w:t>
            </w:r>
          </w:p>
        </w:tc>
        <w:tc>
          <w:tcPr>
            <w:tcW w:w="0" w:type="auto"/>
            <w:vAlign w:val="center"/>
            <w:hideMark/>
          </w:tcPr>
          <w:p w14:paraId="27B7142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Good</w:t>
            </w:r>
          </w:p>
        </w:tc>
        <w:tc>
          <w:tcPr>
            <w:tcW w:w="0" w:type="auto"/>
            <w:vAlign w:val="center"/>
            <w:hideMark/>
          </w:tcPr>
          <w:p w14:paraId="358D960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421F6D04" w14:textId="77777777" w:rsidTr="00BA3398">
        <w:trPr>
          <w:tblCellSpacing w:w="15" w:type="dxa"/>
        </w:trPr>
        <w:tc>
          <w:tcPr>
            <w:tcW w:w="0" w:type="auto"/>
            <w:vAlign w:val="center"/>
            <w:hideMark/>
          </w:tcPr>
          <w:p w14:paraId="2422B4E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Memory overhead</w:t>
            </w:r>
          </w:p>
        </w:tc>
        <w:tc>
          <w:tcPr>
            <w:tcW w:w="0" w:type="auto"/>
            <w:vAlign w:val="center"/>
            <w:hideMark/>
          </w:tcPr>
          <w:p w14:paraId="6282CAB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Lower</w:t>
            </w:r>
          </w:p>
        </w:tc>
        <w:tc>
          <w:tcPr>
            <w:tcW w:w="0" w:type="auto"/>
            <w:vAlign w:val="center"/>
            <w:hideMark/>
          </w:tcPr>
          <w:p w14:paraId="4EA8F08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Higher because of directory</w:t>
            </w:r>
          </w:p>
        </w:tc>
      </w:tr>
      <w:tr w:rsidR="00BA3398" w:rsidRPr="00BA3398" w14:paraId="3D8BBB21" w14:textId="77777777" w:rsidTr="00BA3398">
        <w:trPr>
          <w:tblCellSpacing w:w="15" w:type="dxa"/>
        </w:trPr>
        <w:tc>
          <w:tcPr>
            <w:tcW w:w="0" w:type="auto"/>
            <w:vAlign w:val="center"/>
            <w:hideMark/>
          </w:tcPr>
          <w:p w14:paraId="4AA5F85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Complexity</w:t>
            </w:r>
          </w:p>
        </w:tc>
        <w:tc>
          <w:tcPr>
            <w:tcW w:w="0" w:type="auto"/>
            <w:vAlign w:val="center"/>
            <w:hideMark/>
          </w:tcPr>
          <w:p w14:paraId="5C35CD5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Relatively simple</w:t>
            </w:r>
          </w:p>
        </w:tc>
        <w:tc>
          <w:tcPr>
            <w:tcW w:w="0" w:type="auto"/>
            <w:vAlign w:val="center"/>
            <w:hideMark/>
          </w:tcPr>
          <w:p w14:paraId="17128BD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More complex</w:t>
            </w:r>
          </w:p>
        </w:tc>
      </w:tr>
    </w:tbl>
    <w:p w14:paraId="43B5BC67" w14:textId="77777777" w:rsidR="00BA3398" w:rsidRDefault="00BA3398" w:rsidP="00BA3398">
      <w:pPr>
        <w:spacing w:line="360" w:lineRule="auto"/>
        <w:jc w:val="both"/>
        <w:rPr>
          <w:rFonts w:ascii="Times New Roman" w:hAnsi="Times New Roman" w:cs="Times New Roman"/>
          <w:b/>
          <w:bCs/>
          <w:sz w:val="24"/>
          <w:szCs w:val="24"/>
          <w:lang w:val="en-IN"/>
        </w:rPr>
      </w:pPr>
    </w:p>
    <w:p w14:paraId="3496BCC7" w14:textId="208905F1"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Linear Hashing</w:t>
      </w:r>
    </w:p>
    <w:p w14:paraId="15D4E55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major advantage of linear hashing is that the database does not need a large directory. Buckets are gradually split as the database grows. This makes expansion smooth and avoids a sudden reorganization.</w:t>
      </w:r>
    </w:p>
    <w:p w14:paraId="236E827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 if the database initially contains four buckets and more records are inserted, buckets can be split progressively until the required capacity is reached.</w:t>
      </w:r>
    </w:p>
    <w:p w14:paraId="6190A70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However, because expansion occurs gradually, some temporary overflow may occur before a particular bucket is split.</w:t>
      </w:r>
    </w:p>
    <w:p w14:paraId="3F1A88E2" w14:textId="77777777" w:rsidR="00BA3398" w:rsidRDefault="00BA3398" w:rsidP="00BA3398">
      <w:pPr>
        <w:spacing w:line="360" w:lineRule="auto"/>
        <w:jc w:val="both"/>
        <w:rPr>
          <w:rFonts w:ascii="Times New Roman" w:hAnsi="Times New Roman" w:cs="Times New Roman"/>
          <w:b/>
          <w:bCs/>
          <w:sz w:val="24"/>
          <w:szCs w:val="24"/>
          <w:lang w:val="en-IN"/>
        </w:rPr>
      </w:pPr>
    </w:p>
    <w:p w14:paraId="05640160" w14:textId="2E098AB2"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Extendible Hashing</w:t>
      </w:r>
    </w:p>
    <w:p w14:paraId="689566D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Extendible hashing uses a directory to determine which bucket should contain a record. When a bucket becomes full, it is split. If necessary, the directory itself is doubled.</w:t>
      </w:r>
    </w:p>
    <w:p w14:paraId="46970AF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This provides very flexible growth and minimizes long overflow chains.</w:t>
      </w:r>
    </w:p>
    <w:p w14:paraId="2B8C7CC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w:t>
      </w:r>
    </w:p>
    <w:p w14:paraId="479C7A7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Directory</w:t>
      </w:r>
    </w:p>
    <w:p w14:paraId="5914328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76E431F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0</w:t>
      </w:r>
    </w:p>
    <w:p w14:paraId="2B5D123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1</w:t>
      </w:r>
    </w:p>
    <w:p w14:paraId="2C919BC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2</w:t>
      </w:r>
    </w:p>
    <w:p w14:paraId="6912178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Bucket 3</w:t>
      </w:r>
    </w:p>
    <w:p w14:paraId="761D880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If Bucket 2 becomes full, it can be split and the directory can be adjusted accordingly.</w:t>
      </w:r>
    </w:p>
    <w:p w14:paraId="0556894E" w14:textId="77777777" w:rsidR="00BA3398" w:rsidRDefault="00BA3398" w:rsidP="00BA3398">
      <w:pPr>
        <w:spacing w:line="360" w:lineRule="auto"/>
        <w:jc w:val="both"/>
        <w:rPr>
          <w:rFonts w:ascii="Times New Roman" w:hAnsi="Times New Roman" w:cs="Times New Roman"/>
          <w:b/>
          <w:bCs/>
          <w:sz w:val="24"/>
          <w:szCs w:val="24"/>
          <w:lang w:val="en-IN"/>
        </w:rPr>
      </w:pPr>
    </w:p>
    <w:p w14:paraId="65F79921" w14:textId="7802251C"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Linear hashing advantages:</w:t>
      </w:r>
    </w:p>
    <w:p w14:paraId="66BA701C" w14:textId="77777777" w:rsidR="00BA3398" w:rsidRPr="00BA3398" w:rsidRDefault="00BA3398" w:rsidP="00BA3398">
      <w:pPr>
        <w:numPr>
          <w:ilvl w:val="0"/>
          <w:numId w:val="1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Simple bucket management. </w:t>
      </w:r>
    </w:p>
    <w:p w14:paraId="196BDC4F" w14:textId="77777777" w:rsidR="00BA3398" w:rsidRPr="00BA3398" w:rsidRDefault="00BA3398" w:rsidP="00BA3398">
      <w:pPr>
        <w:numPr>
          <w:ilvl w:val="0"/>
          <w:numId w:val="1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No large directory required. </w:t>
      </w:r>
    </w:p>
    <w:p w14:paraId="59EF7905" w14:textId="77777777" w:rsidR="00BA3398" w:rsidRPr="00BA3398" w:rsidRDefault="00BA3398" w:rsidP="00BA3398">
      <w:pPr>
        <w:numPr>
          <w:ilvl w:val="0"/>
          <w:numId w:val="1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Gradual growth. </w:t>
      </w:r>
    </w:p>
    <w:p w14:paraId="5302A91B" w14:textId="77777777" w:rsidR="00BA3398" w:rsidRPr="00BA3398" w:rsidRDefault="00BA3398" w:rsidP="00BA3398">
      <w:pPr>
        <w:numPr>
          <w:ilvl w:val="0"/>
          <w:numId w:val="1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Lower memory overhead. </w:t>
      </w:r>
    </w:p>
    <w:p w14:paraId="281E470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Extendible hashing advantages:</w:t>
      </w:r>
    </w:p>
    <w:p w14:paraId="2C989A30" w14:textId="77777777" w:rsidR="00BA3398" w:rsidRPr="00BA3398" w:rsidRDefault="00BA3398" w:rsidP="00BA3398">
      <w:pPr>
        <w:numPr>
          <w:ilvl w:val="0"/>
          <w:numId w:val="1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Flexible bucket management. </w:t>
      </w:r>
    </w:p>
    <w:p w14:paraId="755FDC74" w14:textId="77777777" w:rsidR="00BA3398" w:rsidRPr="00BA3398" w:rsidRDefault="00BA3398" w:rsidP="00BA3398">
      <w:pPr>
        <w:numPr>
          <w:ilvl w:val="0"/>
          <w:numId w:val="1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Excellent scalability. </w:t>
      </w:r>
    </w:p>
    <w:p w14:paraId="7999571B" w14:textId="77777777" w:rsidR="00BA3398" w:rsidRPr="00BA3398" w:rsidRDefault="00BA3398" w:rsidP="00BA3398">
      <w:pPr>
        <w:numPr>
          <w:ilvl w:val="0"/>
          <w:numId w:val="1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overflow handling. </w:t>
      </w:r>
    </w:p>
    <w:p w14:paraId="0AAFA883" w14:textId="77777777" w:rsidR="00BA3398" w:rsidRPr="00BA3398" w:rsidRDefault="00BA3398" w:rsidP="00BA3398">
      <w:pPr>
        <w:numPr>
          <w:ilvl w:val="0"/>
          <w:numId w:val="1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rapidly growing databases. </w:t>
      </w:r>
    </w:p>
    <w:p w14:paraId="7472DBDD" w14:textId="77777777" w:rsidR="00BA3398" w:rsidRDefault="00BA3398" w:rsidP="00BA3398">
      <w:pPr>
        <w:spacing w:line="360" w:lineRule="auto"/>
        <w:jc w:val="both"/>
        <w:rPr>
          <w:rFonts w:ascii="Times New Roman" w:hAnsi="Times New Roman" w:cs="Times New Roman"/>
          <w:b/>
          <w:bCs/>
          <w:sz w:val="24"/>
          <w:szCs w:val="24"/>
          <w:lang w:val="en-IN"/>
        </w:rPr>
      </w:pPr>
    </w:p>
    <w:p w14:paraId="5A63A12B" w14:textId="3B2ACFCE"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0FE06D41" w14:textId="63DE18A0"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Linear hashing is simpler and provides </w:t>
      </w:r>
      <w:r w:rsidRPr="00BA3398">
        <w:rPr>
          <w:rFonts w:ascii="Times New Roman" w:hAnsi="Times New Roman" w:cs="Times New Roman"/>
          <w:b/>
          <w:bCs/>
          <w:sz w:val="24"/>
          <w:szCs w:val="24"/>
          <w:lang w:val="en-IN"/>
        </w:rPr>
        <w:t>gradual bucket expansion</w:t>
      </w:r>
      <w:r w:rsidRPr="00BA3398">
        <w:rPr>
          <w:rFonts w:ascii="Times New Roman" w:hAnsi="Times New Roman" w:cs="Times New Roman"/>
          <w:sz w:val="24"/>
          <w:szCs w:val="24"/>
          <w:lang w:val="en-IN"/>
        </w:rPr>
        <w:t xml:space="preserve">, whereas extendible hashing provides </w:t>
      </w:r>
      <w:r w:rsidRPr="00BA3398">
        <w:rPr>
          <w:rFonts w:ascii="Times New Roman" w:hAnsi="Times New Roman" w:cs="Times New Roman"/>
          <w:b/>
          <w:bCs/>
          <w:sz w:val="24"/>
          <w:szCs w:val="24"/>
          <w:lang w:val="en-IN"/>
        </w:rPr>
        <w:t>more flexible bucket management and better scalability</w:t>
      </w:r>
      <w:r w:rsidRPr="00BA3398">
        <w:rPr>
          <w:rFonts w:ascii="Times New Roman" w:hAnsi="Times New Roman" w:cs="Times New Roman"/>
          <w:sz w:val="24"/>
          <w:szCs w:val="24"/>
          <w:lang w:val="en-IN"/>
        </w:rPr>
        <w:t xml:space="preserve">, making it particularly suitable for large and rapidly changing databases. </w:t>
      </w:r>
    </w:p>
    <w:p w14:paraId="2FCC0AEA" w14:textId="756998CE" w:rsidR="00BA3398" w:rsidRPr="00BA3398" w:rsidRDefault="00BA3398" w:rsidP="00BA3398">
      <w:pPr>
        <w:spacing w:line="360" w:lineRule="auto"/>
        <w:jc w:val="both"/>
        <w:rPr>
          <w:rFonts w:ascii="Times New Roman" w:hAnsi="Times New Roman" w:cs="Times New Roman"/>
          <w:sz w:val="24"/>
          <w:szCs w:val="24"/>
          <w:lang w:val="en-IN"/>
        </w:rPr>
      </w:pPr>
    </w:p>
    <w:p w14:paraId="28FD39EC" w14:textId="77777777" w:rsidR="00BA3398" w:rsidRDefault="00BA3398" w:rsidP="00BA3398">
      <w:pPr>
        <w:spacing w:line="360" w:lineRule="auto"/>
        <w:jc w:val="both"/>
        <w:rPr>
          <w:rFonts w:ascii="Times New Roman" w:hAnsi="Times New Roman" w:cs="Times New Roman"/>
          <w:b/>
          <w:bCs/>
          <w:sz w:val="24"/>
          <w:szCs w:val="24"/>
          <w:lang w:val="en-IN"/>
        </w:rPr>
      </w:pPr>
    </w:p>
    <w:p w14:paraId="477EF136" w14:textId="77777777" w:rsidR="00BA3398" w:rsidRDefault="00BA3398" w:rsidP="00BA3398">
      <w:pPr>
        <w:spacing w:line="360" w:lineRule="auto"/>
        <w:jc w:val="both"/>
        <w:rPr>
          <w:rFonts w:ascii="Times New Roman" w:hAnsi="Times New Roman" w:cs="Times New Roman"/>
          <w:b/>
          <w:bCs/>
          <w:sz w:val="24"/>
          <w:szCs w:val="24"/>
          <w:lang w:val="en-IN"/>
        </w:rPr>
      </w:pPr>
    </w:p>
    <w:p w14:paraId="41CB849B" w14:textId="15A3C9BC"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lastRenderedPageBreak/>
        <w:t>7. Question</w:t>
      </w:r>
    </w:p>
    <w:p w14:paraId="61CFA620"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Compare dense indexing and sparse indexing with respect to memory usage and access speed.</w:t>
      </w:r>
    </w:p>
    <w:p w14:paraId="36BF0430" w14:textId="77777777" w:rsidR="00BA3398" w:rsidRPr="00BA3398" w:rsidRDefault="00BA3398" w:rsidP="00BA3398">
      <w:pPr>
        <w:spacing w:line="360" w:lineRule="auto"/>
        <w:jc w:val="both"/>
        <w:rPr>
          <w:rFonts w:ascii="Times New Roman" w:hAnsi="Times New Roman" w:cs="Times New Roman"/>
          <w:sz w:val="24"/>
          <w:szCs w:val="24"/>
          <w:lang w:val="en-IN"/>
        </w:rPr>
      </w:pPr>
    </w:p>
    <w:p w14:paraId="7624F58F"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02ED6A4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Dense and sparse indexing are two methods of determining how many entries should be maintained in an index.</w:t>
      </w:r>
    </w:p>
    <w:p w14:paraId="6913256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dense index</w:t>
      </w:r>
      <w:r w:rsidRPr="00BA3398">
        <w:rPr>
          <w:rFonts w:ascii="Times New Roman" w:hAnsi="Times New Roman" w:cs="Times New Roman"/>
          <w:sz w:val="24"/>
          <w:szCs w:val="24"/>
          <w:lang w:val="en-IN"/>
        </w:rPr>
        <w:t xml:space="preserve"> contains an index entry for every search-key value or record. Therefore, the index is relatively large but provides very fast access.</w:t>
      </w:r>
    </w:p>
    <w:p w14:paraId="1E8E7A59"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A </w:t>
      </w:r>
      <w:r w:rsidRPr="00BA3398">
        <w:rPr>
          <w:rFonts w:ascii="Times New Roman" w:hAnsi="Times New Roman" w:cs="Times New Roman"/>
          <w:b/>
          <w:bCs/>
          <w:sz w:val="24"/>
          <w:szCs w:val="24"/>
          <w:lang w:val="en-IN"/>
        </w:rPr>
        <w:t>sparse index</w:t>
      </w:r>
      <w:r w:rsidRPr="00BA3398">
        <w:rPr>
          <w:rFonts w:ascii="Times New Roman" w:hAnsi="Times New Roman" w:cs="Times New Roman"/>
          <w:sz w:val="24"/>
          <w:szCs w:val="24"/>
          <w:lang w:val="en-IN"/>
        </w:rPr>
        <w:t xml:space="preserve"> contains index entries only for selected records, commonly one entry for each data block. Therefore, it requires less memory and storage, but additional searching may be required after the appropriate block is located.</w:t>
      </w:r>
    </w:p>
    <w:p w14:paraId="65074578"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15"/>
        <w:gridCol w:w="2519"/>
        <w:gridCol w:w="2641"/>
      </w:tblGrid>
      <w:tr w:rsidR="00BA3398" w:rsidRPr="00BA3398" w14:paraId="77A17D13" w14:textId="77777777" w:rsidTr="00BA3398">
        <w:trPr>
          <w:tblHeader/>
          <w:tblCellSpacing w:w="15" w:type="dxa"/>
        </w:trPr>
        <w:tc>
          <w:tcPr>
            <w:tcW w:w="0" w:type="auto"/>
            <w:vAlign w:val="center"/>
            <w:hideMark/>
          </w:tcPr>
          <w:p w14:paraId="5AF86CF7"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07792842"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Dense Indexing</w:t>
            </w:r>
          </w:p>
        </w:tc>
        <w:tc>
          <w:tcPr>
            <w:tcW w:w="0" w:type="auto"/>
            <w:vAlign w:val="center"/>
            <w:hideMark/>
          </w:tcPr>
          <w:p w14:paraId="4E0A2E5D"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Sparse Indexing</w:t>
            </w:r>
          </w:p>
        </w:tc>
      </w:tr>
      <w:tr w:rsidR="00BA3398" w:rsidRPr="00BA3398" w14:paraId="282A45C7" w14:textId="77777777" w:rsidTr="00BA3398">
        <w:trPr>
          <w:tblCellSpacing w:w="15" w:type="dxa"/>
        </w:trPr>
        <w:tc>
          <w:tcPr>
            <w:tcW w:w="0" w:type="auto"/>
            <w:vAlign w:val="center"/>
            <w:hideMark/>
          </w:tcPr>
          <w:p w14:paraId="0948333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entries</w:t>
            </w:r>
          </w:p>
        </w:tc>
        <w:tc>
          <w:tcPr>
            <w:tcW w:w="0" w:type="auto"/>
            <w:vAlign w:val="center"/>
            <w:hideMark/>
          </w:tcPr>
          <w:p w14:paraId="31E0D13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One for every record/key</w:t>
            </w:r>
          </w:p>
        </w:tc>
        <w:tc>
          <w:tcPr>
            <w:tcW w:w="0" w:type="auto"/>
            <w:vAlign w:val="center"/>
            <w:hideMark/>
          </w:tcPr>
          <w:p w14:paraId="18C712D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Selected records or blocks</w:t>
            </w:r>
          </w:p>
        </w:tc>
      </w:tr>
      <w:tr w:rsidR="00BA3398" w:rsidRPr="00BA3398" w14:paraId="709762CB" w14:textId="77777777" w:rsidTr="00BA3398">
        <w:trPr>
          <w:tblCellSpacing w:w="15" w:type="dxa"/>
        </w:trPr>
        <w:tc>
          <w:tcPr>
            <w:tcW w:w="0" w:type="auto"/>
            <w:vAlign w:val="center"/>
            <w:hideMark/>
          </w:tcPr>
          <w:p w14:paraId="78C3B94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Memory usage</w:t>
            </w:r>
          </w:p>
        </w:tc>
        <w:tc>
          <w:tcPr>
            <w:tcW w:w="0" w:type="auto"/>
            <w:vAlign w:val="center"/>
            <w:hideMark/>
          </w:tcPr>
          <w:p w14:paraId="07A8F99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w:t>
            </w:r>
          </w:p>
        </w:tc>
        <w:tc>
          <w:tcPr>
            <w:tcW w:w="0" w:type="auto"/>
            <w:vAlign w:val="center"/>
            <w:hideMark/>
          </w:tcPr>
          <w:p w14:paraId="787D0E3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w:t>
            </w:r>
          </w:p>
        </w:tc>
      </w:tr>
      <w:tr w:rsidR="00BA3398" w:rsidRPr="00BA3398" w14:paraId="7584E930" w14:textId="77777777" w:rsidTr="00BA3398">
        <w:trPr>
          <w:tblCellSpacing w:w="15" w:type="dxa"/>
        </w:trPr>
        <w:tc>
          <w:tcPr>
            <w:tcW w:w="0" w:type="auto"/>
            <w:vAlign w:val="center"/>
            <w:hideMark/>
          </w:tcPr>
          <w:p w14:paraId="7AB5E7A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w:t>
            </w:r>
          </w:p>
        </w:tc>
        <w:tc>
          <w:tcPr>
            <w:tcW w:w="0" w:type="auto"/>
            <w:vAlign w:val="center"/>
            <w:hideMark/>
          </w:tcPr>
          <w:p w14:paraId="2F85C14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w:t>
            </w:r>
          </w:p>
        </w:tc>
        <w:tc>
          <w:tcPr>
            <w:tcW w:w="0" w:type="auto"/>
            <w:vAlign w:val="center"/>
            <w:hideMark/>
          </w:tcPr>
          <w:p w14:paraId="395463C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w:t>
            </w:r>
          </w:p>
        </w:tc>
      </w:tr>
      <w:tr w:rsidR="00BA3398" w:rsidRPr="00BA3398" w14:paraId="38392F5C" w14:textId="77777777" w:rsidTr="00BA3398">
        <w:trPr>
          <w:tblCellSpacing w:w="15" w:type="dxa"/>
        </w:trPr>
        <w:tc>
          <w:tcPr>
            <w:tcW w:w="0" w:type="auto"/>
            <w:vAlign w:val="center"/>
            <w:hideMark/>
          </w:tcPr>
          <w:p w14:paraId="06F2C81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Search speed</w:t>
            </w:r>
          </w:p>
        </w:tc>
        <w:tc>
          <w:tcPr>
            <w:tcW w:w="0" w:type="auto"/>
            <w:vAlign w:val="center"/>
            <w:hideMark/>
          </w:tcPr>
          <w:p w14:paraId="2AF37C6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fast</w:t>
            </w:r>
          </w:p>
        </w:tc>
        <w:tc>
          <w:tcPr>
            <w:tcW w:w="0" w:type="auto"/>
            <w:vAlign w:val="center"/>
            <w:hideMark/>
          </w:tcPr>
          <w:p w14:paraId="59F8C8B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Slightly slower</w:t>
            </w:r>
          </w:p>
        </w:tc>
      </w:tr>
      <w:tr w:rsidR="00BA3398" w:rsidRPr="00BA3398" w14:paraId="0B4C19EF" w14:textId="77777777" w:rsidTr="00BA3398">
        <w:trPr>
          <w:tblCellSpacing w:w="15" w:type="dxa"/>
        </w:trPr>
        <w:tc>
          <w:tcPr>
            <w:tcW w:w="0" w:type="auto"/>
            <w:vAlign w:val="center"/>
            <w:hideMark/>
          </w:tcPr>
          <w:p w14:paraId="04DAA13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Additional search</w:t>
            </w:r>
          </w:p>
        </w:tc>
        <w:tc>
          <w:tcPr>
            <w:tcW w:w="0" w:type="auto"/>
            <w:vAlign w:val="center"/>
            <w:hideMark/>
          </w:tcPr>
          <w:p w14:paraId="52673E5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Usually minimal</w:t>
            </w:r>
          </w:p>
        </w:tc>
        <w:tc>
          <w:tcPr>
            <w:tcW w:w="0" w:type="auto"/>
            <w:vAlign w:val="center"/>
            <w:hideMark/>
          </w:tcPr>
          <w:p w14:paraId="5DCFE33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May search within block</w:t>
            </w:r>
          </w:p>
        </w:tc>
      </w:tr>
      <w:tr w:rsidR="00BA3398" w:rsidRPr="00BA3398" w14:paraId="366B09FA" w14:textId="77777777" w:rsidTr="00BA3398">
        <w:trPr>
          <w:tblCellSpacing w:w="15" w:type="dxa"/>
        </w:trPr>
        <w:tc>
          <w:tcPr>
            <w:tcW w:w="0" w:type="auto"/>
            <w:vAlign w:val="center"/>
            <w:hideMark/>
          </w:tcPr>
          <w:p w14:paraId="018BA9B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Suitable for</w:t>
            </w:r>
          </w:p>
        </w:tc>
        <w:tc>
          <w:tcPr>
            <w:tcW w:w="0" w:type="auto"/>
            <w:vAlign w:val="center"/>
            <w:hideMark/>
          </w:tcPr>
          <w:p w14:paraId="65FA745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Frequently accessed data</w:t>
            </w:r>
          </w:p>
        </w:tc>
        <w:tc>
          <w:tcPr>
            <w:tcW w:w="0" w:type="auto"/>
            <w:vAlign w:val="center"/>
            <w:hideMark/>
          </w:tcPr>
          <w:p w14:paraId="544D596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Large ordered files</w:t>
            </w:r>
          </w:p>
        </w:tc>
      </w:tr>
    </w:tbl>
    <w:p w14:paraId="436A7B9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Suppose a database contains 100,000 records. If a dense index is used, the index may contain approximately 100,000 entries, depending on the indexing scheme.</w:t>
      </w:r>
    </w:p>
    <w:p w14:paraId="6713F31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 sparse indexing, if these records occupy 1,000 blocks, the index may contain approximately 1,000 entries, with each entry representing a block.</w:t>
      </w:r>
    </w:p>
    <w:p w14:paraId="62E2F46C" w14:textId="77777777" w:rsidR="00BA3398" w:rsidRDefault="00BA3398" w:rsidP="00BA3398">
      <w:pPr>
        <w:spacing w:line="360" w:lineRule="auto"/>
        <w:jc w:val="both"/>
        <w:rPr>
          <w:rFonts w:ascii="Times New Roman" w:hAnsi="Times New Roman" w:cs="Times New Roman"/>
          <w:b/>
          <w:bCs/>
          <w:sz w:val="24"/>
          <w:szCs w:val="24"/>
          <w:lang w:val="en-IN"/>
        </w:rPr>
      </w:pPr>
    </w:p>
    <w:p w14:paraId="0360E19E" w14:textId="3C78019F"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Dense Indexing</w:t>
      </w:r>
    </w:p>
    <w:p w14:paraId="36BC295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dense index provides direct access to individual records or search-key values.</w:t>
      </w:r>
    </w:p>
    <w:p w14:paraId="6B8AB84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w:t>
      </w:r>
    </w:p>
    <w:p w14:paraId="43CBAB0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1 → Record 1</w:t>
      </w:r>
    </w:p>
    <w:p w14:paraId="776CC02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2 → Record 2</w:t>
      </w:r>
    </w:p>
    <w:p w14:paraId="221449C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3 → Record 3</w:t>
      </w:r>
    </w:p>
    <w:p w14:paraId="7F5EEDF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t>
      </w:r>
    </w:p>
    <w:p w14:paraId="77DD2AE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Because every record has an index entry, searching is very fast. However, the index consumes more memory and must be updated when records are inserted or deleted.</w:t>
      </w:r>
    </w:p>
    <w:p w14:paraId="02672228" w14:textId="77777777" w:rsidR="00BA3398" w:rsidRDefault="00BA3398" w:rsidP="00BA3398">
      <w:pPr>
        <w:spacing w:line="360" w:lineRule="auto"/>
        <w:jc w:val="both"/>
        <w:rPr>
          <w:rFonts w:ascii="Times New Roman" w:hAnsi="Times New Roman" w:cs="Times New Roman"/>
          <w:b/>
          <w:bCs/>
          <w:sz w:val="24"/>
          <w:szCs w:val="24"/>
          <w:lang w:val="en-IN"/>
        </w:rPr>
      </w:pPr>
    </w:p>
    <w:p w14:paraId="7AC39CAE" w14:textId="37C7ADE6"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Sparse Indexing</w:t>
      </w:r>
    </w:p>
    <w:p w14:paraId="3D5ECB6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sparse index contains fewer entries:</w:t>
      </w:r>
    </w:p>
    <w:p w14:paraId="78AE028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1 → Block 1</w:t>
      </w:r>
    </w:p>
    <w:p w14:paraId="46A5277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2 → Block 2</w:t>
      </w:r>
    </w:p>
    <w:p w14:paraId="48E8532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Entry 3 → Block 3</w:t>
      </w:r>
    </w:p>
    <w:p w14:paraId="13CAE53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t>
      </w:r>
    </w:p>
    <w:p w14:paraId="69C87E5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database first uses the index to identify the appropriate block and then searches inside that block.</w:t>
      </w:r>
    </w:p>
    <w:p w14:paraId="1B3AE735" w14:textId="77777777" w:rsidR="00BA3398" w:rsidRDefault="00BA3398" w:rsidP="00BA3398">
      <w:pPr>
        <w:spacing w:line="360" w:lineRule="auto"/>
        <w:jc w:val="both"/>
        <w:rPr>
          <w:rFonts w:ascii="Times New Roman" w:hAnsi="Times New Roman" w:cs="Times New Roman"/>
          <w:b/>
          <w:bCs/>
          <w:sz w:val="24"/>
          <w:szCs w:val="24"/>
          <w:lang w:val="en-IN"/>
        </w:rPr>
      </w:pPr>
    </w:p>
    <w:p w14:paraId="4BA2D59F" w14:textId="4996049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dense indexing:</w:t>
      </w:r>
    </w:p>
    <w:p w14:paraId="40EA19B1" w14:textId="77777777" w:rsidR="00BA3398" w:rsidRPr="00BA3398" w:rsidRDefault="00BA3398" w:rsidP="00BA3398">
      <w:pPr>
        <w:numPr>
          <w:ilvl w:val="0"/>
          <w:numId w:val="1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Very fast retrieval. </w:t>
      </w:r>
    </w:p>
    <w:p w14:paraId="6FE86879" w14:textId="77777777" w:rsidR="00BA3398" w:rsidRPr="00BA3398" w:rsidRDefault="00BA3398" w:rsidP="00BA3398">
      <w:pPr>
        <w:numPr>
          <w:ilvl w:val="0"/>
          <w:numId w:val="1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Direct access to records. </w:t>
      </w:r>
    </w:p>
    <w:p w14:paraId="41FCED9B" w14:textId="77777777" w:rsidR="00BA3398" w:rsidRPr="00BA3398" w:rsidRDefault="00BA3398" w:rsidP="00BA3398">
      <w:pPr>
        <w:numPr>
          <w:ilvl w:val="0"/>
          <w:numId w:val="12"/>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frequently searched data. </w:t>
      </w:r>
    </w:p>
    <w:p w14:paraId="1F3432B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Limitations:</w:t>
      </w:r>
    </w:p>
    <w:p w14:paraId="308992E8" w14:textId="77777777" w:rsidR="00BA3398" w:rsidRPr="00BA3398" w:rsidRDefault="00BA3398" w:rsidP="00BA3398">
      <w:pPr>
        <w:numPr>
          <w:ilvl w:val="0"/>
          <w:numId w:val="1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High memory consumption. </w:t>
      </w:r>
    </w:p>
    <w:p w14:paraId="28D5A99F" w14:textId="77777777" w:rsidR="00BA3398" w:rsidRPr="00BA3398" w:rsidRDefault="00BA3398" w:rsidP="00BA3398">
      <w:pPr>
        <w:numPr>
          <w:ilvl w:val="0"/>
          <w:numId w:val="1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Larger storage requirement. </w:t>
      </w:r>
    </w:p>
    <w:p w14:paraId="27D8FC59" w14:textId="77777777" w:rsidR="00BA3398" w:rsidRPr="00BA3398" w:rsidRDefault="00BA3398" w:rsidP="00BA3398">
      <w:pPr>
        <w:numPr>
          <w:ilvl w:val="0"/>
          <w:numId w:val="13"/>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More index maintenance. </w:t>
      </w:r>
    </w:p>
    <w:p w14:paraId="4A55B60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sparse indexing:</w:t>
      </w:r>
    </w:p>
    <w:p w14:paraId="55350043" w14:textId="77777777" w:rsidR="00BA3398" w:rsidRPr="00BA3398" w:rsidRDefault="00BA3398" w:rsidP="00BA3398">
      <w:pPr>
        <w:numPr>
          <w:ilvl w:val="0"/>
          <w:numId w:val="1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Requires less storage. </w:t>
      </w:r>
    </w:p>
    <w:p w14:paraId="6D57DC62" w14:textId="77777777" w:rsidR="00BA3398" w:rsidRPr="00BA3398" w:rsidRDefault="00BA3398" w:rsidP="00BA3398">
      <w:pPr>
        <w:numPr>
          <w:ilvl w:val="0"/>
          <w:numId w:val="1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Lower memory usage. </w:t>
      </w:r>
    </w:p>
    <w:p w14:paraId="5EAE97D5" w14:textId="77777777" w:rsidR="00BA3398" w:rsidRPr="00BA3398" w:rsidRDefault="00BA3398" w:rsidP="00BA3398">
      <w:pPr>
        <w:numPr>
          <w:ilvl w:val="0"/>
          <w:numId w:val="14"/>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Easier to maintain for large ordered files. </w:t>
      </w:r>
    </w:p>
    <w:p w14:paraId="6B03A68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Limitation:</w:t>
      </w:r>
      <w:r w:rsidRPr="00BA3398">
        <w:rPr>
          <w:rFonts w:ascii="Times New Roman" w:hAnsi="Times New Roman" w:cs="Times New Roman"/>
          <w:sz w:val="24"/>
          <w:szCs w:val="24"/>
          <w:lang w:val="en-IN"/>
        </w:rPr>
        <w:t xml:space="preserve"> It may require additional searching inside the identified block.</w:t>
      </w:r>
    </w:p>
    <w:p w14:paraId="3A127BDD" w14:textId="77777777" w:rsidR="00BA3398" w:rsidRDefault="00BA3398" w:rsidP="00BA3398">
      <w:pPr>
        <w:spacing w:line="360" w:lineRule="auto"/>
        <w:jc w:val="both"/>
        <w:rPr>
          <w:rFonts w:ascii="Times New Roman" w:hAnsi="Times New Roman" w:cs="Times New Roman"/>
          <w:b/>
          <w:bCs/>
          <w:sz w:val="24"/>
          <w:szCs w:val="24"/>
          <w:lang w:val="en-IN"/>
        </w:rPr>
      </w:pPr>
    </w:p>
    <w:p w14:paraId="4E6AD95E"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0617CB28" w14:textId="72269D3B"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Dense indexing should be selected when </w:t>
      </w:r>
      <w:r w:rsidRPr="00BA3398">
        <w:rPr>
          <w:rFonts w:ascii="Times New Roman" w:hAnsi="Times New Roman" w:cs="Times New Roman"/>
          <w:b/>
          <w:bCs/>
          <w:sz w:val="24"/>
          <w:szCs w:val="24"/>
          <w:lang w:val="en-IN"/>
        </w:rPr>
        <w:t>fastest possible access</w:t>
      </w:r>
      <w:r w:rsidRPr="00BA3398">
        <w:rPr>
          <w:rFonts w:ascii="Times New Roman" w:hAnsi="Times New Roman" w:cs="Times New Roman"/>
          <w:sz w:val="24"/>
          <w:szCs w:val="24"/>
          <w:lang w:val="en-IN"/>
        </w:rPr>
        <w:t xml:space="preserve"> is the priority and sufficient memory is available. Sparse indexing is preferable when </w:t>
      </w:r>
      <w:r w:rsidRPr="00BA3398">
        <w:rPr>
          <w:rFonts w:ascii="Times New Roman" w:hAnsi="Times New Roman" w:cs="Times New Roman"/>
          <w:b/>
          <w:bCs/>
          <w:sz w:val="24"/>
          <w:szCs w:val="24"/>
          <w:lang w:val="en-IN"/>
        </w:rPr>
        <w:t>storage and memory efficiency</w:t>
      </w:r>
      <w:r w:rsidRPr="00BA3398">
        <w:rPr>
          <w:rFonts w:ascii="Times New Roman" w:hAnsi="Times New Roman" w:cs="Times New Roman"/>
          <w:sz w:val="24"/>
          <w:szCs w:val="24"/>
          <w:lang w:val="en-IN"/>
        </w:rPr>
        <w:t xml:space="preserve"> are more important. </w:t>
      </w:r>
    </w:p>
    <w:p w14:paraId="59D96FCF" w14:textId="7421CB94" w:rsidR="00BA3398" w:rsidRPr="00BA3398" w:rsidRDefault="00BA3398" w:rsidP="00BA3398">
      <w:pPr>
        <w:spacing w:line="360" w:lineRule="auto"/>
        <w:jc w:val="both"/>
        <w:rPr>
          <w:rFonts w:ascii="Times New Roman" w:hAnsi="Times New Roman" w:cs="Times New Roman"/>
          <w:sz w:val="24"/>
          <w:szCs w:val="24"/>
          <w:lang w:val="en-IN"/>
        </w:rPr>
      </w:pPr>
    </w:p>
    <w:p w14:paraId="44BE670C" w14:textId="77777777" w:rsidR="00BA3398" w:rsidRDefault="00BA3398" w:rsidP="00BA3398">
      <w:pPr>
        <w:spacing w:line="360" w:lineRule="auto"/>
        <w:jc w:val="both"/>
        <w:rPr>
          <w:rFonts w:ascii="Times New Roman" w:hAnsi="Times New Roman" w:cs="Times New Roman"/>
          <w:b/>
          <w:bCs/>
          <w:sz w:val="24"/>
          <w:szCs w:val="24"/>
          <w:lang w:val="en-IN"/>
        </w:rPr>
      </w:pPr>
    </w:p>
    <w:p w14:paraId="001EC881" w14:textId="77777777" w:rsidR="00BA3398" w:rsidRDefault="00BA3398" w:rsidP="00BA3398">
      <w:pPr>
        <w:spacing w:line="360" w:lineRule="auto"/>
        <w:jc w:val="both"/>
        <w:rPr>
          <w:rFonts w:ascii="Times New Roman" w:hAnsi="Times New Roman" w:cs="Times New Roman"/>
          <w:b/>
          <w:bCs/>
          <w:sz w:val="24"/>
          <w:szCs w:val="24"/>
          <w:lang w:val="en-IN"/>
        </w:rPr>
      </w:pPr>
    </w:p>
    <w:p w14:paraId="43019149" w14:textId="77777777" w:rsidR="00BA3398" w:rsidRDefault="00BA3398" w:rsidP="00BA3398">
      <w:pPr>
        <w:spacing w:line="360" w:lineRule="auto"/>
        <w:jc w:val="both"/>
        <w:rPr>
          <w:rFonts w:ascii="Times New Roman" w:hAnsi="Times New Roman" w:cs="Times New Roman"/>
          <w:b/>
          <w:bCs/>
          <w:sz w:val="24"/>
          <w:szCs w:val="24"/>
          <w:lang w:val="en-IN"/>
        </w:rPr>
      </w:pPr>
    </w:p>
    <w:p w14:paraId="05A32D79" w14:textId="37FEBF6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lastRenderedPageBreak/>
        <w:t>8. Question</w:t>
      </w:r>
    </w:p>
    <w:p w14:paraId="60142331"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Analyze the advantages and limitations of indexed sequential file organization versus direct file organization.</w:t>
      </w:r>
    </w:p>
    <w:p w14:paraId="6CB28539" w14:textId="77777777" w:rsidR="00BA3398" w:rsidRPr="00BA3398" w:rsidRDefault="00BA3398" w:rsidP="00BA3398">
      <w:pPr>
        <w:spacing w:line="360" w:lineRule="auto"/>
        <w:jc w:val="both"/>
        <w:rPr>
          <w:rFonts w:ascii="Times New Roman" w:hAnsi="Times New Roman" w:cs="Times New Roman"/>
          <w:sz w:val="24"/>
          <w:szCs w:val="24"/>
          <w:lang w:val="en-IN"/>
        </w:rPr>
      </w:pPr>
    </w:p>
    <w:p w14:paraId="7F96FD6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5E83E96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Indexed sequential file organization and direct file organization provide different methods of storing and retrieving records.</w:t>
      </w:r>
    </w:p>
    <w:p w14:paraId="059EDD6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Indexed sequential file organization</w:t>
      </w:r>
      <w:r w:rsidRPr="00BA3398">
        <w:rPr>
          <w:rFonts w:ascii="Times New Roman" w:hAnsi="Times New Roman" w:cs="Times New Roman"/>
          <w:sz w:val="24"/>
          <w:szCs w:val="24"/>
          <w:lang w:val="en-IN"/>
        </w:rPr>
        <w:t xml:space="preserve"> stores records in a sequential or ordered manner and maintains an index to improve direct access. It therefore combines the advantages of sequential and indexed access.</w:t>
      </w:r>
    </w:p>
    <w:p w14:paraId="3AA18ED7"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Direct file organization</w:t>
      </w:r>
      <w:r w:rsidRPr="00BA3398">
        <w:rPr>
          <w:rFonts w:ascii="Times New Roman" w:hAnsi="Times New Roman" w:cs="Times New Roman"/>
          <w:sz w:val="24"/>
          <w:szCs w:val="24"/>
          <w:lang w:val="en-IN"/>
        </w:rPr>
        <w:t xml:space="preserve"> provides direct access to records using a calculated address, commonly through a hash function. The storage location of a record can be determined directly from its search key.</w:t>
      </w:r>
    </w:p>
    <w:p w14:paraId="014DC8AD"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15"/>
        <w:gridCol w:w="3488"/>
        <w:gridCol w:w="2868"/>
      </w:tblGrid>
      <w:tr w:rsidR="00BA3398" w:rsidRPr="00BA3398" w14:paraId="79783D89" w14:textId="77777777" w:rsidTr="00BA3398">
        <w:trPr>
          <w:tblHeader/>
          <w:tblCellSpacing w:w="15" w:type="dxa"/>
        </w:trPr>
        <w:tc>
          <w:tcPr>
            <w:tcW w:w="0" w:type="auto"/>
            <w:vAlign w:val="center"/>
            <w:hideMark/>
          </w:tcPr>
          <w:p w14:paraId="62F1ABB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6C547A1E"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Indexed Sequential Organization</w:t>
            </w:r>
          </w:p>
        </w:tc>
        <w:tc>
          <w:tcPr>
            <w:tcW w:w="0" w:type="auto"/>
            <w:vAlign w:val="center"/>
            <w:hideMark/>
          </w:tcPr>
          <w:p w14:paraId="7FDDC269"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Direct File Organization</w:t>
            </w:r>
          </w:p>
        </w:tc>
      </w:tr>
      <w:tr w:rsidR="00BA3398" w:rsidRPr="00BA3398" w14:paraId="66D9F9DF" w14:textId="77777777" w:rsidTr="00BA3398">
        <w:trPr>
          <w:tblCellSpacing w:w="15" w:type="dxa"/>
        </w:trPr>
        <w:tc>
          <w:tcPr>
            <w:tcW w:w="0" w:type="auto"/>
            <w:vAlign w:val="center"/>
            <w:hideMark/>
          </w:tcPr>
          <w:p w14:paraId="14DDB9A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 order</w:t>
            </w:r>
          </w:p>
        </w:tc>
        <w:tc>
          <w:tcPr>
            <w:tcW w:w="0" w:type="auto"/>
            <w:vAlign w:val="center"/>
            <w:hideMark/>
          </w:tcPr>
          <w:p w14:paraId="1928833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Sequential/ordered</w:t>
            </w:r>
          </w:p>
        </w:tc>
        <w:tc>
          <w:tcPr>
            <w:tcW w:w="0" w:type="auto"/>
            <w:vAlign w:val="center"/>
            <w:hideMark/>
          </w:tcPr>
          <w:p w14:paraId="423E309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Based on calculated location</w:t>
            </w:r>
          </w:p>
        </w:tc>
      </w:tr>
      <w:tr w:rsidR="00BA3398" w:rsidRPr="00BA3398" w14:paraId="556BA411" w14:textId="77777777" w:rsidTr="00BA3398">
        <w:trPr>
          <w:tblCellSpacing w:w="15" w:type="dxa"/>
        </w:trPr>
        <w:tc>
          <w:tcPr>
            <w:tcW w:w="0" w:type="auto"/>
            <w:vAlign w:val="center"/>
            <w:hideMark/>
          </w:tcPr>
          <w:p w14:paraId="5353DFF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 search</w:t>
            </w:r>
          </w:p>
        </w:tc>
        <w:tc>
          <w:tcPr>
            <w:tcW w:w="0" w:type="auto"/>
            <w:vAlign w:val="center"/>
            <w:hideMark/>
          </w:tcPr>
          <w:p w14:paraId="53C4D00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Efficient</w:t>
            </w:r>
          </w:p>
        </w:tc>
        <w:tc>
          <w:tcPr>
            <w:tcW w:w="0" w:type="auto"/>
            <w:vAlign w:val="center"/>
            <w:hideMark/>
          </w:tcPr>
          <w:p w14:paraId="406DF56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fast</w:t>
            </w:r>
          </w:p>
        </w:tc>
      </w:tr>
      <w:tr w:rsidR="00BA3398" w:rsidRPr="00BA3398" w14:paraId="1B538427" w14:textId="77777777" w:rsidTr="00BA3398">
        <w:trPr>
          <w:tblCellSpacing w:w="15" w:type="dxa"/>
        </w:trPr>
        <w:tc>
          <w:tcPr>
            <w:tcW w:w="0" w:type="auto"/>
            <w:vAlign w:val="center"/>
            <w:hideMark/>
          </w:tcPr>
          <w:p w14:paraId="1D81F67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Range search</w:t>
            </w:r>
          </w:p>
        </w:tc>
        <w:tc>
          <w:tcPr>
            <w:tcW w:w="0" w:type="auto"/>
            <w:vAlign w:val="center"/>
            <w:hideMark/>
          </w:tcPr>
          <w:p w14:paraId="1DDA233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c>
          <w:tcPr>
            <w:tcW w:w="0" w:type="auto"/>
            <w:vAlign w:val="center"/>
            <w:hideMark/>
          </w:tcPr>
          <w:p w14:paraId="54855D2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Poor</w:t>
            </w:r>
          </w:p>
        </w:tc>
      </w:tr>
      <w:tr w:rsidR="00BA3398" w:rsidRPr="00BA3398" w14:paraId="3FE30C38" w14:textId="77777777" w:rsidTr="00BA3398">
        <w:trPr>
          <w:tblCellSpacing w:w="15" w:type="dxa"/>
        </w:trPr>
        <w:tc>
          <w:tcPr>
            <w:tcW w:w="0" w:type="auto"/>
            <w:vAlign w:val="center"/>
            <w:hideMark/>
          </w:tcPr>
          <w:p w14:paraId="6E017D9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Sequential processing</w:t>
            </w:r>
          </w:p>
        </w:tc>
        <w:tc>
          <w:tcPr>
            <w:tcW w:w="0" w:type="auto"/>
            <w:vAlign w:val="center"/>
            <w:hideMark/>
          </w:tcPr>
          <w:p w14:paraId="4A3D121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c>
          <w:tcPr>
            <w:tcW w:w="0" w:type="auto"/>
            <w:vAlign w:val="center"/>
            <w:hideMark/>
          </w:tcPr>
          <w:p w14:paraId="23EC6B7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Less suitable</w:t>
            </w:r>
          </w:p>
        </w:tc>
      </w:tr>
      <w:tr w:rsidR="00BA3398" w:rsidRPr="00BA3398" w14:paraId="73B296EC" w14:textId="77777777" w:rsidTr="00BA3398">
        <w:trPr>
          <w:tblCellSpacing w:w="15" w:type="dxa"/>
        </w:trPr>
        <w:tc>
          <w:tcPr>
            <w:tcW w:w="0" w:type="auto"/>
            <w:vAlign w:val="center"/>
            <w:hideMark/>
          </w:tcPr>
          <w:p w14:paraId="04589A5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requirement</w:t>
            </w:r>
          </w:p>
        </w:tc>
        <w:tc>
          <w:tcPr>
            <w:tcW w:w="0" w:type="auto"/>
            <w:vAlign w:val="center"/>
            <w:hideMark/>
          </w:tcPr>
          <w:p w14:paraId="56258E7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Required</w:t>
            </w:r>
          </w:p>
        </w:tc>
        <w:tc>
          <w:tcPr>
            <w:tcW w:w="0" w:type="auto"/>
            <w:vAlign w:val="center"/>
            <w:hideMark/>
          </w:tcPr>
          <w:p w14:paraId="79D8228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Hash/address structure</w:t>
            </w:r>
          </w:p>
        </w:tc>
      </w:tr>
      <w:tr w:rsidR="00BA3398" w:rsidRPr="00BA3398" w14:paraId="3647B868" w14:textId="77777777" w:rsidTr="00BA3398">
        <w:trPr>
          <w:tblCellSpacing w:w="15" w:type="dxa"/>
        </w:trPr>
        <w:tc>
          <w:tcPr>
            <w:tcW w:w="0" w:type="auto"/>
            <w:vAlign w:val="center"/>
            <w:hideMark/>
          </w:tcPr>
          <w:p w14:paraId="2554C6F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Maintenance</w:t>
            </w:r>
          </w:p>
        </w:tc>
        <w:tc>
          <w:tcPr>
            <w:tcW w:w="0" w:type="auto"/>
            <w:vAlign w:val="center"/>
            <w:hideMark/>
          </w:tcPr>
          <w:p w14:paraId="40617C2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 and order maintenance</w:t>
            </w:r>
          </w:p>
        </w:tc>
        <w:tc>
          <w:tcPr>
            <w:tcW w:w="0" w:type="auto"/>
            <w:vAlign w:val="center"/>
            <w:hideMark/>
          </w:tcPr>
          <w:p w14:paraId="76E47AC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 structure maintenance</w:t>
            </w:r>
          </w:p>
        </w:tc>
      </w:tr>
      <w:tr w:rsidR="00BA3398" w:rsidRPr="00BA3398" w14:paraId="670135FB" w14:textId="77777777" w:rsidTr="00BA3398">
        <w:trPr>
          <w:tblCellSpacing w:w="15" w:type="dxa"/>
        </w:trPr>
        <w:tc>
          <w:tcPr>
            <w:tcW w:w="0" w:type="auto"/>
            <w:vAlign w:val="center"/>
            <w:hideMark/>
          </w:tcPr>
          <w:p w14:paraId="787A2E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Best use</w:t>
            </w:r>
          </w:p>
        </w:tc>
        <w:tc>
          <w:tcPr>
            <w:tcW w:w="0" w:type="auto"/>
            <w:vAlign w:val="center"/>
            <w:hideMark/>
          </w:tcPr>
          <w:p w14:paraId="025A5BA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Ordered and range access</w:t>
            </w:r>
          </w:p>
        </w:tc>
        <w:tc>
          <w:tcPr>
            <w:tcW w:w="0" w:type="auto"/>
            <w:vAlign w:val="center"/>
            <w:hideMark/>
          </w:tcPr>
          <w:p w14:paraId="5F7A043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Exact-match access</w:t>
            </w:r>
          </w:p>
        </w:tc>
      </w:tr>
    </w:tbl>
    <w:p w14:paraId="71E52E0E" w14:textId="77777777" w:rsidR="00BA3398" w:rsidRDefault="00BA3398" w:rsidP="00BA3398">
      <w:pPr>
        <w:spacing w:line="360" w:lineRule="auto"/>
        <w:jc w:val="both"/>
        <w:rPr>
          <w:rFonts w:ascii="Times New Roman" w:hAnsi="Times New Roman" w:cs="Times New Roman"/>
          <w:b/>
          <w:bCs/>
          <w:sz w:val="24"/>
          <w:szCs w:val="24"/>
          <w:lang w:val="en-IN"/>
        </w:rPr>
      </w:pPr>
    </w:p>
    <w:p w14:paraId="3480DA44" w14:textId="311AF2E6"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Indexed Sequential File Organization</w:t>
      </w:r>
    </w:p>
    <w:p w14:paraId="4E4234C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main advantage is that it supports both sequential and direct access. For example, a bank can store transaction records according to transaction date and maintain an index on the date.</w:t>
      </w:r>
    </w:p>
    <w:p w14:paraId="5CEE7F9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query such as:</w:t>
      </w:r>
    </w:p>
    <w:p w14:paraId="44A2B06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30556D3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Transactions</w:t>
      </w:r>
    </w:p>
    <w:p w14:paraId="584C2AC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Transaction_Date</w:t>
      </w:r>
    </w:p>
    <w:p w14:paraId="7D12E76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BETWEEN '2026-01-01' AND '2026-01-31';</w:t>
      </w:r>
    </w:p>
    <w:p w14:paraId="5944D1C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can be processed efficiently because the records are ordered.</w:t>
      </w:r>
    </w:p>
    <w:p w14:paraId="402FC9E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It is also useful for generating reports where records must be processed sequentially.</w:t>
      </w:r>
    </w:p>
    <w:p w14:paraId="0460A4BE"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However, maintaining the ordering can increase insertion and deletion costs. The index also requires additional storage and maintenance.</w:t>
      </w:r>
    </w:p>
    <w:p w14:paraId="1C0F1FA4" w14:textId="77777777" w:rsidR="00BA3398" w:rsidRPr="00BA3398" w:rsidRDefault="00BA3398" w:rsidP="00BA3398">
      <w:pPr>
        <w:spacing w:line="360" w:lineRule="auto"/>
        <w:jc w:val="both"/>
        <w:rPr>
          <w:rFonts w:ascii="Times New Roman" w:hAnsi="Times New Roman" w:cs="Times New Roman"/>
          <w:sz w:val="24"/>
          <w:szCs w:val="24"/>
          <w:lang w:val="en-IN"/>
        </w:rPr>
      </w:pPr>
    </w:p>
    <w:p w14:paraId="0A9CC50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Direct File Organization</w:t>
      </w:r>
    </w:p>
    <w:p w14:paraId="3B3E386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Direct file organization is particularly effective when the exact search key is known. A hash function can calculate the approximate storage location.</w:t>
      </w:r>
    </w:p>
    <w:p w14:paraId="5D0702D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For example:</w:t>
      </w:r>
    </w:p>
    <w:p w14:paraId="7103CA43" w14:textId="0F31E14C" w:rsidR="00BA3398" w:rsidRPr="00BA3398" w:rsidRDefault="00BA3398" w:rsidP="00BA3398">
      <w:pPr>
        <w:spacing w:line="360"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h</m:t>
          </m:r>
          <m:d>
            <m:dPr>
              <m:ctrlPr>
                <w:rPr>
                  <w:rFonts w:ascii="Cambria Math" w:hAnsi="Cambria Math" w:cs="Times New Roman"/>
                  <w:sz w:val="24"/>
                  <w:szCs w:val="24"/>
                  <w:lang w:val="en-IN"/>
                </w:rPr>
              </m:ctrlPr>
            </m:dPr>
            <m:e>
              <m:r>
                <w:rPr>
                  <w:rFonts w:ascii="Cambria Math" w:hAnsi="Cambria Math" w:cs="Times New Roman"/>
                  <w:sz w:val="24"/>
                  <w:szCs w:val="24"/>
                  <w:lang w:val="en-IN"/>
                </w:rPr>
                <m:t>EmployeeID</m:t>
              </m:r>
            </m:e>
          </m:d>
          <m:r>
            <w:rPr>
              <w:rFonts w:ascii="Cambria Math" w:hAnsi="Cambria Math" w:cs="Times New Roman"/>
              <w:sz w:val="24"/>
              <w:szCs w:val="24"/>
              <w:lang w:val="en-IN"/>
            </w:rPr>
            <m:t>=EmployeeID</m:t>
          </m:r>
          <m:r>
            <m:rPr>
              <m:nor/>
            </m:rPr>
            <w:rPr>
              <w:rFonts w:ascii="Times New Roman" w:hAnsi="Times New Roman" w:cs="Times New Roman"/>
              <w:sz w:val="24"/>
              <w:szCs w:val="24"/>
              <w:lang w:val="en-IN"/>
            </w:rPr>
            <m:t> </m:t>
          </m:r>
          <m:r>
            <w:rPr>
              <w:rFonts w:ascii="Cambria Math" w:hAnsi="Cambria Math" w:cs="Times New Roman"/>
              <w:sz w:val="24"/>
              <w:szCs w:val="24"/>
              <w:lang w:val="en-IN"/>
            </w:rPr>
            <m:t>mod</m:t>
          </m:r>
          <m:r>
            <m:rPr>
              <m:nor/>
            </m:rPr>
            <w:rPr>
              <w:rFonts w:ascii="Times New Roman" w:hAnsi="Times New Roman" w:cs="Times New Roman"/>
              <w:sz w:val="24"/>
              <w:szCs w:val="24"/>
              <w:lang w:val="en-IN"/>
            </w:rPr>
            <m:t> </m:t>
          </m:r>
          <m:r>
            <w:rPr>
              <w:rFonts w:ascii="Cambria Math" w:hAnsi="Cambria Math" w:cs="Times New Roman"/>
              <w:sz w:val="24"/>
              <w:szCs w:val="24"/>
              <w:lang w:val="en-IN"/>
            </w:rPr>
            <m:t>1000</m:t>
          </m:r>
          <m:r>
            <w:rPr>
              <w:rFonts w:ascii="Times New Roman" w:hAnsi="Times New Roman" w:cs="Times New Roman"/>
              <w:i/>
              <w:sz w:val="24"/>
              <w:szCs w:val="24"/>
              <w:lang w:val="en-IN"/>
            </w:rPr>
            <w:br/>
          </m:r>
        </m:oMath>
      </m:oMathPara>
    </w:p>
    <w:p w14:paraId="3973715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This allows the database to locate the appropriate bucket directly.</w:t>
      </w:r>
    </w:p>
    <w:p w14:paraId="1CCFD9F8"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major limitation is range searching. Records with nearby key values may be placed in completely different buckets.</w:t>
      </w:r>
    </w:p>
    <w:p w14:paraId="52A9BDDC" w14:textId="77777777" w:rsidR="00BA3398" w:rsidRPr="00BA3398" w:rsidRDefault="00BA3398" w:rsidP="00BA3398">
      <w:pPr>
        <w:spacing w:line="360" w:lineRule="auto"/>
        <w:jc w:val="both"/>
        <w:rPr>
          <w:rFonts w:ascii="Times New Roman" w:hAnsi="Times New Roman" w:cs="Times New Roman"/>
          <w:sz w:val="24"/>
          <w:szCs w:val="24"/>
          <w:lang w:val="en-IN"/>
        </w:rPr>
      </w:pPr>
    </w:p>
    <w:p w14:paraId="6CE9BDE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indexed sequential organization:</w:t>
      </w:r>
    </w:p>
    <w:p w14:paraId="5E26692E" w14:textId="77777777" w:rsidR="00BA3398" w:rsidRPr="00BA3398" w:rsidRDefault="00BA3398" w:rsidP="00BA3398">
      <w:pPr>
        <w:numPr>
          <w:ilvl w:val="0"/>
          <w:numId w:val="1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Supports both sequential and direct access. </w:t>
      </w:r>
    </w:p>
    <w:p w14:paraId="029E0113" w14:textId="77777777" w:rsidR="00BA3398" w:rsidRPr="00BA3398" w:rsidRDefault="00BA3398" w:rsidP="00BA3398">
      <w:pPr>
        <w:numPr>
          <w:ilvl w:val="0"/>
          <w:numId w:val="1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Excellent for range queries. </w:t>
      </w:r>
    </w:p>
    <w:p w14:paraId="029BF6F2" w14:textId="77777777" w:rsidR="00BA3398" w:rsidRPr="00BA3398" w:rsidRDefault="00BA3398" w:rsidP="00BA3398">
      <w:pPr>
        <w:numPr>
          <w:ilvl w:val="0"/>
          <w:numId w:val="1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Good for ordered reports. </w:t>
      </w:r>
    </w:p>
    <w:p w14:paraId="345D4881" w14:textId="77777777" w:rsidR="00BA3398" w:rsidRDefault="00BA3398" w:rsidP="00BA3398">
      <w:pPr>
        <w:numPr>
          <w:ilvl w:val="0"/>
          <w:numId w:val="15"/>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for sequential processing. </w:t>
      </w:r>
    </w:p>
    <w:p w14:paraId="0352B4A0" w14:textId="77777777" w:rsidR="00BA3398" w:rsidRPr="00BA3398" w:rsidRDefault="00BA3398" w:rsidP="00BA3398">
      <w:pPr>
        <w:spacing w:line="360" w:lineRule="auto"/>
        <w:ind w:left="720"/>
        <w:jc w:val="both"/>
        <w:rPr>
          <w:rFonts w:ascii="Times New Roman" w:hAnsi="Times New Roman" w:cs="Times New Roman"/>
          <w:sz w:val="24"/>
          <w:szCs w:val="24"/>
          <w:lang w:val="en-IN"/>
        </w:rPr>
      </w:pPr>
    </w:p>
    <w:p w14:paraId="79B35C3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Limitations:</w:t>
      </w:r>
    </w:p>
    <w:p w14:paraId="70E6917C" w14:textId="77777777" w:rsidR="00BA3398" w:rsidRPr="00BA3398" w:rsidRDefault="00BA3398" w:rsidP="00BA3398">
      <w:pPr>
        <w:numPr>
          <w:ilvl w:val="0"/>
          <w:numId w:val="1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Requires index storage. </w:t>
      </w:r>
    </w:p>
    <w:p w14:paraId="58682FAA" w14:textId="77777777" w:rsidR="00BA3398" w:rsidRPr="00BA3398" w:rsidRDefault="00BA3398" w:rsidP="00BA3398">
      <w:pPr>
        <w:numPr>
          <w:ilvl w:val="0"/>
          <w:numId w:val="1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Index maintenance is necessary. </w:t>
      </w:r>
    </w:p>
    <w:p w14:paraId="2FF98312" w14:textId="77777777" w:rsidR="00BA3398" w:rsidRDefault="00BA3398" w:rsidP="00BA3398">
      <w:pPr>
        <w:numPr>
          <w:ilvl w:val="0"/>
          <w:numId w:val="16"/>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Insertions may require maintaining order. </w:t>
      </w:r>
    </w:p>
    <w:p w14:paraId="627915C7" w14:textId="77777777" w:rsidR="00BA3398" w:rsidRPr="00BA3398" w:rsidRDefault="00BA3398" w:rsidP="00BA3398">
      <w:pPr>
        <w:spacing w:line="360" w:lineRule="auto"/>
        <w:ind w:left="720"/>
        <w:jc w:val="both"/>
        <w:rPr>
          <w:rFonts w:ascii="Times New Roman" w:hAnsi="Times New Roman" w:cs="Times New Roman"/>
          <w:sz w:val="24"/>
          <w:szCs w:val="24"/>
          <w:lang w:val="en-IN"/>
        </w:rPr>
      </w:pPr>
    </w:p>
    <w:p w14:paraId="12261C1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direct organization:</w:t>
      </w:r>
    </w:p>
    <w:p w14:paraId="5B113E74" w14:textId="77777777" w:rsidR="00BA3398" w:rsidRPr="00BA3398" w:rsidRDefault="00BA3398" w:rsidP="00BA3398">
      <w:pPr>
        <w:numPr>
          <w:ilvl w:val="0"/>
          <w:numId w:val="1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Very fast exact-match retrieval. </w:t>
      </w:r>
    </w:p>
    <w:p w14:paraId="3F95D1A4" w14:textId="77777777" w:rsidR="00BA3398" w:rsidRPr="00BA3398" w:rsidRDefault="00BA3398" w:rsidP="00BA3398">
      <w:pPr>
        <w:numPr>
          <w:ilvl w:val="0"/>
          <w:numId w:val="1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random access. </w:t>
      </w:r>
    </w:p>
    <w:p w14:paraId="719850D3" w14:textId="77777777" w:rsidR="00BA3398" w:rsidRDefault="00BA3398" w:rsidP="00BA3398">
      <w:pPr>
        <w:numPr>
          <w:ilvl w:val="0"/>
          <w:numId w:val="17"/>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Efficient for transaction-based systems. </w:t>
      </w:r>
    </w:p>
    <w:p w14:paraId="3350391F" w14:textId="77777777" w:rsidR="00BA3398" w:rsidRPr="00BA3398" w:rsidRDefault="00BA3398" w:rsidP="00BA3398">
      <w:pPr>
        <w:spacing w:line="360" w:lineRule="auto"/>
        <w:ind w:left="360"/>
        <w:jc w:val="both"/>
        <w:rPr>
          <w:rFonts w:ascii="Times New Roman" w:hAnsi="Times New Roman" w:cs="Times New Roman"/>
          <w:sz w:val="24"/>
          <w:szCs w:val="24"/>
          <w:lang w:val="en-IN"/>
        </w:rPr>
      </w:pPr>
    </w:p>
    <w:p w14:paraId="7B619D1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Limitations:</w:t>
      </w:r>
    </w:p>
    <w:p w14:paraId="6AD49807" w14:textId="77777777" w:rsidR="00BA3398" w:rsidRPr="00BA3398" w:rsidRDefault="00BA3398" w:rsidP="00BA3398">
      <w:pPr>
        <w:numPr>
          <w:ilvl w:val="0"/>
          <w:numId w:val="1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Poor range-query performance. </w:t>
      </w:r>
    </w:p>
    <w:p w14:paraId="78D93D8D" w14:textId="77777777" w:rsidR="00BA3398" w:rsidRPr="00BA3398" w:rsidRDefault="00BA3398" w:rsidP="00BA3398">
      <w:pPr>
        <w:numPr>
          <w:ilvl w:val="0"/>
          <w:numId w:val="1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Hash collisions and overflow may occur. </w:t>
      </w:r>
    </w:p>
    <w:p w14:paraId="411B318D" w14:textId="77777777" w:rsidR="00BA3398" w:rsidRPr="00BA3398" w:rsidRDefault="00BA3398" w:rsidP="00BA3398">
      <w:pPr>
        <w:numPr>
          <w:ilvl w:val="0"/>
          <w:numId w:val="18"/>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 xml:space="preserve">Not ideal for ordered processing. </w:t>
      </w:r>
    </w:p>
    <w:p w14:paraId="1565CEF7" w14:textId="77777777" w:rsidR="00BA3398" w:rsidRDefault="00BA3398" w:rsidP="00BA3398">
      <w:pPr>
        <w:spacing w:line="360" w:lineRule="auto"/>
        <w:jc w:val="both"/>
        <w:rPr>
          <w:rFonts w:ascii="Times New Roman" w:hAnsi="Times New Roman" w:cs="Times New Roman"/>
          <w:b/>
          <w:bCs/>
          <w:sz w:val="24"/>
          <w:szCs w:val="24"/>
          <w:lang w:val="en-IN"/>
        </w:rPr>
      </w:pPr>
    </w:p>
    <w:p w14:paraId="04B2032C"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4B48B448" w14:textId="7DC18902"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Indexed sequential organization is better when the application requires </w:t>
      </w:r>
      <w:r w:rsidRPr="00BA3398">
        <w:rPr>
          <w:rFonts w:ascii="Times New Roman" w:hAnsi="Times New Roman" w:cs="Times New Roman"/>
          <w:b/>
          <w:bCs/>
          <w:sz w:val="24"/>
          <w:szCs w:val="24"/>
          <w:lang w:val="en-IN"/>
        </w:rPr>
        <w:t>range, sequential, and indexed retrieval</w:t>
      </w:r>
      <w:r w:rsidRPr="00BA3398">
        <w:rPr>
          <w:rFonts w:ascii="Times New Roman" w:hAnsi="Times New Roman" w:cs="Times New Roman"/>
          <w:sz w:val="24"/>
          <w:szCs w:val="24"/>
          <w:lang w:val="en-IN"/>
        </w:rPr>
        <w:t xml:space="preserve">, whereas direct organization is better when </w:t>
      </w:r>
      <w:r w:rsidRPr="00BA3398">
        <w:rPr>
          <w:rFonts w:ascii="Times New Roman" w:hAnsi="Times New Roman" w:cs="Times New Roman"/>
          <w:b/>
          <w:bCs/>
          <w:sz w:val="24"/>
          <w:szCs w:val="24"/>
          <w:lang w:val="en-IN"/>
        </w:rPr>
        <w:t>fast exact-key access</w:t>
      </w:r>
      <w:r w:rsidRPr="00BA3398">
        <w:rPr>
          <w:rFonts w:ascii="Times New Roman" w:hAnsi="Times New Roman" w:cs="Times New Roman"/>
          <w:sz w:val="24"/>
          <w:szCs w:val="24"/>
          <w:lang w:val="en-IN"/>
        </w:rPr>
        <w:t xml:space="preserve"> is the primary requirement. </w:t>
      </w:r>
    </w:p>
    <w:p w14:paraId="3F3901A0" w14:textId="3C3062C3" w:rsidR="00BA3398" w:rsidRPr="00BA3398" w:rsidRDefault="00BA3398" w:rsidP="00BA3398">
      <w:pPr>
        <w:spacing w:line="360" w:lineRule="auto"/>
        <w:jc w:val="both"/>
        <w:rPr>
          <w:rFonts w:ascii="Times New Roman" w:hAnsi="Times New Roman" w:cs="Times New Roman"/>
          <w:sz w:val="24"/>
          <w:szCs w:val="24"/>
          <w:lang w:val="en-IN"/>
        </w:rPr>
      </w:pPr>
    </w:p>
    <w:p w14:paraId="09003E4E"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9. Question</w:t>
      </w:r>
    </w:p>
    <w:p w14:paraId="6962EE61"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Compare single-level indexing and multi-level indexing for efficient database retrieval operations.</w:t>
      </w:r>
    </w:p>
    <w:p w14:paraId="4DA6A116" w14:textId="77777777" w:rsidR="00BA3398" w:rsidRPr="00BA3398" w:rsidRDefault="00BA3398" w:rsidP="00BA3398">
      <w:pPr>
        <w:spacing w:line="360" w:lineRule="auto"/>
        <w:jc w:val="both"/>
        <w:rPr>
          <w:rFonts w:ascii="Times New Roman" w:hAnsi="Times New Roman" w:cs="Times New Roman"/>
          <w:sz w:val="24"/>
          <w:szCs w:val="24"/>
          <w:lang w:val="en-IN"/>
        </w:rPr>
      </w:pPr>
    </w:p>
    <w:p w14:paraId="135FFA59"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6413EC8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Indexing reduces the amount of data that a database needs to examine when searching for records. </w:t>
      </w:r>
      <w:r w:rsidRPr="00BA3398">
        <w:rPr>
          <w:rFonts w:ascii="Times New Roman" w:hAnsi="Times New Roman" w:cs="Times New Roman"/>
          <w:b/>
          <w:bCs/>
          <w:sz w:val="24"/>
          <w:szCs w:val="24"/>
          <w:lang w:val="en-IN"/>
        </w:rPr>
        <w:t>Single-level indexing</w:t>
      </w:r>
      <w:r w:rsidRPr="00BA3398">
        <w:rPr>
          <w:rFonts w:ascii="Times New Roman" w:hAnsi="Times New Roman" w:cs="Times New Roman"/>
          <w:sz w:val="24"/>
          <w:szCs w:val="24"/>
          <w:lang w:val="en-IN"/>
        </w:rPr>
        <w:t xml:space="preserve"> uses one index structure to locate data blocks, while </w:t>
      </w:r>
      <w:r w:rsidRPr="00BA3398">
        <w:rPr>
          <w:rFonts w:ascii="Times New Roman" w:hAnsi="Times New Roman" w:cs="Times New Roman"/>
          <w:b/>
          <w:bCs/>
          <w:sz w:val="24"/>
          <w:szCs w:val="24"/>
          <w:lang w:val="en-IN"/>
        </w:rPr>
        <w:t>multi-level indexing</w:t>
      </w:r>
      <w:r w:rsidRPr="00BA3398">
        <w:rPr>
          <w:rFonts w:ascii="Times New Roman" w:hAnsi="Times New Roman" w:cs="Times New Roman"/>
          <w:sz w:val="24"/>
          <w:szCs w:val="24"/>
          <w:lang w:val="en-IN"/>
        </w:rPr>
        <w:t xml:space="preserve"> creates additional levels of indexes over the existing index.</w:t>
      </w:r>
    </w:p>
    <w:p w14:paraId="6B65690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 single-level indexing, the search process is relatively simple:</w:t>
      </w:r>
    </w:p>
    <w:p w14:paraId="2C7B330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Search Key</w:t>
      </w:r>
    </w:p>
    <w:p w14:paraId="0D611BD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6176A6F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Index</w:t>
      </w:r>
    </w:p>
    <w:p w14:paraId="1FF0BFC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71FA11E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Data Block</w:t>
      </w:r>
    </w:p>
    <w:p w14:paraId="218DB83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54E1D69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Record</w:t>
      </w:r>
    </w:p>
    <w:p w14:paraId="76F28EA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However, when a database becomes extremely large, the index itself may become too large. Searching through this large index can require several disk accesses.</w:t>
      </w:r>
    </w:p>
    <w:p w14:paraId="5256E20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Multi-level indexing solves this problem by creating an index over another index:</w:t>
      </w:r>
    </w:p>
    <w:p w14:paraId="6A28EB4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Search Key</w:t>
      </w:r>
    </w:p>
    <w:p w14:paraId="3ED79F8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710F942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Level 1 Index</w:t>
      </w:r>
    </w:p>
    <w:p w14:paraId="7DB33FA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609EFA4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Level 2 Index</w:t>
      </w:r>
    </w:p>
    <w:p w14:paraId="4DF58B8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5FF6AA4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Lower-Level Index</w:t>
      </w:r>
    </w:p>
    <w:p w14:paraId="14EF901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457830A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Data Block</w:t>
      </w:r>
    </w:p>
    <w:p w14:paraId="2EEE5BA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    ↓</w:t>
      </w:r>
    </w:p>
    <w:p w14:paraId="093E838A"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Record</w:t>
      </w:r>
    </w:p>
    <w:p w14:paraId="6FB58882"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82"/>
        <w:gridCol w:w="3006"/>
        <w:gridCol w:w="2861"/>
      </w:tblGrid>
      <w:tr w:rsidR="00BA3398" w:rsidRPr="00BA3398" w14:paraId="10F6DB1C" w14:textId="77777777" w:rsidTr="00BA3398">
        <w:trPr>
          <w:tblHeader/>
          <w:tblCellSpacing w:w="15" w:type="dxa"/>
        </w:trPr>
        <w:tc>
          <w:tcPr>
            <w:tcW w:w="0" w:type="auto"/>
            <w:vAlign w:val="center"/>
            <w:hideMark/>
          </w:tcPr>
          <w:p w14:paraId="3E48FA42"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10B58780"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Single-Level Indexing</w:t>
            </w:r>
          </w:p>
        </w:tc>
        <w:tc>
          <w:tcPr>
            <w:tcW w:w="0" w:type="auto"/>
            <w:vAlign w:val="center"/>
            <w:hideMark/>
          </w:tcPr>
          <w:p w14:paraId="1F1C04F5"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Multi-Level Indexing</w:t>
            </w:r>
          </w:p>
        </w:tc>
      </w:tr>
      <w:tr w:rsidR="00BA3398" w:rsidRPr="00BA3398" w14:paraId="37FD9296" w14:textId="77777777" w:rsidTr="00BA3398">
        <w:trPr>
          <w:tblCellSpacing w:w="15" w:type="dxa"/>
        </w:trPr>
        <w:tc>
          <w:tcPr>
            <w:tcW w:w="0" w:type="auto"/>
            <w:vAlign w:val="center"/>
            <w:hideMark/>
          </w:tcPr>
          <w:p w14:paraId="69408C2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Number of levels</w:t>
            </w:r>
          </w:p>
        </w:tc>
        <w:tc>
          <w:tcPr>
            <w:tcW w:w="0" w:type="auto"/>
            <w:vAlign w:val="center"/>
            <w:hideMark/>
          </w:tcPr>
          <w:p w14:paraId="6C4E6D5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One</w:t>
            </w:r>
          </w:p>
        </w:tc>
        <w:tc>
          <w:tcPr>
            <w:tcW w:w="0" w:type="auto"/>
            <w:vAlign w:val="center"/>
            <w:hideMark/>
          </w:tcPr>
          <w:p w14:paraId="17C692E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Multiple</w:t>
            </w:r>
          </w:p>
        </w:tc>
      </w:tr>
      <w:tr w:rsidR="00BA3398" w:rsidRPr="00BA3398" w14:paraId="6113EA3F" w14:textId="77777777" w:rsidTr="00BA3398">
        <w:trPr>
          <w:tblCellSpacing w:w="15" w:type="dxa"/>
        </w:trPr>
        <w:tc>
          <w:tcPr>
            <w:tcW w:w="0" w:type="auto"/>
            <w:vAlign w:val="center"/>
            <w:hideMark/>
          </w:tcPr>
          <w:p w14:paraId="15ED5DF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Structure</w:t>
            </w:r>
          </w:p>
        </w:tc>
        <w:tc>
          <w:tcPr>
            <w:tcW w:w="0" w:type="auto"/>
            <w:vAlign w:val="center"/>
            <w:hideMark/>
          </w:tcPr>
          <w:p w14:paraId="4E3A553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Simple</w:t>
            </w:r>
          </w:p>
        </w:tc>
        <w:tc>
          <w:tcPr>
            <w:tcW w:w="0" w:type="auto"/>
            <w:vAlign w:val="center"/>
            <w:hideMark/>
          </w:tcPr>
          <w:p w14:paraId="2EE34D2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Hierarchical</w:t>
            </w:r>
          </w:p>
        </w:tc>
      </w:tr>
      <w:tr w:rsidR="00BA3398" w:rsidRPr="00BA3398" w14:paraId="36B6C4C4" w14:textId="77777777" w:rsidTr="00BA3398">
        <w:trPr>
          <w:tblCellSpacing w:w="15" w:type="dxa"/>
        </w:trPr>
        <w:tc>
          <w:tcPr>
            <w:tcW w:w="0" w:type="auto"/>
            <w:vAlign w:val="center"/>
            <w:hideMark/>
          </w:tcPr>
          <w:p w14:paraId="540E503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Search speed</w:t>
            </w:r>
          </w:p>
        </w:tc>
        <w:tc>
          <w:tcPr>
            <w:tcW w:w="0" w:type="auto"/>
            <w:vAlign w:val="center"/>
            <w:hideMark/>
          </w:tcPr>
          <w:p w14:paraId="4429672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Good for smaller indexes</w:t>
            </w:r>
          </w:p>
        </w:tc>
        <w:tc>
          <w:tcPr>
            <w:tcW w:w="0" w:type="auto"/>
            <w:vAlign w:val="center"/>
            <w:hideMark/>
          </w:tcPr>
          <w:p w14:paraId="03678DC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Better for very large indexes</w:t>
            </w:r>
          </w:p>
        </w:tc>
      </w:tr>
      <w:tr w:rsidR="00BA3398" w:rsidRPr="00BA3398" w14:paraId="17AA9E0D" w14:textId="77777777" w:rsidTr="00BA3398">
        <w:trPr>
          <w:tblCellSpacing w:w="15" w:type="dxa"/>
        </w:trPr>
        <w:tc>
          <w:tcPr>
            <w:tcW w:w="0" w:type="auto"/>
            <w:vAlign w:val="center"/>
            <w:hideMark/>
          </w:tcPr>
          <w:p w14:paraId="1CA752E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w:t>
            </w:r>
          </w:p>
        </w:tc>
        <w:tc>
          <w:tcPr>
            <w:tcW w:w="0" w:type="auto"/>
            <w:vAlign w:val="center"/>
            <w:hideMark/>
          </w:tcPr>
          <w:p w14:paraId="5A23DDC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Can become large</w:t>
            </w:r>
          </w:p>
        </w:tc>
        <w:tc>
          <w:tcPr>
            <w:tcW w:w="0" w:type="auto"/>
            <w:vAlign w:val="center"/>
            <w:hideMark/>
          </w:tcPr>
          <w:p w14:paraId="2D00EDA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Distributed across levels</w:t>
            </w:r>
          </w:p>
        </w:tc>
      </w:tr>
      <w:tr w:rsidR="00BA3398" w:rsidRPr="00BA3398" w14:paraId="5273C625" w14:textId="77777777" w:rsidTr="00BA3398">
        <w:trPr>
          <w:tblCellSpacing w:w="15" w:type="dxa"/>
        </w:trPr>
        <w:tc>
          <w:tcPr>
            <w:tcW w:w="0" w:type="auto"/>
            <w:vAlign w:val="center"/>
            <w:hideMark/>
          </w:tcPr>
          <w:p w14:paraId="077E25E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Disk access</w:t>
            </w:r>
          </w:p>
        </w:tc>
        <w:tc>
          <w:tcPr>
            <w:tcW w:w="0" w:type="auto"/>
            <w:vAlign w:val="center"/>
            <w:hideMark/>
          </w:tcPr>
          <w:p w14:paraId="0D80C5D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Can increase for large indexes</w:t>
            </w:r>
          </w:p>
        </w:tc>
        <w:tc>
          <w:tcPr>
            <w:tcW w:w="0" w:type="auto"/>
            <w:vAlign w:val="center"/>
            <w:hideMark/>
          </w:tcPr>
          <w:p w14:paraId="2032A86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Generally reduced</w:t>
            </w:r>
          </w:p>
        </w:tc>
      </w:tr>
      <w:tr w:rsidR="00BA3398" w:rsidRPr="00BA3398" w14:paraId="338B9B37" w14:textId="77777777" w:rsidTr="00BA3398">
        <w:trPr>
          <w:tblCellSpacing w:w="15" w:type="dxa"/>
        </w:trPr>
        <w:tc>
          <w:tcPr>
            <w:tcW w:w="0" w:type="auto"/>
            <w:vAlign w:val="center"/>
            <w:hideMark/>
          </w:tcPr>
          <w:p w14:paraId="3E8558E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Scalability</w:t>
            </w:r>
          </w:p>
        </w:tc>
        <w:tc>
          <w:tcPr>
            <w:tcW w:w="0" w:type="auto"/>
            <w:vAlign w:val="center"/>
            <w:hideMark/>
          </w:tcPr>
          <w:p w14:paraId="1CB0592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Limited</w:t>
            </w:r>
          </w:p>
        </w:tc>
        <w:tc>
          <w:tcPr>
            <w:tcW w:w="0" w:type="auto"/>
            <w:vAlign w:val="center"/>
            <w:hideMark/>
          </w:tcPr>
          <w:p w14:paraId="34581E3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w:t>
            </w:r>
          </w:p>
        </w:tc>
      </w:tr>
      <w:tr w:rsidR="00BA3398" w:rsidRPr="00BA3398" w14:paraId="492AE38B" w14:textId="77777777" w:rsidTr="00BA3398">
        <w:trPr>
          <w:tblCellSpacing w:w="15" w:type="dxa"/>
        </w:trPr>
        <w:tc>
          <w:tcPr>
            <w:tcW w:w="0" w:type="auto"/>
            <w:vAlign w:val="center"/>
            <w:hideMark/>
          </w:tcPr>
          <w:p w14:paraId="0DCE5D2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Complexity</w:t>
            </w:r>
          </w:p>
        </w:tc>
        <w:tc>
          <w:tcPr>
            <w:tcW w:w="0" w:type="auto"/>
            <w:vAlign w:val="center"/>
            <w:hideMark/>
          </w:tcPr>
          <w:p w14:paraId="40D888A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Low</w:t>
            </w:r>
          </w:p>
        </w:tc>
        <w:tc>
          <w:tcPr>
            <w:tcW w:w="0" w:type="auto"/>
            <w:vAlign w:val="center"/>
            <w:hideMark/>
          </w:tcPr>
          <w:p w14:paraId="4DFEF5D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Higher</w:t>
            </w:r>
          </w:p>
        </w:tc>
      </w:tr>
    </w:tbl>
    <w:p w14:paraId="4BE46E4A" w14:textId="77777777" w:rsidR="00BA3398" w:rsidRDefault="00BA3398" w:rsidP="00BA3398">
      <w:pPr>
        <w:spacing w:line="360" w:lineRule="auto"/>
        <w:jc w:val="both"/>
        <w:rPr>
          <w:rFonts w:ascii="Times New Roman" w:hAnsi="Times New Roman" w:cs="Times New Roman"/>
          <w:b/>
          <w:bCs/>
          <w:sz w:val="24"/>
          <w:szCs w:val="24"/>
          <w:lang w:val="en-IN"/>
        </w:rPr>
      </w:pPr>
    </w:p>
    <w:p w14:paraId="0D68378C" w14:textId="0E9D842D"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Single-Level Indexing</w:t>
      </w:r>
    </w:p>
    <w:p w14:paraId="7227A67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Single-level indexing is easy to implement and understand. For small and medium-sized databases, it can provide sufficient performance.</w:t>
      </w:r>
    </w:p>
    <w:p w14:paraId="762ADED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However, when the index becomes very large, it may occupy many disk blocks. The database may need multiple disk accesses to search the index.</w:t>
      </w:r>
    </w:p>
    <w:p w14:paraId="4FD70430" w14:textId="77777777" w:rsidR="00BA3398" w:rsidRDefault="00BA3398" w:rsidP="00BA3398">
      <w:pPr>
        <w:spacing w:line="360" w:lineRule="auto"/>
        <w:jc w:val="both"/>
        <w:rPr>
          <w:rFonts w:ascii="Times New Roman" w:hAnsi="Times New Roman" w:cs="Times New Roman"/>
          <w:b/>
          <w:bCs/>
          <w:sz w:val="24"/>
          <w:szCs w:val="24"/>
          <w:lang w:val="en-IN"/>
        </w:rPr>
      </w:pPr>
    </w:p>
    <w:p w14:paraId="65B3478D" w14:textId="1567F2B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Multi-Level Indexing</w:t>
      </w:r>
    </w:p>
    <w:p w14:paraId="29CCD2A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Multi-level indexing divides the search process into multiple stages. The upper-level index identifies the appropriate lower-level index block. The lower-level index then identifies the data block containing the required record.</w:t>
      </w:r>
    </w:p>
    <w:p w14:paraId="31BA0FC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This reduces the number of entries that must be examined at each stage.</w:t>
      </w:r>
    </w:p>
    <w:p w14:paraId="53A265A8" w14:textId="77777777" w:rsidR="00BA3398" w:rsidRDefault="00BA3398" w:rsidP="00BA3398">
      <w:pPr>
        <w:spacing w:line="360" w:lineRule="auto"/>
        <w:jc w:val="both"/>
        <w:rPr>
          <w:rFonts w:ascii="Times New Roman" w:hAnsi="Times New Roman" w:cs="Times New Roman"/>
          <w:b/>
          <w:bCs/>
          <w:sz w:val="24"/>
          <w:szCs w:val="24"/>
          <w:lang w:val="en-IN"/>
        </w:rPr>
      </w:pPr>
    </w:p>
    <w:p w14:paraId="49FB5D11" w14:textId="06C877A3"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Advantages of single-level indexing:</w:t>
      </w:r>
    </w:p>
    <w:p w14:paraId="4B2E3BFA" w14:textId="77777777" w:rsidR="00BA3398" w:rsidRPr="00BA3398" w:rsidRDefault="00BA3398" w:rsidP="00BA3398">
      <w:pPr>
        <w:numPr>
          <w:ilvl w:val="0"/>
          <w:numId w:val="1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Simple structure. </w:t>
      </w:r>
    </w:p>
    <w:p w14:paraId="47BFC7C0" w14:textId="77777777" w:rsidR="00BA3398" w:rsidRPr="00BA3398" w:rsidRDefault="00BA3398" w:rsidP="00BA3398">
      <w:pPr>
        <w:numPr>
          <w:ilvl w:val="0"/>
          <w:numId w:val="1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Easy implementation. </w:t>
      </w:r>
    </w:p>
    <w:p w14:paraId="235EFA1A" w14:textId="77777777" w:rsidR="00BA3398" w:rsidRPr="00BA3398" w:rsidRDefault="00BA3398" w:rsidP="00BA3398">
      <w:pPr>
        <w:numPr>
          <w:ilvl w:val="0"/>
          <w:numId w:val="1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Lower complexity. </w:t>
      </w:r>
    </w:p>
    <w:p w14:paraId="0DAD79C3" w14:textId="77777777" w:rsidR="00BA3398" w:rsidRPr="00BA3398" w:rsidRDefault="00BA3398" w:rsidP="00BA3398">
      <w:pPr>
        <w:numPr>
          <w:ilvl w:val="0"/>
          <w:numId w:val="19"/>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smaller databases. </w:t>
      </w:r>
    </w:p>
    <w:p w14:paraId="06A43B4F" w14:textId="77777777" w:rsidR="00BA3398" w:rsidRDefault="00BA3398" w:rsidP="00BA3398">
      <w:pPr>
        <w:spacing w:line="360" w:lineRule="auto"/>
        <w:jc w:val="both"/>
        <w:rPr>
          <w:rFonts w:ascii="Times New Roman" w:hAnsi="Times New Roman" w:cs="Times New Roman"/>
          <w:b/>
          <w:bCs/>
          <w:sz w:val="24"/>
          <w:szCs w:val="24"/>
          <w:lang w:val="en-IN"/>
        </w:rPr>
      </w:pPr>
    </w:p>
    <w:p w14:paraId="5324D7CD" w14:textId="1822B5C6"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lastRenderedPageBreak/>
        <w:t>Advantages of multi-level indexing:</w:t>
      </w:r>
    </w:p>
    <w:p w14:paraId="4777A286" w14:textId="77777777" w:rsidR="00BA3398" w:rsidRPr="00BA3398" w:rsidRDefault="00BA3398" w:rsidP="00BA3398">
      <w:pPr>
        <w:numPr>
          <w:ilvl w:val="0"/>
          <w:numId w:val="2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Suitable for very large databases. </w:t>
      </w:r>
    </w:p>
    <w:p w14:paraId="53A2BA5B" w14:textId="77777777" w:rsidR="00BA3398" w:rsidRPr="00BA3398" w:rsidRDefault="00BA3398" w:rsidP="00BA3398">
      <w:pPr>
        <w:numPr>
          <w:ilvl w:val="0"/>
          <w:numId w:val="2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Reduces index search cost. </w:t>
      </w:r>
    </w:p>
    <w:p w14:paraId="24D4206F" w14:textId="77777777" w:rsidR="00BA3398" w:rsidRPr="00BA3398" w:rsidRDefault="00BA3398" w:rsidP="00BA3398">
      <w:pPr>
        <w:numPr>
          <w:ilvl w:val="0"/>
          <w:numId w:val="2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Reduces disk I/O. </w:t>
      </w:r>
    </w:p>
    <w:p w14:paraId="78ED00F6" w14:textId="77777777" w:rsidR="00BA3398" w:rsidRPr="00BA3398" w:rsidRDefault="00BA3398" w:rsidP="00BA3398">
      <w:pPr>
        <w:numPr>
          <w:ilvl w:val="0"/>
          <w:numId w:val="2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Scales better as the database grows. </w:t>
      </w:r>
    </w:p>
    <w:p w14:paraId="374AD7E0" w14:textId="77777777" w:rsidR="00BA3398" w:rsidRPr="00BA3398" w:rsidRDefault="00BA3398" w:rsidP="00BA3398">
      <w:pPr>
        <w:numPr>
          <w:ilvl w:val="0"/>
          <w:numId w:val="20"/>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Organizes large indexes efficiently. </w:t>
      </w:r>
    </w:p>
    <w:p w14:paraId="4D48859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main disadvantage of multi-level indexing is its increased complexity. The different index levels must also be maintained when records are inserted or deleted.</w:t>
      </w:r>
    </w:p>
    <w:p w14:paraId="723ABEA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Single-level indexing is suitable for </w:t>
      </w:r>
      <w:r w:rsidRPr="00BA3398">
        <w:rPr>
          <w:rFonts w:ascii="Times New Roman" w:hAnsi="Times New Roman" w:cs="Times New Roman"/>
          <w:b/>
          <w:bCs/>
          <w:sz w:val="24"/>
          <w:szCs w:val="24"/>
          <w:lang w:val="en-IN"/>
        </w:rPr>
        <w:t>small or moderate-sized indexes</w:t>
      </w:r>
      <w:r w:rsidRPr="00BA3398">
        <w:rPr>
          <w:rFonts w:ascii="Times New Roman" w:hAnsi="Times New Roman" w:cs="Times New Roman"/>
          <w:sz w:val="24"/>
          <w:szCs w:val="24"/>
          <w:lang w:val="en-IN"/>
        </w:rPr>
        <w:t xml:space="preserve">, while multi-level indexing is more appropriate for </w:t>
      </w:r>
      <w:r w:rsidRPr="00BA3398">
        <w:rPr>
          <w:rFonts w:ascii="Times New Roman" w:hAnsi="Times New Roman" w:cs="Times New Roman"/>
          <w:b/>
          <w:bCs/>
          <w:sz w:val="24"/>
          <w:szCs w:val="24"/>
          <w:lang w:val="en-IN"/>
        </w:rPr>
        <w:t>large databases</w:t>
      </w:r>
      <w:r w:rsidRPr="00BA3398">
        <w:rPr>
          <w:rFonts w:ascii="Times New Roman" w:hAnsi="Times New Roman" w:cs="Times New Roman"/>
          <w:sz w:val="24"/>
          <w:szCs w:val="24"/>
          <w:lang w:val="en-IN"/>
        </w:rPr>
        <w:t xml:space="preserve">, where reducing disk access and improving scalability are important. </w:t>
      </w:r>
    </w:p>
    <w:p w14:paraId="52B239EE" w14:textId="6583F906" w:rsidR="00BA3398" w:rsidRPr="00BA3398" w:rsidRDefault="00BA3398" w:rsidP="00BA3398">
      <w:pPr>
        <w:spacing w:line="360" w:lineRule="auto"/>
        <w:jc w:val="both"/>
        <w:rPr>
          <w:rFonts w:ascii="Times New Roman" w:hAnsi="Times New Roman" w:cs="Times New Roman"/>
          <w:sz w:val="24"/>
          <w:szCs w:val="24"/>
          <w:lang w:val="en-IN"/>
        </w:rPr>
      </w:pPr>
    </w:p>
    <w:p w14:paraId="1A655121"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10. Question</w:t>
      </w:r>
    </w:p>
    <w:p w14:paraId="3BE62785" w14:textId="77777777" w:rsid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Evaluate the performance of hashing techniques and indexing techniques for exact-match and range queries in databases.</w:t>
      </w:r>
    </w:p>
    <w:p w14:paraId="666F966C" w14:textId="77777777" w:rsidR="00BA3398" w:rsidRPr="00BA3398" w:rsidRDefault="00BA3398" w:rsidP="00BA3398">
      <w:pPr>
        <w:spacing w:line="360" w:lineRule="auto"/>
        <w:jc w:val="both"/>
        <w:rPr>
          <w:rFonts w:ascii="Times New Roman" w:hAnsi="Times New Roman" w:cs="Times New Roman"/>
          <w:sz w:val="24"/>
          <w:szCs w:val="24"/>
          <w:lang w:val="en-IN"/>
        </w:rPr>
      </w:pPr>
    </w:p>
    <w:p w14:paraId="0786EC91"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Answer</w:t>
      </w:r>
    </w:p>
    <w:p w14:paraId="5E2E2295"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Hashing and indexing are two important database techniques used to improve data retrieval. However, their performance depends heavily on the type of query being performed.</w:t>
      </w:r>
    </w:p>
    <w:p w14:paraId="2AF198E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Hashing</w:t>
      </w:r>
      <w:r w:rsidRPr="00BA3398">
        <w:rPr>
          <w:rFonts w:ascii="Times New Roman" w:hAnsi="Times New Roman" w:cs="Times New Roman"/>
          <w:sz w:val="24"/>
          <w:szCs w:val="24"/>
          <w:lang w:val="en-IN"/>
        </w:rPr>
        <w:t xml:space="preserve"> is mainly designed for exact-match queries. A hash function maps a search key to a bucket, allowing the database to locate a record quickly.</w:t>
      </w:r>
    </w:p>
    <w:p w14:paraId="1183A98B"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Indexing</w:t>
      </w:r>
      <w:r w:rsidRPr="00BA3398">
        <w:rPr>
          <w:rFonts w:ascii="Times New Roman" w:hAnsi="Times New Roman" w:cs="Times New Roman"/>
          <w:sz w:val="24"/>
          <w:szCs w:val="24"/>
          <w:lang w:val="en-IN"/>
        </w:rPr>
        <w:t xml:space="preserve">, especially </w:t>
      </w:r>
      <w:r w:rsidRPr="00BA3398">
        <w:rPr>
          <w:rFonts w:ascii="Times New Roman" w:hAnsi="Times New Roman" w:cs="Times New Roman"/>
          <w:b/>
          <w:bCs/>
          <w:sz w:val="24"/>
          <w:szCs w:val="24"/>
          <w:lang w:val="en-IN"/>
        </w:rPr>
        <w:t>B+ Tree indexing</w:t>
      </w:r>
      <w:r w:rsidRPr="00BA3398">
        <w:rPr>
          <w:rFonts w:ascii="Times New Roman" w:hAnsi="Times New Roman" w:cs="Times New Roman"/>
          <w:sz w:val="24"/>
          <w:szCs w:val="24"/>
          <w:lang w:val="en-IN"/>
        </w:rPr>
        <w:t>, supports both exact-match and range queries. It is therefore more flexible for general database applications.</w:t>
      </w:r>
    </w:p>
    <w:p w14:paraId="013228B4" w14:textId="77777777" w:rsidR="00BA3398" w:rsidRPr="00BA3398" w:rsidRDefault="00BA3398" w:rsidP="00BA3398">
      <w:pPr>
        <w:spacing w:line="360" w:lineRule="auto"/>
        <w:jc w:val="both"/>
        <w:rPr>
          <w:rFonts w:ascii="Times New Roman" w:hAnsi="Times New Roman" w:cs="Times New Roman"/>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935"/>
        <w:gridCol w:w="2186"/>
        <w:gridCol w:w="2323"/>
      </w:tblGrid>
      <w:tr w:rsidR="00BA3398" w:rsidRPr="00BA3398" w14:paraId="4BA81D75" w14:textId="77777777" w:rsidTr="00BA3398">
        <w:trPr>
          <w:tblHeader/>
          <w:tblCellSpacing w:w="15" w:type="dxa"/>
        </w:trPr>
        <w:tc>
          <w:tcPr>
            <w:tcW w:w="0" w:type="auto"/>
            <w:vAlign w:val="center"/>
            <w:hideMark/>
          </w:tcPr>
          <w:p w14:paraId="030BE1E3"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Feature</w:t>
            </w:r>
          </w:p>
        </w:tc>
        <w:tc>
          <w:tcPr>
            <w:tcW w:w="0" w:type="auto"/>
            <w:vAlign w:val="center"/>
            <w:hideMark/>
          </w:tcPr>
          <w:p w14:paraId="79E57144"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Hashing</w:t>
            </w:r>
          </w:p>
        </w:tc>
        <w:tc>
          <w:tcPr>
            <w:tcW w:w="0" w:type="auto"/>
            <w:vAlign w:val="center"/>
            <w:hideMark/>
          </w:tcPr>
          <w:p w14:paraId="7237398F" w14:textId="77777777"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B+ Tree Indexing</w:t>
            </w:r>
          </w:p>
        </w:tc>
      </w:tr>
      <w:tr w:rsidR="00BA3398" w:rsidRPr="00BA3398" w14:paraId="36AA12B3" w14:textId="77777777" w:rsidTr="00BA3398">
        <w:trPr>
          <w:tblCellSpacing w:w="15" w:type="dxa"/>
        </w:trPr>
        <w:tc>
          <w:tcPr>
            <w:tcW w:w="0" w:type="auto"/>
            <w:vAlign w:val="center"/>
            <w:hideMark/>
          </w:tcPr>
          <w:p w14:paraId="0B7EEAB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Exact-match query</w:t>
            </w:r>
          </w:p>
        </w:tc>
        <w:tc>
          <w:tcPr>
            <w:tcW w:w="0" w:type="auto"/>
            <w:vAlign w:val="center"/>
            <w:hideMark/>
          </w:tcPr>
          <w:p w14:paraId="1F0061A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c>
          <w:tcPr>
            <w:tcW w:w="0" w:type="auto"/>
            <w:vAlign w:val="center"/>
            <w:hideMark/>
          </w:tcPr>
          <w:p w14:paraId="6CAFFDD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617C3C3D" w14:textId="77777777" w:rsidTr="00BA3398">
        <w:trPr>
          <w:tblCellSpacing w:w="15" w:type="dxa"/>
        </w:trPr>
        <w:tc>
          <w:tcPr>
            <w:tcW w:w="0" w:type="auto"/>
            <w:vAlign w:val="center"/>
            <w:hideMark/>
          </w:tcPr>
          <w:p w14:paraId="359C1E9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Range query</w:t>
            </w:r>
          </w:p>
        </w:tc>
        <w:tc>
          <w:tcPr>
            <w:tcW w:w="0" w:type="auto"/>
            <w:vAlign w:val="center"/>
            <w:hideMark/>
          </w:tcPr>
          <w:p w14:paraId="414E5E3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Poor</w:t>
            </w:r>
          </w:p>
        </w:tc>
        <w:tc>
          <w:tcPr>
            <w:tcW w:w="0" w:type="auto"/>
            <w:vAlign w:val="center"/>
            <w:hideMark/>
          </w:tcPr>
          <w:p w14:paraId="7681829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71DE1445" w14:textId="77777777" w:rsidTr="00BA3398">
        <w:trPr>
          <w:tblCellSpacing w:w="15" w:type="dxa"/>
        </w:trPr>
        <w:tc>
          <w:tcPr>
            <w:tcW w:w="0" w:type="auto"/>
            <w:vAlign w:val="center"/>
            <w:hideMark/>
          </w:tcPr>
          <w:p w14:paraId="761FD86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Equality search</w:t>
            </w:r>
          </w:p>
        </w:tc>
        <w:tc>
          <w:tcPr>
            <w:tcW w:w="0" w:type="auto"/>
            <w:vAlign w:val="center"/>
            <w:hideMark/>
          </w:tcPr>
          <w:p w14:paraId="3EBD1AD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Very fast</w:t>
            </w:r>
          </w:p>
        </w:tc>
        <w:tc>
          <w:tcPr>
            <w:tcW w:w="0" w:type="auto"/>
            <w:vAlign w:val="center"/>
            <w:hideMark/>
          </w:tcPr>
          <w:p w14:paraId="77BB920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Fast</w:t>
            </w:r>
          </w:p>
        </w:tc>
      </w:tr>
      <w:tr w:rsidR="00BA3398" w:rsidRPr="00BA3398" w14:paraId="2B51E09F" w14:textId="77777777" w:rsidTr="00BA3398">
        <w:trPr>
          <w:tblCellSpacing w:w="15" w:type="dxa"/>
        </w:trPr>
        <w:tc>
          <w:tcPr>
            <w:tcW w:w="0" w:type="auto"/>
            <w:vAlign w:val="center"/>
            <w:hideMark/>
          </w:tcPr>
          <w:p w14:paraId="6FBC937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Sequential access</w:t>
            </w:r>
          </w:p>
        </w:tc>
        <w:tc>
          <w:tcPr>
            <w:tcW w:w="0" w:type="auto"/>
            <w:vAlign w:val="center"/>
            <w:hideMark/>
          </w:tcPr>
          <w:p w14:paraId="3072854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Poor</w:t>
            </w:r>
          </w:p>
        </w:tc>
        <w:tc>
          <w:tcPr>
            <w:tcW w:w="0" w:type="auto"/>
            <w:vAlign w:val="center"/>
            <w:hideMark/>
          </w:tcPr>
          <w:p w14:paraId="346F425E"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2CEFF833" w14:textId="77777777" w:rsidTr="00BA3398">
        <w:trPr>
          <w:tblCellSpacing w:w="15" w:type="dxa"/>
        </w:trPr>
        <w:tc>
          <w:tcPr>
            <w:tcW w:w="0" w:type="auto"/>
            <w:vAlign w:val="center"/>
            <w:hideMark/>
          </w:tcPr>
          <w:p w14:paraId="7F2310B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Ordered retrieval</w:t>
            </w:r>
          </w:p>
        </w:tc>
        <w:tc>
          <w:tcPr>
            <w:tcW w:w="0" w:type="auto"/>
            <w:vAlign w:val="center"/>
            <w:hideMark/>
          </w:tcPr>
          <w:p w14:paraId="7F46592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Poor</w:t>
            </w:r>
          </w:p>
        </w:tc>
        <w:tc>
          <w:tcPr>
            <w:tcW w:w="0" w:type="auto"/>
            <w:vAlign w:val="center"/>
            <w:hideMark/>
          </w:tcPr>
          <w:p w14:paraId="48D84C3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Excellent</w:t>
            </w:r>
          </w:p>
        </w:tc>
      </w:tr>
      <w:tr w:rsidR="00BA3398" w:rsidRPr="00BA3398" w14:paraId="6736072D" w14:textId="77777777" w:rsidTr="00BA3398">
        <w:trPr>
          <w:tblCellSpacing w:w="15" w:type="dxa"/>
        </w:trPr>
        <w:tc>
          <w:tcPr>
            <w:tcW w:w="0" w:type="auto"/>
            <w:vAlign w:val="center"/>
            <w:hideMark/>
          </w:tcPr>
          <w:p w14:paraId="0D1194C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Storage overhead</w:t>
            </w:r>
          </w:p>
        </w:tc>
        <w:tc>
          <w:tcPr>
            <w:tcW w:w="0" w:type="auto"/>
            <w:vAlign w:val="center"/>
            <w:hideMark/>
          </w:tcPr>
          <w:p w14:paraId="7686088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Moderate</w:t>
            </w:r>
          </w:p>
        </w:tc>
        <w:tc>
          <w:tcPr>
            <w:tcW w:w="0" w:type="auto"/>
            <w:vAlign w:val="center"/>
            <w:hideMark/>
          </w:tcPr>
          <w:p w14:paraId="0F0252F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Depends on index</w:t>
            </w:r>
          </w:p>
        </w:tc>
      </w:tr>
      <w:tr w:rsidR="00BA3398" w:rsidRPr="00BA3398" w14:paraId="6E7F55BB" w14:textId="77777777" w:rsidTr="00BA3398">
        <w:trPr>
          <w:tblCellSpacing w:w="15" w:type="dxa"/>
        </w:trPr>
        <w:tc>
          <w:tcPr>
            <w:tcW w:w="0" w:type="auto"/>
            <w:vAlign w:val="center"/>
            <w:hideMark/>
          </w:tcPr>
          <w:p w14:paraId="1EBE38B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Best application</w:t>
            </w:r>
          </w:p>
        </w:tc>
        <w:tc>
          <w:tcPr>
            <w:tcW w:w="0" w:type="auto"/>
            <w:vAlign w:val="center"/>
            <w:hideMark/>
          </w:tcPr>
          <w:p w14:paraId="0291B4F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Exact-match searches</w:t>
            </w:r>
          </w:p>
        </w:tc>
        <w:tc>
          <w:tcPr>
            <w:tcW w:w="0" w:type="auto"/>
            <w:vAlign w:val="center"/>
            <w:hideMark/>
          </w:tcPr>
          <w:p w14:paraId="2AD9542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Exact + range searches</w:t>
            </w:r>
          </w:p>
        </w:tc>
      </w:tr>
    </w:tbl>
    <w:p w14:paraId="1871F89C" w14:textId="77777777" w:rsidR="00BA3398" w:rsidRDefault="00BA3398" w:rsidP="00BA3398">
      <w:pPr>
        <w:spacing w:line="360" w:lineRule="auto"/>
        <w:jc w:val="both"/>
        <w:rPr>
          <w:rFonts w:ascii="Times New Roman" w:hAnsi="Times New Roman" w:cs="Times New Roman"/>
          <w:b/>
          <w:bCs/>
          <w:sz w:val="24"/>
          <w:szCs w:val="24"/>
          <w:lang w:val="en-IN"/>
        </w:rPr>
      </w:pPr>
    </w:p>
    <w:p w14:paraId="2608E2CB" w14:textId="5C753B54"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Hashing for Exact-Match Queries</w:t>
      </w:r>
    </w:p>
    <w:p w14:paraId="3DF142F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Consider:</w:t>
      </w:r>
    </w:p>
    <w:p w14:paraId="6BA2C090"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5DC2556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Employee</w:t>
      </w:r>
    </w:p>
    <w:p w14:paraId="03539C2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Employee_ID = 1050;</w:t>
      </w:r>
    </w:p>
    <w:p w14:paraId="399A331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If Employee_ID is used as the hash key, the hash function determines the bucket where the record should be located. Therefore, the database does not need to scan the complete table.</w:t>
      </w:r>
    </w:p>
    <w:p w14:paraId="6BA62E8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Hashing can provide approximately constant-time access under good conditions.</w:t>
      </w:r>
    </w:p>
    <w:p w14:paraId="6152EA1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However, collisions can occur when different keys map to the same bucket. Collision-handling methods such as overflow buckets or chaining are therefore required.</w:t>
      </w:r>
    </w:p>
    <w:p w14:paraId="2FB97F7A" w14:textId="77777777" w:rsidR="00BA3398" w:rsidRDefault="00BA3398" w:rsidP="00BA3398">
      <w:pPr>
        <w:spacing w:line="360" w:lineRule="auto"/>
        <w:jc w:val="both"/>
        <w:rPr>
          <w:rFonts w:ascii="Times New Roman" w:hAnsi="Times New Roman" w:cs="Times New Roman"/>
          <w:b/>
          <w:bCs/>
          <w:sz w:val="24"/>
          <w:szCs w:val="24"/>
          <w:lang w:val="en-IN"/>
        </w:rPr>
      </w:pPr>
    </w:p>
    <w:p w14:paraId="44EB95D3" w14:textId="675B2C25"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Hashing for Range Queries</w:t>
      </w:r>
    </w:p>
    <w:p w14:paraId="1CDFAA3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Hashing is not suitable for range queries:</w:t>
      </w:r>
    </w:p>
    <w:p w14:paraId="4B914B9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200E546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Employee</w:t>
      </w:r>
    </w:p>
    <w:p w14:paraId="60C9884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Salary BETWEEN 50000 AND 80000;</w:t>
      </w:r>
    </w:p>
    <w:p w14:paraId="2E7DEBD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salaries 50000, 55000, 60000, and 70000 may be stored in completely different hash buckets. Therefore, the database may need to examine many buckets.</w:t>
      </w:r>
    </w:p>
    <w:p w14:paraId="40C4C858" w14:textId="77777777" w:rsidR="00BA3398" w:rsidRDefault="00BA3398" w:rsidP="00BA3398">
      <w:pPr>
        <w:spacing w:line="360" w:lineRule="auto"/>
        <w:jc w:val="both"/>
        <w:rPr>
          <w:rFonts w:ascii="Times New Roman" w:hAnsi="Times New Roman" w:cs="Times New Roman"/>
          <w:b/>
          <w:bCs/>
          <w:sz w:val="24"/>
          <w:szCs w:val="24"/>
          <w:lang w:val="en-IN"/>
        </w:rPr>
      </w:pPr>
    </w:p>
    <w:p w14:paraId="2FCDDECA" w14:textId="7A5C44B5"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B+ Tree for Exact-Match Queries</w:t>
      </w:r>
    </w:p>
    <w:p w14:paraId="07E8C7F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 Tree indexing can also efficiently locate an exact value:</w:t>
      </w:r>
    </w:p>
    <w:p w14:paraId="084D4899"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17E6C996"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FROM Employee</w:t>
      </w:r>
    </w:p>
    <w:p w14:paraId="0BD03538"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Employee_ID = 1050;</w:t>
      </w:r>
    </w:p>
    <w:p w14:paraId="4D9661E3"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database traverses the tree from the root through intermediate nodes until it reaches the appropriate leaf node.</w:t>
      </w:r>
    </w:p>
    <w:p w14:paraId="2903BC30" w14:textId="77777777" w:rsidR="00BA3398" w:rsidRDefault="00BA3398" w:rsidP="00BA3398">
      <w:pPr>
        <w:spacing w:line="360" w:lineRule="auto"/>
        <w:jc w:val="both"/>
        <w:rPr>
          <w:rFonts w:ascii="Times New Roman" w:hAnsi="Times New Roman" w:cs="Times New Roman"/>
          <w:b/>
          <w:bCs/>
          <w:sz w:val="24"/>
          <w:szCs w:val="24"/>
          <w:lang w:val="en-IN"/>
        </w:rPr>
      </w:pPr>
    </w:p>
    <w:p w14:paraId="1D361251" w14:textId="5846A3B8"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B+ Tree for Range Queries</w:t>
      </w:r>
    </w:p>
    <w:p w14:paraId="3E696087"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B+ Trees are particularly powerful for range queries:</w:t>
      </w:r>
    </w:p>
    <w:p w14:paraId="6BA8F03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SELECT *</w:t>
      </w:r>
    </w:p>
    <w:p w14:paraId="4B151BC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lastRenderedPageBreak/>
        <w:t>FROM Employee</w:t>
      </w:r>
    </w:p>
    <w:p w14:paraId="03D8071A"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Salary BETWEEN 50000 AND 80000;</w:t>
      </w:r>
    </w:p>
    <w:p w14:paraId="11952772"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The database first locates the first value in the required range. Since B+ Tree leaf nodes are linked, it can then sequentially traverse the leaf nodes until the end of the required range is reached.</w:t>
      </w:r>
    </w:p>
    <w:p w14:paraId="2217005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This makes B+ Trees highly suitable for:</w:t>
      </w:r>
    </w:p>
    <w:p w14:paraId="67746E08" w14:textId="77777777" w:rsidR="00BA3398" w:rsidRPr="00BA3398" w:rsidRDefault="00BA3398" w:rsidP="00BA3398">
      <w:pPr>
        <w:numPr>
          <w:ilvl w:val="0"/>
          <w:numId w:val="2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Salary ranges. </w:t>
      </w:r>
    </w:p>
    <w:p w14:paraId="78AE08BD" w14:textId="77777777" w:rsidR="00BA3398" w:rsidRPr="00BA3398" w:rsidRDefault="00BA3398" w:rsidP="00BA3398">
      <w:pPr>
        <w:numPr>
          <w:ilvl w:val="0"/>
          <w:numId w:val="2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Date ranges. </w:t>
      </w:r>
    </w:p>
    <w:p w14:paraId="479220B6" w14:textId="77777777" w:rsidR="00BA3398" w:rsidRPr="00BA3398" w:rsidRDefault="00BA3398" w:rsidP="00BA3398">
      <w:pPr>
        <w:numPr>
          <w:ilvl w:val="0"/>
          <w:numId w:val="2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Price ranges. </w:t>
      </w:r>
    </w:p>
    <w:p w14:paraId="4BFDCF3E" w14:textId="77777777" w:rsidR="00BA3398" w:rsidRPr="00BA3398" w:rsidRDefault="00BA3398" w:rsidP="00BA3398">
      <w:pPr>
        <w:numPr>
          <w:ilvl w:val="0"/>
          <w:numId w:val="2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Student CGPA ranges. </w:t>
      </w:r>
    </w:p>
    <w:p w14:paraId="6304514B" w14:textId="77777777" w:rsidR="00BA3398" w:rsidRPr="00BA3398" w:rsidRDefault="00BA3398" w:rsidP="00BA3398">
      <w:pPr>
        <w:numPr>
          <w:ilvl w:val="0"/>
          <w:numId w:val="21"/>
        </w:num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Transaction periods. </w:t>
      </w:r>
    </w:p>
    <w:p w14:paraId="200A8686" w14:textId="77777777" w:rsidR="00BA3398" w:rsidRDefault="00BA3398" w:rsidP="00BA3398">
      <w:pPr>
        <w:spacing w:line="360" w:lineRule="auto"/>
        <w:jc w:val="both"/>
        <w:rPr>
          <w:rFonts w:ascii="Times New Roman" w:hAnsi="Times New Roman" w:cs="Times New Roman"/>
          <w:b/>
          <w:bCs/>
          <w:sz w:val="24"/>
          <w:szCs w:val="24"/>
          <w:lang w:val="en-IN"/>
        </w:rPr>
      </w:pPr>
    </w:p>
    <w:p w14:paraId="37AF86EF" w14:textId="0F5737F6" w:rsidR="00BA3398" w:rsidRPr="00BA3398" w:rsidRDefault="00BA3398" w:rsidP="00BA3398">
      <w:pPr>
        <w:spacing w:line="360" w:lineRule="auto"/>
        <w:jc w:val="both"/>
        <w:rPr>
          <w:rFonts w:ascii="Times New Roman" w:hAnsi="Times New Roman" w:cs="Times New Roman"/>
          <w:b/>
          <w:bCs/>
          <w:sz w:val="24"/>
          <w:szCs w:val="24"/>
          <w:lang w:val="en-IN"/>
        </w:rPr>
      </w:pPr>
      <w:r w:rsidRPr="00BA3398">
        <w:rPr>
          <w:rFonts w:ascii="Times New Roman" w:hAnsi="Times New Roman" w:cs="Times New Roman"/>
          <w:b/>
          <w:bCs/>
          <w:sz w:val="24"/>
          <w:szCs w:val="24"/>
          <w:lang w:val="en-IN"/>
        </w:rPr>
        <w:t>Overall Evaluation</w:t>
      </w:r>
    </w:p>
    <w:p w14:paraId="63D84CBF"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If an application mainly performs queries such as:</w:t>
      </w:r>
    </w:p>
    <w:p w14:paraId="7C0537FD"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Employee_ID = 1050</w:t>
      </w:r>
    </w:p>
    <w:p w14:paraId="6F41E7B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hashing can provide excellent performance.</w:t>
      </w:r>
    </w:p>
    <w:p w14:paraId="4E63F6D4"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If an application performs queries such as:</w:t>
      </w:r>
    </w:p>
    <w:p w14:paraId="6C0113A1"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WHERE Salary BETWEEN 50000 AND 80000</w:t>
      </w:r>
    </w:p>
    <w:p w14:paraId="005B07EB"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a B+ Tree index is more suitable.</w:t>
      </w:r>
    </w:p>
    <w:p w14:paraId="3F4B82BC" w14:textId="77777777"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If an application performs </w:t>
      </w:r>
      <w:r w:rsidRPr="00BA3398">
        <w:rPr>
          <w:rFonts w:ascii="Times New Roman" w:hAnsi="Times New Roman" w:cs="Times New Roman"/>
          <w:b/>
          <w:bCs/>
          <w:sz w:val="24"/>
          <w:szCs w:val="24"/>
          <w:lang w:val="en-IN"/>
        </w:rPr>
        <w:t>both exact-match and range queries</w:t>
      </w:r>
      <w:r w:rsidRPr="00BA3398">
        <w:rPr>
          <w:rFonts w:ascii="Times New Roman" w:hAnsi="Times New Roman" w:cs="Times New Roman"/>
          <w:sz w:val="24"/>
          <w:szCs w:val="24"/>
          <w:lang w:val="en-IN"/>
        </w:rPr>
        <w:t>, B+ Tree indexing provides greater flexibility. In some systems, hashing and indexing can even be used together for different access requirements.</w:t>
      </w:r>
    </w:p>
    <w:p w14:paraId="3FFB733B" w14:textId="77777777" w:rsidR="00BA3398" w:rsidRDefault="00BA3398" w:rsidP="00BA3398">
      <w:pPr>
        <w:spacing w:line="360" w:lineRule="auto"/>
        <w:jc w:val="both"/>
        <w:rPr>
          <w:rFonts w:ascii="Times New Roman" w:hAnsi="Times New Roman" w:cs="Times New Roman"/>
          <w:b/>
          <w:bCs/>
          <w:sz w:val="24"/>
          <w:szCs w:val="24"/>
          <w:lang w:val="en-IN"/>
        </w:rPr>
      </w:pPr>
    </w:p>
    <w:p w14:paraId="5798A6D7" w14:textId="77777777" w:rsid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b/>
          <w:bCs/>
          <w:sz w:val="24"/>
          <w:szCs w:val="24"/>
          <w:lang w:val="en-IN"/>
        </w:rPr>
        <w:t>Conclusion:</w:t>
      </w:r>
      <w:r w:rsidRPr="00BA3398">
        <w:rPr>
          <w:rFonts w:ascii="Times New Roman" w:hAnsi="Times New Roman" w:cs="Times New Roman"/>
          <w:sz w:val="24"/>
          <w:szCs w:val="24"/>
          <w:lang w:val="en-IN"/>
        </w:rPr>
        <w:t xml:space="preserve"> </w:t>
      </w:r>
    </w:p>
    <w:p w14:paraId="4EE34143" w14:textId="2C80786D" w:rsidR="00BA3398" w:rsidRPr="00BA3398" w:rsidRDefault="00BA3398" w:rsidP="00BA3398">
      <w:pPr>
        <w:spacing w:line="360" w:lineRule="auto"/>
        <w:jc w:val="both"/>
        <w:rPr>
          <w:rFonts w:ascii="Times New Roman" w:hAnsi="Times New Roman" w:cs="Times New Roman"/>
          <w:sz w:val="24"/>
          <w:szCs w:val="24"/>
          <w:lang w:val="en-IN"/>
        </w:rPr>
      </w:pPr>
      <w:r w:rsidRPr="00BA3398">
        <w:rPr>
          <w:rFonts w:ascii="Times New Roman" w:hAnsi="Times New Roman" w:cs="Times New Roman"/>
          <w:sz w:val="24"/>
          <w:szCs w:val="24"/>
          <w:lang w:val="en-IN"/>
        </w:rPr>
        <w:t xml:space="preserve">Hashing is generally the better choice for </w:t>
      </w:r>
      <w:r w:rsidRPr="00BA3398">
        <w:rPr>
          <w:rFonts w:ascii="Times New Roman" w:hAnsi="Times New Roman" w:cs="Times New Roman"/>
          <w:b/>
          <w:bCs/>
          <w:sz w:val="24"/>
          <w:szCs w:val="24"/>
          <w:lang w:val="en-IN"/>
        </w:rPr>
        <w:t>fast exact-match retrieval</w:t>
      </w:r>
      <w:r w:rsidRPr="00BA3398">
        <w:rPr>
          <w:rFonts w:ascii="Times New Roman" w:hAnsi="Times New Roman" w:cs="Times New Roman"/>
          <w:sz w:val="24"/>
          <w:szCs w:val="24"/>
          <w:lang w:val="en-IN"/>
        </w:rPr>
        <w:t xml:space="preserve">, while B+ Tree indexing is superior for </w:t>
      </w:r>
      <w:r w:rsidRPr="00BA3398">
        <w:rPr>
          <w:rFonts w:ascii="Times New Roman" w:hAnsi="Times New Roman" w:cs="Times New Roman"/>
          <w:b/>
          <w:bCs/>
          <w:sz w:val="24"/>
          <w:szCs w:val="24"/>
          <w:lang w:val="en-IN"/>
        </w:rPr>
        <w:t>range, sequential, ordered, and exact-match queries</w:t>
      </w:r>
      <w:r w:rsidRPr="00BA3398">
        <w:rPr>
          <w:rFonts w:ascii="Times New Roman" w:hAnsi="Times New Roman" w:cs="Times New Roman"/>
          <w:sz w:val="24"/>
          <w:szCs w:val="24"/>
          <w:lang w:val="en-IN"/>
        </w:rPr>
        <w:t xml:space="preserve">. Therefore, for a general-purpose database with mixed query types, </w:t>
      </w:r>
      <w:r w:rsidRPr="00BA3398">
        <w:rPr>
          <w:rFonts w:ascii="Times New Roman" w:hAnsi="Times New Roman" w:cs="Times New Roman"/>
          <w:b/>
          <w:bCs/>
          <w:sz w:val="24"/>
          <w:szCs w:val="24"/>
          <w:lang w:val="en-IN"/>
        </w:rPr>
        <w:t>B+ Tree indexing is usually the more versatile solution</w:t>
      </w:r>
      <w:r w:rsidRPr="00BA3398">
        <w:rPr>
          <w:rFonts w:ascii="Times New Roman" w:hAnsi="Times New Roman" w:cs="Times New Roman"/>
          <w:sz w:val="24"/>
          <w:szCs w:val="24"/>
          <w:lang w:val="en-IN"/>
        </w:rPr>
        <w:t>.</w:t>
      </w:r>
    </w:p>
    <w:p w14:paraId="083EC325" w14:textId="77777777" w:rsidR="00BA3398" w:rsidRPr="00BA3398" w:rsidRDefault="00BA3398" w:rsidP="00BA3398">
      <w:pPr>
        <w:spacing w:line="360" w:lineRule="auto"/>
        <w:jc w:val="both"/>
        <w:rPr>
          <w:rFonts w:ascii="Times New Roman" w:hAnsi="Times New Roman" w:cs="Times New Roman"/>
          <w:sz w:val="24"/>
          <w:szCs w:val="24"/>
          <w:lang w:val="en-IN"/>
        </w:rPr>
      </w:pPr>
    </w:p>
    <w:p w14:paraId="7A429059" w14:textId="77777777" w:rsidR="00BA3398" w:rsidRPr="00BA3398" w:rsidRDefault="00BA3398" w:rsidP="00BA3398">
      <w:pPr>
        <w:spacing w:line="360" w:lineRule="auto"/>
        <w:jc w:val="both"/>
        <w:rPr>
          <w:rFonts w:ascii="Times New Roman" w:hAnsi="Times New Roman" w:cs="Times New Roman"/>
          <w:sz w:val="24"/>
          <w:szCs w:val="24"/>
          <w:lang w:val="en-IN"/>
        </w:rPr>
      </w:pPr>
    </w:p>
    <w:sectPr w:rsidR="00BA3398" w:rsidRPr="00BA3398" w:rsidSect="00BA3398">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E5E7456-5421-4485-A74D-48B1A9E2ABAC}"/>
    <w:embedItalic r:id="rId2" w:fontKey="{211B1D88-F163-4D13-B56E-AF5D80B7B45A}"/>
  </w:font>
  <w:font w:name="Calibri">
    <w:panose1 w:val="020F0502020204030204"/>
    <w:charset w:val="00"/>
    <w:family w:val="swiss"/>
    <w:pitch w:val="variable"/>
    <w:sig w:usb0="E4002EFF" w:usb1="C200247B" w:usb2="00000009" w:usb3="00000000" w:csb0="000001FF" w:csb1="00000000"/>
    <w:embedRegular r:id="rId3" w:fontKey="{AFC1EF63-9B9E-4526-A1D6-1913F18ACE9D}"/>
  </w:font>
  <w:font w:name="Cambria">
    <w:panose1 w:val="02040503050406030204"/>
    <w:charset w:val="00"/>
    <w:family w:val="roman"/>
    <w:pitch w:val="variable"/>
    <w:sig w:usb0="E00006FF" w:usb1="420024FF" w:usb2="02000000" w:usb3="00000000" w:csb0="0000019F" w:csb1="00000000"/>
    <w:embedRegular r:id="rId4" w:fontKey="{8C497A08-B5BD-467F-BE52-1D8C987D15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346E9"/>
    <w:multiLevelType w:val="multilevel"/>
    <w:tmpl w:val="34B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62772"/>
    <w:multiLevelType w:val="multilevel"/>
    <w:tmpl w:val="D43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410C3"/>
    <w:multiLevelType w:val="multilevel"/>
    <w:tmpl w:val="815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12DF2"/>
    <w:multiLevelType w:val="multilevel"/>
    <w:tmpl w:val="8D0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25D1F"/>
    <w:multiLevelType w:val="multilevel"/>
    <w:tmpl w:val="8DA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62127"/>
    <w:multiLevelType w:val="multilevel"/>
    <w:tmpl w:val="2FB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14E8F"/>
    <w:multiLevelType w:val="multilevel"/>
    <w:tmpl w:val="195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07FCC"/>
    <w:multiLevelType w:val="multilevel"/>
    <w:tmpl w:val="2E4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D559D"/>
    <w:multiLevelType w:val="multilevel"/>
    <w:tmpl w:val="79AC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B7699"/>
    <w:multiLevelType w:val="multilevel"/>
    <w:tmpl w:val="53A6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C1477"/>
    <w:multiLevelType w:val="multilevel"/>
    <w:tmpl w:val="A704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C7C55"/>
    <w:multiLevelType w:val="multilevel"/>
    <w:tmpl w:val="5EF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73178"/>
    <w:multiLevelType w:val="multilevel"/>
    <w:tmpl w:val="F60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A7297"/>
    <w:multiLevelType w:val="multilevel"/>
    <w:tmpl w:val="B91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51382"/>
    <w:multiLevelType w:val="multilevel"/>
    <w:tmpl w:val="192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0A0DB6"/>
    <w:multiLevelType w:val="multilevel"/>
    <w:tmpl w:val="56F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F25B6"/>
    <w:multiLevelType w:val="multilevel"/>
    <w:tmpl w:val="F50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40A31"/>
    <w:multiLevelType w:val="multilevel"/>
    <w:tmpl w:val="3C3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32D91"/>
    <w:multiLevelType w:val="multilevel"/>
    <w:tmpl w:val="835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261C3"/>
    <w:multiLevelType w:val="multilevel"/>
    <w:tmpl w:val="66A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94A63"/>
    <w:multiLevelType w:val="multilevel"/>
    <w:tmpl w:val="D92AD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460442">
    <w:abstractNumId w:val="10"/>
  </w:num>
  <w:num w:numId="2" w16cid:durableId="1137190159">
    <w:abstractNumId w:val="20"/>
  </w:num>
  <w:num w:numId="3" w16cid:durableId="1957131686">
    <w:abstractNumId w:val="15"/>
  </w:num>
  <w:num w:numId="4" w16cid:durableId="242303217">
    <w:abstractNumId w:val="5"/>
  </w:num>
  <w:num w:numId="5" w16cid:durableId="1484854933">
    <w:abstractNumId w:val="4"/>
  </w:num>
  <w:num w:numId="6" w16cid:durableId="1724711427">
    <w:abstractNumId w:val="19"/>
  </w:num>
  <w:num w:numId="7" w16cid:durableId="1591347679">
    <w:abstractNumId w:val="7"/>
  </w:num>
  <w:num w:numId="8" w16cid:durableId="2022200620">
    <w:abstractNumId w:val="11"/>
  </w:num>
  <w:num w:numId="9" w16cid:durableId="310712680">
    <w:abstractNumId w:val="6"/>
  </w:num>
  <w:num w:numId="10" w16cid:durableId="1099521616">
    <w:abstractNumId w:val="16"/>
  </w:num>
  <w:num w:numId="11" w16cid:durableId="2061828366">
    <w:abstractNumId w:val="17"/>
  </w:num>
  <w:num w:numId="12" w16cid:durableId="1700541887">
    <w:abstractNumId w:val="13"/>
  </w:num>
  <w:num w:numId="13" w16cid:durableId="62069240">
    <w:abstractNumId w:val="2"/>
  </w:num>
  <w:num w:numId="14" w16cid:durableId="2028290617">
    <w:abstractNumId w:val="14"/>
  </w:num>
  <w:num w:numId="15" w16cid:durableId="1264001074">
    <w:abstractNumId w:val="12"/>
  </w:num>
  <w:num w:numId="16" w16cid:durableId="628319934">
    <w:abstractNumId w:val="8"/>
  </w:num>
  <w:num w:numId="17" w16cid:durableId="26026173">
    <w:abstractNumId w:val="9"/>
  </w:num>
  <w:num w:numId="18" w16cid:durableId="1344436454">
    <w:abstractNumId w:val="3"/>
  </w:num>
  <w:num w:numId="19" w16cid:durableId="1109739862">
    <w:abstractNumId w:val="18"/>
  </w:num>
  <w:num w:numId="20" w16cid:durableId="1436050920">
    <w:abstractNumId w:val="1"/>
  </w:num>
  <w:num w:numId="21" w16cid:durableId="2104102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FD8"/>
    <w:rsid w:val="00542365"/>
    <w:rsid w:val="00556393"/>
    <w:rsid w:val="00A729A2"/>
    <w:rsid w:val="00BA3398"/>
    <w:rsid w:val="00D70FD8"/>
    <w:rsid w:val="00DA7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5B5B"/>
  <w15:docId w15:val="{BA126E40-5794-44FF-84A0-F815F9CF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BA33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4UDKeGFaoLW7HkLIBTzwcbv2lQ==">CgMxLjAaHQoBMBIYChYIB0ISEhBBcmlhbCBVbmljb2RlIE1TGh0KATESGAoWCAdCEhIQQXJpYWwgVW5pY29kZSBNUzgAciExanFwZTNKMVdGcmxMa1MzRE1lV2lHYXVjc2lDY3ZSUFk=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4670</Words>
  <Characters>26625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Lokesh .S</cp:lastModifiedBy>
  <cp:revision>3</cp:revision>
  <dcterms:created xsi:type="dcterms:W3CDTF">2026-05-09T04:26:00Z</dcterms:created>
  <dcterms:modified xsi:type="dcterms:W3CDTF">2026-09-01T15:47:00Z</dcterms:modified>
</cp:coreProperties>
</file>