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290" w:rsidRPr="00A43C19" w:rsidRDefault="00A43C19" w:rsidP="00A43C19">
      <w:pPr>
        <w:jc w:val="center"/>
        <w:rPr>
          <w:rFonts w:ascii="Georgia" w:hAnsi="Georgia"/>
          <w:sz w:val="72"/>
          <w:szCs w:val="72"/>
        </w:rPr>
      </w:pPr>
      <w:r w:rsidRPr="00A43C19">
        <w:rPr>
          <w:rFonts w:ascii="Georgia" w:hAnsi="Georgia"/>
          <w:sz w:val="72"/>
          <w:szCs w:val="72"/>
        </w:rPr>
        <w:t>ONLINE VOTING</w:t>
      </w:r>
    </w:p>
    <w:p w:rsidR="009C2290" w:rsidRDefault="009C2290">
      <w:pPr>
        <w:rPr>
          <w:rFonts w:ascii="Georgia" w:hAnsi="Georgia"/>
          <w:sz w:val="27"/>
          <w:szCs w:val="27"/>
        </w:rPr>
      </w:pPr>
    </w:p>
    <w:p w:rsidR="009C2290" w:rsidRPr="00A43C19" w:rsidRDefault="009C2290" w:rsidP="00A43C19">
      <w:pPr>
        <w:rPr>
          <w:rFonts w:ascii="Georgia" w:hAnsi="Georgia"/>
          <w:sz w:val="44"/>
          <w:szCs w:val="44"/>
          <w:u w:val="single"/>
        </w:rPr>
      </w:pPr>
      <w:r w:rsidRPr="00A43C19">
        <w:rPr>
          <w:rFonts w:ascii="Georgia" w:hAnsi="Georgia"/>
          <w:sz w:val="44"/>
          <w:szCs w:val="44"/>
          <w:u w:val="single"/>
        </w:rPr>
        <w:t>ABSTRACT</w:t>
      </w:r>
      <w:r w:rsidR="00A43C19" w:rsidRPr="00A43C19">
        <w:rPr>
          <w:rFonts w:ascii="Georgia" w:hAnsi="Georgia"/>
          <w:sz w:val="44"/>
          <w:szCs w:val="44"/>
          <w:u w:val="single"/>
        </w:rPr>
        <w:t>:</w:t>
      </w:r>
    </w:p>
    <w:p w:rsidR="009C2290" w:rsidRDefault="009C2290">
      <w:pPr>
        <w:rPr>
          <w:rFonts w:ascii="Georgia" w:hAnsi="Georgia"/>
          <w:sz w:val="27"/>
          <w:szCs w:val="27"/>
        </w:rPr>
      </w:pPr>
      <w:bookmarkStart w:id="0" w:name="_GoBack"/>
      <w:bookmarkEnd w:id="0"/>
      <w:r>
        <w:rPr>
          <w:rFonts w:ascii="Georgia" w:hAnsi="Georgia"/>
          <w:sz w:val="27"/>
          <w:szCs w:val="27"/>
        </w:rPr>
        <w:t>The Online Voting system is made for the people of the country residing around the world and wants to vote for their representative. The election can be conducted in two ways the paper ballot election and the automated ballot elections.</w:t>
      </w:r>
    </w:p>
    <w:p w:rsidR="009C2290" w:rsidRDefault="009C2290">
      <w:pPr>
        <w:rPr>
          <w:rFonts w:ascii="Georgia" w:hAnsi="Georgia"/>
          <w:sz w:val="27"/>
          <w:szCs w:val="27"/>
        </w:rPr>
      </w:pPr>
      <w:r>
        <w:rPr>
          <w:rFonts w:ascii="Georgia" w:hAnsi="Georgia"/>
          <w:sz w:val="27"/>
          <w:szCs w:val="27"/>
        </w:rPr>
        <w:t>The automated ballot elections are called the electronic voting. The online voting system is highly developed and the online polling system can be replaced by accurately and directly voting online and immediate results. The online voting system is done by the internet so it can be called the Internet Voting. </w:t>
      </w:r>
    </w:p>
    <w:p w:rsidR="009C2290" w:rsidRPr="009C2290" w:rsidRDefault="009C2290">
      <w:pPr>
        <w:rPr>
          <w:rFonts w:ascii="Georgia" w:hAnsi="Georgia"/>
          <w:sz w:val="27"/>
          <w:szCs w:val="27"/>
        </w:rPr>
      </w:pPr>
      <w:r>
        <w:rPr>
          <w:rFonts w:ascii="Georgia" w:hAnsi="Georgia"/>
          <w:sz w:val="27"/>
          <w:szCs w:val="27"/>
        </w:rPr>
        <w:t>The direct recording electronic voting machine is one which provides the display that can be start when the voter touches the display consists of the mechanical and electro optical buttons, software that accepts the vote and possesses a image or symbol on the display. The electronic ballots are connected with the central ballot systems which directly accept and get the updated record of all ballots. The central ballot system applies the Precinct count method which calculates the all votes from the ballots present at polling centre’s. The results are immediate. </w:t>
      </w:r>
    </w:p>
    <w:sectPr w:rsidR="009C2290" w:rsidRPr="009C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90"/>
    <w:rsid w:val="009C2290"/>
    <w:rsid w:val="00A43C19"/>
    <w:rsid w:val="00CA1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2016-03-31T06:11:00Z</dcterms:created>
  <dcterms:modified xsi:type="dcterms:W3CDTF">2016-03-31T08:17:00Z</dcterms:modified>
</cp:coreProperties>
</file>