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AD781" w14:textId="575B34AA" w:rsidR="00077087" w:rsidRDefault="00A66465" w:rsidP="00A66465">
      <w:pPr>
        <w:jc w:val="center"/>
      </w:pPr>
      <w:r>
        <w:t>Manage and Control</w:t>
      </w:r>
    </w:p>
    <w:p w14:paraId="63EB3490" w14:textId="77777777" w:rsidR="00A66465" w:rsidRDefault="00A66465" w:rsidP="00A66465">
      <w:pPr>
        <w:jc w:val="center"/>
      </w:pPr>
    </w:p>
    <w:p w14:paraId="7CC3DC9D" w14:textId="77777777" w:rsidR="00A66465" w:rsidRDefault="00A66465" w:rsidP="00A66465">
      <w:pPr>
        <w:jc w:val="center"/>
      </w:pPr>
    </w:p>
    <w:p w14:paraId="1EF28E67" w14:textId="77777777" w:rsidR="00A66465" w:rsidRPr="00A66465" w:rsidRDefault="00A66465" w:rsidP="00A66465">
      <w:pPr>
        <w:numPr>
          <w:ilvl w:val="0"/>
          <w:numId w:val="1"/>
        </w:numPr>
        <w:spacing w:before="180" w:after="180" w:line="240" w:lineRule="auto"/>
        <w:textAlignment w:val="center"/>
        <w:rPr>
          <w:rFonts w:ascii="Calibri" w:eastAsia="Times New Roman" w:hAnsi="Calibri" w:cs="Calibri"/>
          <w:color w:val="2D3B45"/>
          <w:kern w:val="0"/>
          <w14:ligatures w14:val="none"/>
        </w:rPr>
      </w:pPr>
      <w:r w:rsidRPr="00A66465">
        <w:rPr>
          <w:rFonts w:ascii="Lato Extended" w:eastAsia="Times New Roman" w:hAnsi="Lato Extended" w:cs="Calibri"/>
          <w:color w:val="2D3B45"/>
          <w:kern w:val="0"/>
          <w:sz w:val="21"/>
          <w:szCs w:val="21"/>
          <w:shd w:val="clear" w:color="auto" w:fill="FFFFFF"/>
          <w14:ligatures w14:val="none"/>
        </w:rPr>
        <w:t xml:space="preserve">Carry out configuration, change and release management in conjunction with infrastructure management. </w:t>
      </w:r>
    </w:p>
    <w:p w14:paraId="19B26C44" w14:textId="77777777" w:rsidR="00A66465" w:rsidRDefault="00A66465" w:rsidP="00A66465">
      <w:pPr>
        <w:jc w:val="center"/>
      </w:pPr>
    </w:p>
    <w:sectPr w:rsidR="00A66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o Extended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D5117"/>
    <w:multiLevelType w:val="multilevel"/>
    <w:tmpl w:val="5B369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02612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465"/>
    <w:rsid w:val="00077087"/>
    <w:rsid w:val="00945F26"/>
    <w:rsid w:val="00A66465"/>
    <w:rsid w:val="00B1597B"/>
    <w:rsid w:val="00E24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3ECAE"/>
  <w15:chartTrackingRefBased/>
  <w15:docId w15:val="{9EE1F4BB-DA19-4BC9-87FB-765923962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64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9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Agnihotri</dc:creator>
  <cp:keywords/>
  <dc:description/>
  <cp:lastModifiedBy>Lokesh Agnihotri</cp:lastModifiedBy>
  <cp:revision>1</cp:revision>
  <dcterms:created xsi:type="dcterms:W3CDTF">2023-05-24T13:01:00Z</dcterms:created>
  <dcterms:modified xsi:type="dcterms:W3CDTF">2023-05-24T13:01:00Z</dcterms:modified>
</cp:coreProperties>
</file>