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A075" w14:textId="77777777" w:rsidR="008B1187" w:rsidRDefault="00000000">
      <w:pPr>
        <w:pStyle w:val="Heading1"/>
      </w:pPr>
      <w:r>
        <w:t>AI REVOLUTION</w:t>
      </w:r>
    </w:p>
    <w:p w14:paraId="73AE87BC" w14:textId="77777777" w:rsidR="008B1187" w:rsidRDefault="00000000">
      <w:r>
        <w:t>The Artificial Intelligence (AI) Revolution refers to the rapid advancement and adoption of intelligent systems capable of performing tasks that traditionally required human intelligence. These tasks include learning, reasoning, perception, decision-making, and language understanding. AI has moved from theoretical research into real-world deployment across industries.</w:t>
      </w:r>
    </w:p>
    <w:p w14:paraId="099A3255" w14:textId="1C7E0081" w:rsidR="008B1187" w:rsidRDefault="006E18C9">
      <w:r>
        <w:rPr>
          <w:noProof/>
        </w:rPr>
        <w:drawing>
          <wp:inline distT="0" distB="0" distL="0" distR="0" wp14:anchorId="0B933A5E" wp14:editId="334C985D">
            <wp:extent cx="5486400" cy="3086100"/>
            <wp:effectExtent l="0" t="0" r="0" b="0"/>
            <wp:docPr id="4629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A6ED5A8" w14:textId="32F17739" w:rsidR="008B1187" w:rsidRDefault="006E18C9" w:rsidP="006E18C9">
      <w:r>
        <w:rPr>
          <w:noProof/>
        </w:rPr>
        <w:lastRenderedPageBreak/>
        <w:drawing>
          <wp:inline distT="0" distB="0" distL="0" distR="0" wp14:anchorId="21210843" wp14:editId="626E0CE4">
            <wp:extent cx="5478780" cy="3794760"/>
            <wp:effectExtent l="0" t="0" r="7620" b="0"/>
            <wp:docPr id="718003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794760"/>
                    </a:xfrm>
                    <a:prstGeom prst="rect">
                      <a:avLst/>
                    </a:prstGeom>
                    <a:noFill/>
                    <a:ln>
                      <a:noFill/>
                    </a:ln>
                  </pic:spPr>
                </pic:pic>
              </a:graphicData>
            </a:graphic>
          </wp:inline>
        </w:drawing>
      </w:r>
      <w:r w:rsidR="00000000">
        <w:t>Historical Evolution of AI</w:t>
      </w:r>
    </w:p>
    <w:p w14:paraId="3907870B" w14:textId="77777777" w:rsidR="008B1187" w:rsidRDefault="00000000">
      <w:r>
        <w:t>AI development began in the 1950s with rule-based systems and symbolic reasoning. The evolution continued through expert systems, machine learning, and finally deep learning. Modern AI systems are data-driven and benefit from increased computational power and large datasets.</w:t>
      </w:r>
    </w:p>
    <w:p w14:paraId="70D471E2" w14:textId="74778ADD" w:rsidR="008B1187" w:rsidRDefault="008B1187"/>
    <w:tbl>
      <w:tblPr>
        <w:tblW w:w="0" w:type="auto"/>
        <w:tblLook w:val="04A0" w:firstRow="1" w:lastRow="0" w:firstColumn="1" w:lastColumn="0" w:noHBand="0" w:noVBand="1"/>
      </w:tblPr>
      <w:tblGrid>
        <w:gridCol w:w="2880"/>
        <w:gridCol w:w="2880"/>
        <w:gridCol w:w="2880"/>
      </w:tblGrid>
      <w:tr w:rsidR="008B1187" w14:paraId="6684056C" w14:textId="77777777">
        <w:tc>
          <w:tcPr>
            <w:tcW w:w="2880" w:type="dxa"/>
          </w:tcPr>
          <w:p w14:paraId="2121D07B" w14:textId="77777777" w:rsidR="008B1187" w:rsidRDefault="00000000">
            <w:r>
              <w:t>Era</w:t>
            </w:r>
          </w:p>
        </w:tc>
        <w:tc>
          <w:tcPr>
            <w:tcW w:w="2880" w:type="dxa"/>
          </w:tcPr>
          <w:p w14:paraId="2947CF62" w14:textId="77777777" w:rsidR="008B1187" w:rsidRDefault="00000000">
            <w:r>
              <w:t>Key Technology</w:t>
            </w:r>
          </w:p>
        </w:tc>
        <w:tc>
          <w:tcPr>
            <w:tcW w:w="2880" w:type="dxa"/>
          </w:tcPr>
          <w:p w14:paraId="42EBAE21" w14:textId="77777777" w:rsidR="008B1187" w:rsidRDefault="00000000">
            <w:r>
              <w:t>Example</w:t>
            </w:r>
          </w:p>
        </w:tc>
      </w:tr>
      <w:tr w:rsidR="008B1187" w14:paraId="31815A6F" w14:textId="77777777">
        <w:tc>
          <w:tcPr>
            <w:tcW w:w="2880" w:type="dxa"/>
          </w:tcPr>
          <w:p w14:paraId="71D0ED7A" w14:textId="77777777" w:rsidR="008B1187" w:rsidRDefault="00000000">
            <w:r>
              <w:t>1950s–1980s</w:t>
            </w:r>
          </w:p>
        </w:tc>
        <w:tc>
          <w:tcPr>
            <w:tcW w:w="2880" w:type="dxa"/>
          </w:tcPr>
          <w:p w14:paraId="77335B13" w14:textId="77777777" w:rsidR="008B1187" w:rsidRDefault="00000000">
            <w:r>
              <w:t>Rule-Based AI</w:t>
            </w:r>
          </w:p>
        </w:tc>
        <w:tc>
          <w:tcPr>
            <w:tcW w:w="2880" w:type="dxa"/>
          </w:tcPr>
          <w:p w14:paraId="0839EE8D" w14:textId="77777777" w:rsidR="008B1187" w:rsidRDefault="00000000">
            <w:r>
              <w:t>Expert Systems</w:t>
            </w:r>
          </w:p>
        </w:tc>
      </w:tr>
      <w:tr w:rsidR="008B1187" w14:paraId="77C0FB52" w14:textId="77777777">
        <w:tc>
          <w:tcPr>
            <w:tcW w:w="2880" w:type="dxa"/>
          </w:tcPr>
          <w:p w14:paraId="4A772B8A" w14:textId="77777777" w:rsidR="008B1187" w:rsidRDefault="00000000">
            <w:r>
              <w:t>1990s–2000s</w:t>
            </w:r>
          </w:p>
        </w:tc>
        <w:tc>
          <w:tcPr>
            <w:tcW w:w="2880" w:type="dxa"/>
          </w:tcPr>
          <w:p w14:paraId="58CE3774" w14:textId="77777777" w:rsidR="008B1187" w:rsidRDefault="00000000">
            <w:r>
              <w:t>Machine Learning</w:t>
            </w:r>
          </w:p>
        </w:tc>
        <w:tc>
          <w:tcPr>
            <w:tcW w:w="2880" w:type="dxa"/>
          </w:tcPr>
          <w:p w14:paraId="7A3253AD" w14:textId="77777777" w:rsidR="008B1187" w:rsidRDefault="00000000">
            <w:r>
              <w:t>Spam Filters</w:t>
            </w:r>
          </w:p>
        </w:tc>
      </w:tr>
      <w:tr w:rsidR="008B1187" w14:paraId="3A6402A3" w14:textId="77777777">
        <w:tc>
          <w:tcPr>
            <w:tcW w:w="2880" w:type="dxa"/>
          </w:tcPr>
          <w:p w14:paraId="41767326" w14:textId="77777777" w:rsidR="008B1187" w:rsidRDefault="00000000">
            <w:r>
              <w:t>2010s–Present</w:t>
            </w:r>
          </w:p>
        </w:tc>
        <w:tc>
          <w:tcPr>
            <w:tcW w:w="2880" w:type="dxa"/>
          </w:tcPr>
          <w:p w14:paraId="782C441B" w14:textId="77777777" w:rsidR="008B1187" w:rsidRDefault="00000000">
            <w:r>
              <w:t>Deep Learning</w:t>
            </w:r>
          </w:p>
        </w:tc>
        <w:tc>
          <w:tcPr>
            <w:tcW w:w="2880" w:type="dxa"/>
          </w:tcPr>
          <w:p w14:paraId="553DAEB4" w14:textId="77777777" w:rsidR="008B1187" w:rsidRDefault="00000000">
            <w:r>
              <w:t>Self-driving Cars</w:t>
            </w:r>
          </w:p>
        </w:tc>
      </w:tr>
    </w:tbl>
    <w:p w14:paraId="29C5F97D" w14:textId="77777777" w:rsidR="008B1187" w:rsidRDefault="00000000">
      <w:r>
        <w:br w:type="page"/>
      </w:r>
    </w:p>
    <w:p w14:paraId="2B00F4D2" w14:textId="77777777" w:rsidR="008B1187" w:rsidRDefault="00000000">
      <w:pPr>
        <w:pStyle w:val="Heading2"/>
      </w:pPr>
      <w:r>
        <w:lastRenderedPageBreak/>
        <w:t>Applications of AI</w:t>
      </w:r>
    </w:p>
    <w:p w14:paraId="5EBCEFE8" w14:textId="77777777" w:rsidR="008B1187" w:rsidRDefault="00000000">
      <w:r>
        <w:t>AI is transforming industries such as healthcare, finance, education, manufacturing, and entertainment. In healthcare, AI assists in diagnosis and medical imaging. In finance, it enables fraud detection and algorithmic trading.</w:t>
      </w:r>
    </w:p>
    <w:p w14:paraId="114C8C66" w14:textId="2917333A" w:rsidR="008B1187" w:rsidRDefault="008B1187"/>
    <w:tbl>
      <w:tblPr>
        <w:tblW w:w="0" w:type="auto"/>
        <w:tblLook w:val="04A0" w:firstRow="1" w:lastRow="0" w:firstColumn="1" w:lastColumn="0" w:noHBand="0" w:noVBand="1"/>
      </w:tblPr>
      <w:tblGrid>
        <w:gridCol w:w="4320"/>
        <w:gridCol w:w="4320"/>
      </w:tblGrid>
      <w:tr w:rsidR="008B1187" w14:paraId="461AB303" w14:textId="77777777">
        <w:tc>
          <w:tcPr>
            <w:tcW w:w="4320" w:type="dxa"/>
          </w:tcPr>
          <w:p w14:paraId="40B2D4DC" w14:textId="77777777" w:rsidR="008B1187" w:rsidRDefault="00000000">
            <w:r>
              <w:t>Industry</w:t>
            </w:r>
          </w:p>
        </w:tc>
        <w:tc>
          <w:tcPr>
            <w:tcW w:w="4320" w:type="dxa"/>
          </w:tcPr>
          <w:p w14:paraId="279CD16B" w14:textId="77777777" w:rsidR="008B1187" w:rsidRDefault="00000000">
            <w:r>
              <w:t>AI Use Case</w:t>
            </w:r>
          </w:p>
        </w:tc>
      </w:tr>
      <w:tr w:rsidR="008B1187" w14:paraId="72CF7C7E" w14:textId="77777777">
        <w:tc>
          <w:tcPr>
            <w:tcW w:w="4320" w:type="dxa"/>
          </w:tcPr>
          <w:p w14:paraId="09525C53" w14:textId="77777777" w:rsidR="008B1187" w:rsidRDefault="00000000">
            <w:r>
              <w:t>Healthcare</w:t>
            </w:r>
          </w:p>
        </w:tc>
        <w:tc>
          <w:tcPr>
            <w:tcW w:w="4320" w:type="dxa"/>
          </w:tcPr>
          <w:p w14:paraId="37AC94A6" w14:textId="77777777" w:rsidR="008B1187" w:rsidRDefault="00000000">
            <w:r>
              <w:t>Disease Prediction</w:t>
            </w:r>
          </w:p>
        </w:tc>
      </w:tr>
      <w:tr w:rsidR="008B1187" w14:paraId="1AB7B5DD" w14:textId="77777777">
        <w:tc>
          <w:tcPr>
            <w:tcW w:w="4320" w:type="dxa"/>
          </w:tcPr>
          <w:p w14:paraId="1CE7E5F6" w14:textId="77777777" w:rsidR="008B1187" w:rsidRDefault="00000000">
            <w:r>
              <w:t>Finance</w:t>
            </w:r>
          </w:p>
        </w:tc>
        <w:tc>
          <w:tcPr>
            <w:tcW w:w="4320" w:type="dxa"/>
          </w:tcPr>
          <w:p w14:paraId="076DCF55" w14:textId="77777777" w:rsidR="008B1187" w:rsidRDefault="00000000">
            <w:r>
              <w:t>Fraud Detection</w:t>
            </w:r>
          </w:p>
        </w:tc>
      </w:tr>
      <w:tr w:rsidR="008B1187" w14:paraId="6A04E675" w14:textId="77777777">
        <w:tc>
          <w:tcPr>
            <w:tcW w:w="4320" w:type="dxa"/>
          </w:tcPr>
          <w:p w14:paraId="14C8ABCA" w14:textId="77777777" w:rsidR="008B1187" w:rsidRDefault="00000000">
            <w:r>
              <w:t>Education</w:t>
            </w:r>
          </w:p>
        </w:tc>
        <w:tc>
          <w:tcPr>
            <w:tcW w:w="4320" w:type="dxa"/>
          </w:tcPr>
          <w:p w14:paraId="71732950" w14:textId="77777777" w:rsidR="008B1187" w:rsidRDefault="00000000">
            <w:r>
              <w:t>Personalized Learning</w:t>
            </w:r>
          </w:p>
        </w:tc>
      </w:tr>
      <w:tr w:rsidR="008B1187" w14:paraId="0E0EBC2D" w14:textId="77777777">
        <w:tc>
          <w:tcPr>
            <w:tcW w:w="4320" w:type="dxa"/>
          </w:tcPr>
          <w:p w14:paraId="590A1535" w14:textId="77777777" w:rsidR="008B1187" w:rsidRDefault="00000000">
            <w:r>
              <w:t>Manufacturing</w:t>
            </w:r>
          </w:p>
        </w:tc>
        <w:tc>
          <w:tcPr>
            <w:tcW w:w="4320" w:type="dxa"/>
          </w:tcPr>
          <w:p w14:paraId="78E61C57" w14:textId="77777777" w:rsidR="008B1187" w:rsidRDefault="00000000">
            <w:r>
              <w:t>Predictive Maintenance</w:t>
            </w:r>
          </w:p>
          <w:p w14:paraId="72DC7202" w14:textId="77777777" w:rsidR="006E18C9" w:rsidRDefault="006E18C9"/>
        </w:tc>
      </w:tr>
    </w:tbl>
    <w:p w14:paraId="0545B7F6" w14:textId="46D68A30" w:rsidR="008B1187" w:rsidRDefault="00000000" w:rsidP="006E18C9">
      <w:pPr>
        <w:pStyle w:val="ListParagraph"/>
        <w:numPr>
          <w:ilvl w:val="0"/>
          <w:numId w:val="10"/>
        </w:numPr>
      </w:pPr>
      <w:r>
        <w:t>Impact on Society and Jobs</w:t>
      </w:r>
    </w:p>
    <w:p w14:paraId="5EAF1655" w14:textId="77777777" w:rsidR="008B1187" w:rsidRDefault="00000000">
      <w:r>
        <w:t>AI has a significant impact on employment and society. While automation may replace repetitive tasks, it also creates new job roles requiring advanced technical and analytical skills. Ethical concerns such as bias, transparency, and privacy are central to AI governance.</w:t>
      </w:r>
    </w:p>
    <w:p w14:paraId="45AD3A29" w14:textId="134C011E" w:rsidR="008B1187" w:rsidRDefault="00000000" w:rsidP="006E18C9">
      <w:r>
        <w:t>Future of the AI Revolution</w:t>
      </w:r>
    </w:p>
    <w:p w14:paraId="219D1349" w14:textId="77777777" w:rsidR="008B1187" w:rsidRDefault="00000000">
      <w:r>
        <w:t>The future of AI includes the development of general-purpose intelligence, improved human-AI collaboration, and stronger regulatory frameworks. Responsible AI development will determine how beneficial this revolution is for humanity.</w:t>
      </w:r>
    </w:p>
    <w:sectPr w:rsidR="008B1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8C47AC"/>
    <w:multiLevelType w:val="hybridMultilevel"/>
    <w:tmpl w:val="F0268FC2"/>
    <w:lvl w:ilvl="0" w:tplc="E5548872">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271138">
    <w:abstractNumId w:val="8"/>
  </w:num>
  <w:num w:numId="2" w16cid:durableId="791901946">
    <w:abstractNumId w:val="6"/>
  </w:num>
  <w:num w:numId="3" w16cid:durableId="1126043098">
    <w:abstractNumId w:val="5"/>
  </w:num>
  <w:num w:numId="4" w16cid:durableId="1627157541">
    <w:abstractNumId w:val="4"/>
  </w:num>
  <w:num w:numId="5" w16cid:durableId="67119786">
    <w:abstractNumId w:val="7"/>
  </w:num>
  <w:num w:numId="6" w16cid:durableId="2056158120">
    <w:abstractNumId w:val="3"/>
  </w:num>
  <w:num w:numId="7" w16cid:durableId="805437773">
    <w:abstractNumId w:val="2"/>
  </w:num>
  <w:num w:numId="8" w16cid:durableId="64647602">
    <w:abstractNumId w:val="1"/>
  </w:num>
  <w:num w:numId="9" w16cid:durableId="1439636639">
    <w:abstractNumId w:val="0"/>
  </w:num>
  <w:num w:numId="10" w16cid:durableId="1115520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936"/>
    <w:rsid w:val="0029639D"/>
    <w:rsid w:val="00326F90"/>
    <w:rsid w:val="006E18C9"/>
    <w:rsid w:val="008B11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CEE9D"/>
  <w14:defaultImageDpi w14:val="300"/>
  <w15:docId w15:val="{6ECA1F4C-59B9-408B-9700-F7A6F48B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E18C9"/>
    <w:rPr>
      <w:color w:val="0000FF" w:themeColor="hyperlink"/>
      <w:u w:val="single"/>
    </w:rPr>
  </w:style>
  <w:style w:type="character" w:styleId="UnresolvedMention">
    <w:name w:val="Unresolved Mention"/>
    <w:basedOn w:val="DefaultParagraphFont"/>
    <w:uiPriority w:val="99"/>
    <w:semiHidden/>
    <w:unhideWhenUsed/>
    <w:rsid w:val="006E1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TILLU's PC</cp:lastModifiedBy>
  <cp:revision>2</cp:revision>
  <dcterms:created xsi:type="dcterms:W3CDTF">2013-12-23T23:15:00Z</dcterms:created>
  <dcterms:modified xsi:type="dcterms:W3CDTF">2026-02-07T06:34:00Z</dcterms:modified>
  <cp:category/>
</cp:coreProperties>
</file>