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t>1. Overview</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proofErr w:type="gramStart"/>
      <w:r w:rsidRPr="00590885">
        <w:rPr>
          <w:rFonts w:ascii="Times New Roman" w:eastAsia="Times New Roman" w:hAnsi="Times New Roman" w:cs="Times New Roman"/>
          <w:color w:val="000000"/>
          <w:sz w:val="24"/>
          <w:szCs w:val="24"/>
        </w:rPr>
        <w:t>we'll</w:t>
      </w:r>
      <w:proofErr w:type="gramEnd"/>
      <w:r w:rsidRPr="00590885">
        <w:rPr>
          <w:rFonts w:ascii="Times New Roman" w:eastAsia="Times New Roman" w:hAnsi="Times New Roman" w:cs="Times New Roman"/>
          <w:color w:val="000000"/>
          <w:sz w:val="24"/>
          <w:szCs w:val="24"/>
        </w:rPr>
        <w:t xml:space="preserve"> take a closer look at functional interfaces and lambda expressions.</w:t>
      </w:r>
    </w:p>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t>2. Prefer Standard Functional Interfaces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Functional interfaces, which are gathered in the </w:t>
      </w:r>
      <w:proofErr w:type="spellStart"/>
      <w:r w:rsidRPr="00590885">
        <w:rPr>
          <w:rFonts w:ascii="Times New Roman" w:eastAsia="Times New Roman" w:hAnsi="Times New Roman" w:cs="Times New Roman"/>
          <w:b/>
          <w:bCs/>
          <w:color w:val="267438"/>
          <w:sz w:val="24"/>
          <w:szCs w:val="24"/>
          <w:u w:val="single"/>
        </w:rPr>
        <w:t>java.util.function</w:t>
      </w:r>
      <w:proofErr w:type="spellEnd"/>
      <w:r w:rsidRPr="00590885">
        <w:rPr>
          <w:rFonts w:ascii="Times New Roman" w:eastAsia="Times New Roman" w:hAnsi="Times New Roman" w:cs="Times New Roman"/>
          <w:color w:val="000000"/>
          <w:sz w:val="24"/>
          <w:szCs w:val="24"/>
        </w:rPr>
        <w:t> package, satisfy most developers' needs in providing target types for lambda expressions and method references. Each of these interfaces is general and abstract, making them easy to adapt to almost any lambda expression. Developers should explore this package before creating new functional interfaces.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Let's consider an interface</w:t>
      </w:r>
      <w:r w:rsidRPr="00590885">
        <w:rPr>
          <w:rFonts w:ascii="Times New Roman" w:eastAsia="Times New Roman" w:hAnsi="Times New Roman" w:cs="Times New Roman"/>
          <w:i/>
          <w:iCs/>
          <w:color w:val="000000"/>
          <w:sz w:val="24"/>
          <w:szCs w:val="24"/>
        </w:rPr>
        <w:t> </w:t>
      </w:r>
      <w:proofErr w:type="spellStart"/>
      <w:r w:rsidRPr="00590885">
        <w:rPr>
          <w:rFonts w:ascii="Times New Roman" w:eastAsia="Times New Roman" w:hAnsi="Times New Roman" w:cs="Times New Roman"/>
          <w:i/>
          <w:iCs/>
          <w:color w:val="000000"/>
          <w:sz w:val="24"/>
          <w:szCs w:val="24"/>
        </w:rPr>
        <w:t>Foo</w:t>
      </w:r>
      <w:proofErr w:type="spellEnd"/>
      <w:r w:rsidRPr="00590885">
        <w:rPr>
          <w:rFonts w:ascii="Times New Roman" w:eastAsia="Times New Roman" w:hAnsi="Times New Roman" w:cs="Times New Roman"/>
          <w:color w:val="000000"/>
          <w:sz w:val="24"/>
          <w:szCs w:val="24"/>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1F7199"/>
          <w:sz w:val="20"/>
          <w:szCs w:val="20"/>
        </w:rPr>
        <w:t>@</w:t>
      </w:r>
      <w:proofErr w:type="spellStart"/>
      <w:r w:rsidRPr="00590885">
        <w:rPr>
          <w:rFonts w:ascii="Courier New" w:eastAsia="Times New Roman" w:hAnsi="Courier New" w:cs="Courier New"/>
          <w:color w:val="1F7199"/>
          <w:sz w:val="20"/>
          <w:szCs w:val="20"/>
        </w:rPr>
        <w:t>FunctionalInterface</w:t>
      </w:r>
      <w:proofErr w:type="spellEnd"/>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Foo</w:t>
      </w:r>
      <w:proofErr w:type="spellEnd"/>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String </w:t>
      </w:r>
      <w:proofErr w:type="gramStart"/>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String string)</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In addition, we have a method </w:t>
      </w:r>
      <w:proofErr w:type="gramStart"/>
      <w:r w:rsidRPr="00590885">
        <w:rPr>
          <w:rFonts w:ascii="Times New Roman" w:eastAsia="Times New Roman" w:hAnsi="Times New Roman" w:cs="Times New Roman"/>
          <w:i/>
          <w:iCs/>
          <w:color w:val="000000"/>
          <w:sz w:val="24"/>
          <w:szCs w:val="24"/>
        </w:rPr>
        <w:t>add(</w:t>
      </w:r>
      <w:proofErr w:type="gramEnd"/>
      <w:r w:rsidRPr="00590885">
        <w:rPr>
          <w:rFonts w:ascii="Times New Roman" w:eastAsia="Times New Roman" w:hAnsi="Times New Roman" w:cs="Times New Roman"/>
          <w:i/>
          <w:iCs/>
          <w:color w:val="000000"/>
          <w:sz w:val="24"/>
          <w:szCs w:val="24"/>
        </w:rPr>
        <w:t>) </w:t>
      </w:r>
      <w:r w:rsidRPr="00590885">
        <w:rPr>
          <w:rFonts w:ascii="Times New Roman" w:eastAsia="Times New Roman" w:hAnsi="Times New Roman" w:cs="Times New Roman"/>
          <w:color w:val="000000"/>
          <w:sz w:val="24"/>
          <w:szCs w:val="24"/>
        </w:rPr>
        <w:t>in some class </w:t>
      </w:r>
      <w:proofErr w:type="spellStart"/>
      <w:r w:rsidRPr="00590885">
        <w:rPr>
          <w:rFonts w:ascii="Times New Roman" w:eastAsia="Times New Roman" w:hAnsi="Times New Roman" w:cs="Times New Roman"/>
          <w:i/>
          <w:iCs/>
          <w:color w:val="000000"/>
          <w:sz w:val="24"/>
          <w:szCs w:val="24"/>
        </w:rPr>
        <w:t>UseFoo</w:t>
      </w:r>
      <w:proofErr w:type="spellEnd"/>
      <w:r w:rsidRPr="00590885">
        <w:rPr>
          <w:rFonts w:ascii="Times New Roman" w:eastAsia="Times New Roman" w:hAnsi="Times New Roman" w:cs="Times New Roman"/>
          <w:color w:val="000000"/>
          <w:sz w:val="24"/>
          <w:szCs w:val="24"/>
        </w:rPr>
        <w:t>, which takes this interface as a parameter:</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String </w:t>
      </w:r>
      <w:r w:rsidRPr="00590885">
        <w:rPr>
          <w:rFonts w:ascii="Courier New" w:eastAsia="Times New Roman" w:hAnsi="Courier New" w:cs="Courier New"/>
          <w:b/>
          <w:bCs/>
          <w:color w:val="267438"/>
          <w:sz w:val="20"/>
          <w:szCs w:val="20"/>
        </w:rPr>
        <w:t>add</w:t>
      </w:r>
      <w:r w:rsidRPr="00590885">
        <w:rPr>
          <w:rFonts w:ascii="Courier New" w:eastAsia="Times New Roman" w:hAnsi="Courier New" w:cs="Courier New"/>
          <w:color w:val="000000"/>
          <w:sz w:val="20"/>
          <w:szCs w:val="20"/>
        </w:rPr>
        <w:t xml:space="preserve">(String string, </w:t>
      </w:r>
      <w:proofErr w:type="spellStart"/>
      <w:r w:rsidRPr="00590885">
        <w:rPr>
          <w:rFonts w:ascii="Courier New" w:eastAsia="Times New Roman" w:hAnsi="Courier New" w:cs="Courier New"/>
          <w:color w:val="000000"/>
          <w:sz w:val="20"/>
          <w:szCs w:val="20"/>
        </w:rPr>
        <w:t>Foo</w:t>
      </w:r>
      <w:proofErr w:type="spellEnd"/>
      <w:r w:rsidRPr="00590885">
        <w:rPr>
          <w:rFonts w:ascii="Courier New" w:eastAsia="Times New Roman" w:hAnsi="Courier New" w:cs="Courier New"/>
          <w:color w:val="000000"/>
          <w:sz w:val="20"/>
          <w:szCs w:val="20"/>
        </w:rPr>
        <w:t xml:space="preserve"> </w:t>
      </w:r>
      <w:proofErr w:type="spellStart"/>
      <w:r w:rsidRPr="00590885">
        <w:rPr>
          <w:rFonts w:ascii="Courier New" w:eastAsia="Times New Roman" w:hAnsi="Courier New" w:cs="Courier New"/>
          <w:color w:val="000000"/>
          <w:sz w:val="20"/>
          <w:szCs w:val="20"/>
        </w:rPr>
        <w:t>foo</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000000"/>
          <w:sz w:val="20"/>
        </w:rPr>
        <w:t>foo.method</w:t>
      </w:r>
      <w:proofErr w:type="spellEnd"/>
      <w:r w:rsidRPr="00590885">
        <w:rPr>
          <w:rFonts w:ascii="Courier New" w:eastAsia="Times New Roman" w:hAnsi="Courier New" w:cs="Courier New"/>
          <w:color w:val="000000"/>
          <w:sz w:val="20"/>
        </w:rPr>
        <w:t>(string);</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To execute it, we would write: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90885">
        <w:rPr>
          <w:rFonts w:ascii="Courier New" w:eastAsia="Times New Roman" w:hAnsi="Courier New" w:cs="Courier New"/>
          <w:b/>
          <w:bCs/>
          <w:color w:val="4E9359"/>
          <w:sz w:val="20"/>
          <w:szCs w:val="20"/>
        </w:rPr>
        <w:t>Foo</w:t>
      </w:r>
      <w:proofErr w:type="spell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foo</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parameter -&gt; parameter + </w:t>
      </w:r>
      <w:proofErr w:type="gramStart"/>
      <w:r w:rsidRPr="00590885">
        <w:rPr>
          <w:rFonts w:ascii="Courier New" w:eastAsia="Times New Roman" w:hAnsi="Courier New" w:cs="Courier New"/>
          <w:color w:val="4E9359"/>
          <w:sz w:val="20"/>
          <w:szCs w:val="20"/>
        </w:rPr>
        <w:t>" from</w:t>
      </w:r>
      <w:proofErr w:type="gramEnd"/>
      <w:r w:rsidRPr="00590885">
        <w:rPr>
          <w:rFonts w:ascii="Courier New" w:eastAsia="Times New Roman" w:hAnsi="Courier New" w:cs="Courier New"/>
          <w:color w:val="4E9359"/>
          <w:sz w:val="20"/>
          <w:szCs w:val="20"/>
        </w:rPr>
        <w:t xml:space="preserve"> lambda"</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result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roofErr w:type="spellStart"/>
      <w:proofErr w:type="gramStart"/>
      <w:r w:rsidRPr="00590885">
        <w:rPr>
          <w:rFonts w:ascii="Courier New" w:eastAsia="Times New Roman" w:hAnsi="Courier New" w:cs="Courier New"/>
          <w:color w:val="000000"/>
          <w:sz w:val="20"/>
        </w:rPr>
        <w:t>useFoo.add</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4E9359"/>
          <w:sz w:val="20"/>
          <w:szCs w:val="20"/>
        </w:rPr>
        <w:t>"Message "</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000000"/>
          <w:sz w:val="20"/>
        </w:rPr>
        <w:t>foo</w:t>
      </w:r>
      <w:proofErr w:type="spellEnd"/>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If we look closer, we'll see that </w:t>
      </w:r>
      <w:proofErr w:type="spellStart"/>
      <w:r w:rsidRPr="00590885">
        <w:rPr>
          <w:rFonts w:ascii="Times New Roman" w:eastAsia="Times New Roman" w:hAnsi="Times New Roman" w:cs="Times New Roman"/>
          <w:i/>
          <w:iCs/>
          <w:color w:val="000000"/>
          <w:sz w:val="24"/>
          <w:szCs w:val="24"/>
        </w:rPr>
        <w:t>Foo</w:t>
      </w:r>
      <w:proofErr w:type="spellEnd"/>
      <w:r w:rsidRPr="00590885">
        <w:rPr>
          <w:rFonts w:ascii="Times New Roman" w:eastAsia="Times New Roman" w:hAnsi="Times New Roman" w:cs="Times New Roman"/>
          <w:color w:val="000000"/>
          <w:sz w:val="24"/>
          <w:szCs w:val="24"/>
        </w:rPr>
        <w:t> is nothing more than a function that accepts one argument and produces a result. Java 8 already provides such an interface in </w:t>
      </w:r>
      <w:r w:rsidRPr="00590885">
        <w:rPr>
          <w:rFonts w:ascii="Times New Roman" w:eastAsia="Times New Roman" w:hAnsi="Times New Roman" w:cs="Times New Roman"/>
          <w:i/>
          <w:iCs/>
          <w:color w:val="267438"/>
          <w:sz w:val="24"/>
          <w:szCs w:val="24"/>
          <w:u w:val="single"/>
        </w:rPr>
        <w:t>Function&lt;T</w:t>
      </w:r>
      <w:proofErr w:type="gramStart"/>
      <w:r w:rsidRPr="00590885">
        <w:rPr>
          <w:rFonts w:ascii="Times New Roman" w:eastAsia="Times New Roman" w:hAnsi="Times New Roman" w:cs="Times New Roman"/>
          <w:i/>
          <w:iCs/>
          <w:color w:val="267438"/>
          <w:sz w:val="24"/>
          <w:szCs w:val="24"/>
          <w:u w:val="single"/>
        </w:rPr>
        <w:t>,R</w:t>
      </w:r>
      <w:proofErr w:type="gramEnd"/>
      <w:r w:rsidRPr="00590885">
        <w:rPr>
          <w:rFonts w:ascii="Times New Roman" w:eastAsia="Times New Roman" w:hAnsi="Times New Roman" w:cs="Times New Roman"/>
          <w:i/>
          <w:iCs/>
          <w:color w:val="267438"/>
          <w:sz w:val="24"/>
          <w:szCs w:val="24"/>
          <w:u w:val="single"/>
        </w:rPr>
        <w:t>&gt;</w:t>
      </w:r>
      <w:r w:rsidRPr="00590885">
        <w:rPr>
          <w:rFonts w:ascii="Times New Roman" w:eastAsia="Times New Roman" w:hAnsi="Times New Roman" w:cs="Times New Roman"/>
          <w:color w:val="000000"/>
          <w:sz w:val="24"/>
          <w:szCs w:val="24"/>
        </w:rPr>
        <w:t> from the </w:t>
      </w:r>
      <w:proofErr w:type="spellStart"/>
      <w:r w:rsidRPr="00590885">
        <w:rPr>
          <w:rFonts w:ascii="Times New Roman" w:eastAsia="Times New Roman" w:hAnsi="Times New Roman" w:cs="Times New Roman"/>
          <w:color w:val="267438"/>
          <w:sz w:val="24"/>
          <w:szCs w:val="24"/>
          <w:u w:val="single"/>
        </w:rPr>
        <w:t>java.util.function</w:t>
      </w:r>
      <w:proofErr w:type="spellEnd"/>
      <w:r w:rsidRPr="00590885">
        <w:rPr>
          <w:rFonts w:ascii="Times New Roman" w:eastAsia="Times New Roman" w:hAnsi="Times New Roman" w:cs="Times New Roman"/>
          <w:color w:val="000000"/>
          <w:sz w:val="24"/>
          <w:szCs w:val="24"/>
        </w:rPr>
        <w:t> package.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Now we can remove interface </w:t>
      </w:r>
      <w:proofErr w:type="spellStart"/>
      <w:r w:rsidRPr="00590885">
        <w:rPr>
          <w:rFonts w:ascii="Times New Roman" w:eastAsia="Times New Roman" w:hAnsi="Times New Roman" w:cs="Times New Roman"/>
          <w:i/>
          <w:iCs/>
          <w:color w:val="000000"/>
          <w:sz w:val="24"/>
          <w:szCs w:val="24"/>
        </w:rPr>
        <w:t>Foo</w:t>
      </w:r>
      <w:proofErr w:type="spellEnd"/>
      <w:r w:rsidRPr="00590885">
        <w:rPr>
          <w:rFonts w:ascii="Times New Roman" w:eastAsia="Times New Roman" w:hAnsi="Times New Roman" w:cs="Times New Roman"/>
          <w:color w:val="000000"/>
          <w:sz w:val="24"/>
          <w:szCs w:val="24"/>
        </w:rPr>
        <w:t> completely and change our code to:</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String </w:t>
      </w:r>
      <w:r w:rsidRPr="00590885">
        <w:rPr>
          <w:rFonts w:ascii="Courier New" w:eastAsia="Times New Roman" w:hAnsi="Courier New" w:cs="Courier New"/>
          <w:b/>
          <w:bCs/>
          <w:color w:val="267438"/>
          <w:sz w:val="20"/>
          <w:szCs w:val="20"/>
        </w:rPr>
        <w:t>add</w:t>
      </w:r>
      <w:r w:rsidRPr="00590885">
        <w:rPr>
          <w:rFonts w:ascii="Courier New" w:eastAsia="Times New Roman" w:hAnsi="Courier New" w:cs="Courier New"/>
          <w:color w:val="000000"/>
          <w:sz w:val="20"/>
          <w:szCs w:val="20"/>
        </w:rPr>
        <w:t>(String string, Function&lt;String, String&gt; fn)</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000000"/>
          <w:sz w:val="20"/>
        </w:rPr>
        <w:t>fn.apply</w:t>
      </w:r>
      <w:proofErr w:type="spellEnd"/>
      <w:r w:rsidRPr="00590885">
        <w:rPr>
          <w:rFonts w:ascii="Courier New" w:eastAsia="Times New Roman" w:hAnsi="Courier New" w:cs="Courier New"/>
          <w:color w:val="000000"/>
          <w:sz w:val="20"/>
        </w:rPr>
        <w:t>(string);</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To execute this, we can write: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Function&lt;String, String&gt; </w:t>
      </w:r>
      <w:proofErr w:type="gramStart"/>
      <w:r w:rsidRPr="00590885">
        <w:rPr>
          <w:rFonts w:ascii="Courier New" w:eastAsia="Times New Roman" w:hAnsi="Courier New" w:cs="Courier New"/>
          <w:color w:val="000000"/>
          <w:sz w:val="20"/>
        </w:rPr>
        <w:t>fn</w:t>
      </w:r>
      <w:proofErr w:type="gramEnd"/>
      <w:r w:rsidRPr="00590885">
        <w:rPr>
          <w:rFonts w:ascii="Courier New" w:eastAsia="Times New Roman" w:hAnsi="Courier New" w:cs="Courier New"/>
          <w:color w:val="000000"/>
          <w:sz w:val="20"/>
        </w:rPr>
        <w:t xml:space="preserve"> =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color w:val="000000"/>
          <w:sz w:val="20"/>
        </w:rPr>
        <w:t>parameter</w:t>
      </w:r>
      <w:proofErr w:type="gramEnd"/>
      <w:r w:rsidRPr="00590885">
        <w:rPr>
          <w:rFonts w:ascii="Courier New" w:eastAsia="Times New Roman" w:hAnsi="Courier New" w:cs="Courier New"/>
          <w:color w:val="000000"/>
          <w:sz w:val="20"/>
        </w:rPr>
        <w:t xml:space="preserve"> -&gt; parameter + </w:t>
      </w:r>
      <w:r w:rsidRPr="00590885">
        <w:rPr>
          <w:rFonts w:ascii="Courier New" w:eastAsia="Times New Roman" w:hAnsi="Courier New" w:cs="Courier New"/>
          <w:color w:val="4E9359"/>
          <w:sz w:val="20"/>
          <w:szCs w:val="20"/>
        </w:rPr>
        <w:t>" from lambda"</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result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roofErr w:type="spellStart"/>
      <w:proofErr w:type="gramStart"/>
      <w:r w:rsidRPr="00590885">
        <w:rPr>
          <w:rFonts w:ascii="Courier New" w:eastAsia="Times New Roman" w:hAnsi="Courier New" w:cs="Courier New"/>
          <w:color w:val="000000"/>
          <w:sz w:val="20"/>
        </w:rPr>
        <w:t>useFoo.add</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4E9359"/>
          <w:sz w:val="20"/>
          <w:szCs w:val="20"/>
        </w:rPr>
        <w:t>"Message "</w:t>
      </w:r>
      <w:r w:rsidRPr="00590885">
        <w:rPr>
          <w:rFonts w:ascii="Courier New" w:eastAsia="Times New Roman" w:hAnsi="Courier New" w:cs="Courier New"/>
          <w:color w:val="000000"/>
          <w:sz w:val="20"/>
        </w:rPr>
        <w:t>, fn);</w:t>
      </w:r>
    </w:p>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t>3. Use the </w:t>
      </w:r>
      <w:r w:rsidRPr="00590885">
        <w:rPr>
          <w:rFonts w:ascii="inherit" w:eastAsia="Times New Roman" w:hAnsi="inherit" w:cs="Times New Roman"/>
          <w:b/>
          <w:bCs/>
          <w:i/>
          <w:iCs/>
          <w:sz w:val="49"/>
        </w:rPr>
        <w:t>@</w:t>
      </w:r>
      <w:proofErr w:type="spellStart"/>
      <w:r w:rsidRPr="00590885">
        <w:rPr>
          <w:rFonts w:ascii="inherit" w:eastAsia="Times New Roman" w:hAnsi="inherit" w:cs="Times New Roman"/>
          <w:b/>
          <w:bCs/>
          <w:i/>
          <w:iCs/>
          <w:sz w:val="49"/>
        </w:rPr>
        <w:t>FunctionalInterface</w:t>
      </w:r>
      <w:proofErr w:type="spellEnd"/>
      <w:r w:rsidRPr="00590885">
        <w:rPr>
          <w:rFonts w:ascii="inherit" w:eastAsia="Times New Roman" w:hAnsi="inherit" w:cs="Times New Roman"/>
          <w:b/>
          <w:bCs/>
          <w:sz w:val="49"/>
        </w:rPr>
        <w:t> Annotation</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lastRenderedPageBreak/>
        <w:t>Now let's annotate our functional interfaces with </w:t>
      </w:r>
      <w:r w:rsidRPr="00590885">
        <w:rPr>
          <w:rFonts w:ascii="Times New Roman" w:eastAsia="Times New Roman" w:hAnsi="Times New Roman" w:cs="Times New Roman"/>
          <w:i/>
          <w:iCs/>
          <w:color w:val="267438"/>
          <w:sz w:val="24"/>
          <w:szCs w:val="24"/>
          <w:u w:val="single"/>
        </w:rPr>
        <w:t>@</w:t>
      </w:r>
      <w:proofErr w:type="spellStart"/>
      <w:r w:rsidRPr="00590885">
        <w:rPr>
          <w:rFonts w:ascii="Times New Roman" w:eastAsia="Times New Roman" w:hAnsi="Times New Roman" w:cs="Times New Roman"/>
          <w:i/>
          <w:iCs/>
          <w:color w:val="267438"/>
          <w:sz w:val="24"/>
          <w:szCs w:val="24"/>
          <w:u w:val="single"/>
        </w:rPr>
        <w:t>FunctionalInterface</w:t>
      </w:r>
      <w:proofErr w:type="spellEnd"/>
      <w:r w:rsidRPr="00590885">
        <w:rPr>
          <w:rFonts w:ascii="Times New Roman" w:eastAsia="Times New Roman" w:hAnsi="Times New Roman" w:cs="Times New Roman"/>
          <w:i/>
          <w:iCs/>
          <w:color w:val="000000"/>
          <w:sz w:val="24"/>
          <w:szCs w:val="24"/>
        </w:rPr>
        <w:t>.</w:t>
      </w:r>
      <w:r w:rsidRPr="00590885">
        <w:rPr>
          <w:rFonts w:ascii="Times New Roman" w:eastAsia="Times New Roman" w:hAnsi="Times New Roman" w:cs="Times New Roman"/>
          <w:color w:val="000000"/>
          <w:sz w:val="24"/>
          <w:szCs w:val="24"/>
        </w:rPr>
        <w:t> At first, this annotation seems to be useless. Even without it, our interface will be treated as functional as long as it has just one abstract method.</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 xml:space="preserve">However, let's imagine a big project with several interfaces; it's hard to control everything manually. An interface, which was designed to be functional, could accidentally be changed by adding </w:t>
      </w:r>
      <w:proofErr w:type="gramStart"/>
      <w:r w:rsidRPr="00590885">
        <w:rPr>
          <w:rFonts w:ascii="Times New Roman" w:eastAsia="Times New Roman" w:hAnsi="Times New Roman" w:cs="Times New Roman"/>
          <w:color w:val="000000"/>
          <w:sz w:val="24"/>
          <w:szCs w:val="24"/>
        </w:rPr>
        <w:t>another</w:t>
      </w:r>
      <w:proofErr w:type="gramEnd"/>
      <w:r w:rsidRPr="00590885">
        <w:rPr>
          <w:rFonts w:ascii="Times New Roman" w:eastAsia="Times New Roman" w:hAnsi="Times New Roman" w:cs="Times New Roman"/>
          <w:color w:val="000000"/>
          <w:sz w:val="24"/>
          <w:szCs w:val="24"/>
        </w:rPr>
        <w:t xml:space="preserve"> abstract method/methods, rendering it unusable as a functional interface.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By using the </w:t>
      </w:r>
      <w:r w:rsidRPr="00590885">
        <w:rPr>
          <w:rFonts w:ascii="Times New Roman" w:eastAsia="Times New Roman" w:hAnsi="Times New Roman" w:cs="Times New Roman"/>
          <w:i/>
          <w:iCs/>
          <w:color w:val="000000"/>
          <w:sz w:val="24"/>
          <w:szCs w:val="24"/>
        </w:rPr>
        <w:t>@</w:t>
      </w:r>
      <w:proofErr w:type="spellStart"/>
      <w:r w:rsidRPr="00590885">
        <w:rPr>
          <w:rFonts w:ascii="Times New Roman" w:eastAsia="Times New Roman" w:hAnsi="Times New Roman" w:cs="Times New Roman"/>
          <w:i/>
          <w:iCs/>
          <w:color w:val="000000"/>
          <w:sz w:val="24"/>
          <w:szCs w:val="24"/>
        </w:rPr>
        <w:t>FunctionalInterface</w:t>
      </w:r>
      <w:proofErr w:type="spellEnd"/>
      <w:r w:rsidRPr="00590885">
        <w:rPr>
          <w:rFonts w:ascii="Times New Roman" w:eastAsia="Times New Roman" w:hAnsi="Times New Roman" w:cs="Times New Roman"/>
          <w:color w:val="000000"/>
          <w:sz w:val="24"/>
          <w:szCs w:val="24"/>
        </w:rPr>
        <w:t> annotation, the compiler will trigger an error in response to any attempt to break the predefined structure of a functional interface. It is also a very handy tool to make our application architecture easier to understand for other developers.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So we can use this: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1F7199"/>
          <w:sz w:val="20"/>
          <w:szCs w:val="20"/>
        </w:rPr>
        <w:t>@</w:t>
      </w:r>
      <w:proofErr w:type="spellStart"/>
      <w:r w:rsidRPr="00590885">
        <w:rPr>
          <w:rFonts w:ascii="Courier New" w:eastAsia="Times New Roman" w:hAnsi="Courier New" w:cs="Courier New"/>
          <w:color w:val="1F7199"/>
          <w:sz w:val="20"/>
          <w:szCs w:val="20"/>
        </w:rPr>
        <w:t>FunctionalInterface</w:t>
      </w:r>
      <w:proofErr w:type="spellEnd"/>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Foo</w:t>
      </w:r>
      <w:proofErr w:type="spellEnd"/>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String </w:t>
      </w:r>
      <w:proofErr w:type="gramStart"/>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Instead of just: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Foo</w:t>
      </w:r>
      <w:proofErr w:type="spellEnd"/>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String </w:t>
      </w:r>
      <w:proofErr w:type="gramStart"/>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t>4. Don't Overuse Default Methods in Functional Interfaces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We can easily add default methods to the functional interface. This is acceptable to the functional interface contract as long as there is only one abstract method declaration:</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1F7199"/>
          <w:sz w:val="20"/>
          <w:szCs w:val="20"/>
        </w:rPr>
        <w:t>@</w:t>
      </w:r>
      <w:proofErr w:type="spellStart"/>
      <w:r w:rsidRPr="00590885">
        <w:rPr>
          <w:rFonts w:ascii="Courier New" w:eastAsia="Times New Roman" w:hAnsi="Courier New" w:cs="Courier New"/>
          <w:color w:val="1F7199"/>
          <w:sz w:val="20"/>
          <w:szCs w:val="20"/>
        </w:rPr>
        <w:t>FunctionalInterface</w:t>
      </w:r>
      <w:proofErr w:type="spellEnd"/>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Foo</w:t>
      </w:r>
      <w:proofErr w:type="spellEnd"/>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String </w:t>
      </w:r>
      <w:proofErr w:type="gramStart"/>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String string)</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default</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void</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defaultMethod</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Functional interfaces can be extended by other functional interfaces if their abstract methods have the same signature:</w:t>
      </w:r>
    </w:p>
    <w:p w:rsidR="00590885" w:rsidRPr="00590885" w:rsidRDefault="00590885" w:rsidP="00590885">
      <w:pPr>
        <w:spacing w:after="134" w:line="240" w:lineRule="auto"/>
        <w:jc w:val="center"/>
        <w:rPr>
          <w:rFonts w:ascii="Times New Roman" w:eastAsia="Times New Roman" w:hAnsi="Times New Roman" w:cs="Times New Roman"/>
          <w:sz w:val="24"/>
          <w:szCs w:val="24"/>
        </w:rPr>
      </w:pPr>
      <w:r w:rsidRPr="00590885">
        <w:rPr>
          <w:rFonts w:ascii="Times New Roman" w:eastAsia="Times New Roman" w:hAnsi="Times New Roman" w:cs="Times New Roman"/>
          <w:color w:val="26743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reestar" href="https://freestar.com/?utm_campaign=branding&amp;utm_medium=banner&amp;utm_source=baeldung.com&amp;utm_content=baeldung_leaderboard_mid_3" target="&quot;_blank&quot;" style="width:10.9pt;height:10.9pt" o:button="t"/>
        </w:pic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1F7199"/>
          <w:sz w:val="20"/>
          <w:szCs w:val="20"/>
        </w:rPr>
        <w:t>@</w:t>
      </w:r>
      <w:proofErr w:type="spellStart"/>
      <w:r w:rsidRPr="00590885">
        <w:rPr>
          <w:rFonts w:ascii="Courier New" w:eastAsia="Times New Roman" w:hAnsi="Courier New" w:cs="Courier New"/>
          <w:color w:val="1F7199"/>
          <w:sz w:val="20"/>
          <w:szCs w:val="20"/>
        </w:rPr>
        <w:t>FunctionalInterface</w:t>
      </w:r>
      <w:proofErr w:type="spellEnd"/>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FooExtended</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extends</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Baz</w:t>
      </w:r>
      <w:proofErr w:type="spellEnd"/>
      <w:r w:rsidRPr="00590885">
        <w:rPr>
          <w:rFonts w:ascii="Courier New" w:eastAsia="Times New Roman" w:hAnsi="Courier New" w:cs="Courier New"/>
          <w:color w:val="000000"/>
          <w:sz w:val="20"/>
        </w:rPr>
        <w:t>, Bar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ab/>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1F7199"/>
          <w:sz w:val="20"/>
          <w:szCs w:val="20"/>
        </w:rPr>
        <w:t>@</w:t>
      </w:r>
      <w:proofErr w:type="spellStart"/>
      <w:r w:rsidRPr="00590885">
        <w:rPr>
          <w:rFonts w:ascii="Courier New" w:eastAsia="Times New Roman" w:hAnsi="Courier New" w:cs="Courier New"/>
          <w:color w:val="1F7199"/>
          <w:sz w:val="20"/>
          <w:szCs w:val="20"/>
        </w:rPr>
        <w:t>FunctionalInterface</w:t>
      </w:r>
      <w:proofErr w:type="spellEnd"/>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Baz</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rPr>
        <w:tab/>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String </w:t>
      </w:r>
      <w:proofErr w:type="gramStart"/>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String string)</w:t>
      </w:r>
      <w:r w:rsidRPr="00590885">
        <w:rPr>
          <w:rFonts w:ascii="Courier New" w:eastAsia="Times New Roman" w:hAnsi="Courier New" w:cs="Courier New"/>
          <w:color w:val="000000"/>
          <w:sz w:val="20"/>
        </w:rPr>
        <w:t>;</w:t>
      </w:r>
      <w:r w:rsidRPr="00590885">
        <w:rPr>
          <w:rFonts w:ascii="Courier New" w:eastAsia="Times New Roman" w:hAnsi="Courier New" w:cs="Courier New"/>
          <w:color w:val="000000"/>
          <w:sz w:val="20"/>
        </w:rPr>
        <w:tab/>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default</w:t>
      </w:r>
      <w:proofErr w:type="gramEnd"/>
      <w:r w:rsidRPr="00590885">
        <w:rPr>
          <w:rFonts w:ascii="Courier New" w:eastAsia="Times New Roman" w:hAnsi="Courier New" w:cs="Courier New"/>
          <w:color w:val="000000"/>
          <w:sz w:val="20"/>
        </w:rPr>
        <w:t xml:space="preserve"> String </w:t>
      </w:r>
      <w:proofErr w:type="spellStart"/>
      <w:r w:rsidRPr="00590885">
        <w:rPr>
          <w:rFonts w:ascii="Courier New" w:eastAsia="Times New Roman" w:hAnsi="Courier New" w:cs="Courier New"/>
          <w:b/>
          <w:bCs/>
          <w:color w:val="267438"/>
          <w:sz w:val="20"/>
          <w:szCs w:val="20"/>
        </w:rPr>
        <w:t>defaultBaz</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rPr>
        <w:tab/>
      </w:r>
      <w:r w:rsidRPr="00590885">
        <w:rPr>
          <w:rFonts w:ascii="Courier New" w:eastAsia="Times New Roman" w:hAnsi="Courier New" w:cs="Courier New"/>
          <w:color w:val="000000"/>
          <w:sz w:val="20"/>
        </w:rPr>
        <w:tab/>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ab/>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1F7199"/>
          <w:sz w:val="20"/>
          <w:szCs w:val="20"/>
        </w:rPr>
        <w:t>@</w:t>
      </w:r>
      <w:proofErr w:type="spellStart"/>
      <w:r w:rsidRPr="00590885">
        <w:rPr>
          <w:rFonts w:ascii="Courier New" w:eastAsia="Times New Roman" w:hAnsi="Courier New" w:cs="Courier New"/>
          <w:color w:val="1F7199"/>
          <w:sz w:val="20"/>
          <w:szCs w:val="20"/>
        </w:rPr>
        <w:t>FunctionalInterface</w:t>
      </w:r>
      <w:proofErr w:type="spellEnd"/>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267438"/>
          <w:sz w:val="20"/>
          <w:szCs w:val="20"/>
        </w:rPr>
        <w:t>Bar</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rPr>
        <w:tab/>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lastRenderedPageBreak/>
        <w:t xml:space="preserve">    String </w:t>
      </w:r>
      <w:proofErr w:type="gramStart"/>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String string)</w:t>
      </w:r>
      <w:r w:rsidRPr="00590885">
        <w:rPr>
          <w:rFonts w:ascii="Courier New" w:eastAsia="Times New Roman" w:hAnsi="Courier New" w:cs="Courier New"/>
          <w:color w:val="000000"/>
          <w:sz w:val="20"/>
        </w:rPr>
        <w:t>;</w:t>
      </w:r>
      <w:r w:rsidRPr="00590885">
        <w:rPr>
          <w:rFonts w:ascii="Courier New" w:eastAsia="Times New Roman" w:hAnsi="Courier New" w:cs="Courier New"/>
          <w:color w:val="000000"/>
          <w:sz w:val="20"/>
        </w:rPr>
        <w:tab/>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default</w:t>
      </w:r>
      <w:proofErr w:type="gramEnd"/>
      <w:r w:rsidRPr="00590885">
        <w:rPr>
          <w:rFonts w:ascii="Courier New" w:eastAsia="Times New Roman" w:hAnsi="Courier New" w:cs="Courier New"/>
          <w:color w:val="000000"/>
          <w:sz w:val="20"/>
        </w:rPr>
        <w:t xml:space="preserve"> String </w:t>
      </w:r>
      <w:proofErr w:type="spellStart"/>
      <w:r w:rsidRPr="00590885">
        <w:rPr>
          <w:rFonts w:ascii="Courier New" w:eastAsia="Times New Roman" w:hAnsi="Courier New" w:cs="Courier New"/>
          <w:b/>
          <w:bCs/>
          <w:color w:val="267438"/>
          <w:sz w:val="20"/>
          <w:szCs w:val="20"/>
        </w:rPr>
        <w:t>defaultBar</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rPr>
        <w:tab/>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Just as with regular interfaces, </w:t>
      </w:r>
      <w:r w:rsidRPr="00590885">
        <w:rPr>
          <w:rFonts w:ascii="Times New Roman" w:eastAsia="Times New Roman" w:hAnsi="Times New Roman" w:cs="Times New Roman"/>
          <w:b/>
          <w:bCs/>
          <w:color w:val="000000"/>
          <w:sz w:val="24"/>
          <w:szCs w:val="24"/>
        </w:rPr>
        <w:t>extending different functional interfaces with the same default method can be problematic</w:t>
      </w:r>
      <w:r w:rsidRPr="00590885">
        <w:rPr>
          <w:rFonts w:ascii="Times New Roman" w:eastAsia="Times New Roman" w:hAnsi="Times New Roman" w:cs="Times New Roman"/>
          <w:color w:val="000000"/>
          <w:sz w:val="24"/>
          <w:szCs w:val="24"/>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For example, let's add the </w:t>
      </w:r>
      <w:proofErr w:type="spellStart"/>
      <w:proofErr w:type="gramStart"/>
      <w:r w:rsidRPr="00590885">
        <w:rPr>
          <w:rFonts w:ascii="Times New Roman" w:eastAsia="Times New Roman" w:hAnsi="Times New Roman" w:cs="Times New Roman"/>
          <w:i/>
          <w:iCs/>
          <w:color w:val="000000"/>
          <w:sz w:val="24"/>
          <w:szCs w:val="24"/>
        </w:rPr>
        <w:t>defaultCommon</w:t>
      </w:r>
      <w:proofErr w:type="spellEnd"/>
      <w:r w:rsidRPr="00590885">
        <w:rPr>
          <w:rFonts w:ascii="Times New Roman" w:eastAsia="Times New Roman" w:hAnsi="Times New Roman" w:cs="Times New Roman"/>
          <w:i/>
          <w:iCs/>
          <w:color w:val="000000"/>
          <w:sz w:val="24"/>
          <w:szCs w:val="24"/>
        </w:rPr>
        <w:t>(</w:t>
      </w:r>
      <w:proofErr w:type="gramEnd"/>
      <w:r w:rsidRPr="00590885">
        <w:rPr>
          <w:rFonts w:ascii="Times New Roman" w:eastAsia="Times New Roman" w:hAnsi="Times New Roman" w:cs="Times New Roman"/>
          <w:i/>
          <w:iCs/>
          <w:color w:val="000000"/>
          <w:sz w:val="24"/>
          <w:szCs w:val="24"/>
        </w:rPr>
        <w:t>)</w:t>
      </w:r>
      <w:r w:rsidRPr="00590885">
        <w:rPr>
          <w:rFonts w:ascii="Times New Roman" w:eastAsia="Times New Roman" w:hAnsi="Times New Roman" w:cs="Times New Roman"/>
          <w:color w:val="000000"/>
          <w:sz w:val="24"/>
          <w:szCs w:val="24"/>
        </w:rPr>
        <w:t> method to the </w:t>
      </w:r>
      <w:r w:rsidRPr="00590885">
        <w:rPr>
          <w:rFonts w:ascii="Times New Roman" w:eastAsia="Times New Roman" w:hAnsi="Times New Roman" w:cs="Times New Roman"/>
          <w:i/>
          <w:iCs/>
          <w:color w:val="000000"/>
          <w:sz w:val="24"/>
          <w:szCs w:val="24"/>
        </w:rPr>
        <w:t>Bar</w:t>
      </w:r>
      <w:r w:rsidRPr="00590885">
        <w:rPr>
          <w:rFonts w:ascii="Times New Roman" w:eastAsia="Times New Roman" w:hAnsi="Times New Roman" w:cs="Times New Roman"/>
          <w:color w:val="000000"/>
          <w:sz w:val="24"/>
          <w:szCs w:val="24"/>
        </w:rPr>
        <w:t> and </w:t>
      </w:r>
      <w:proofErr w:type="spellStart"/>
      <w:r w:rsidRPr="00590885">
        <w:rPr>
          <w:rFonts w:ascii="Times New Roman" w:eastAsia="Times New Roman" w:hAnsi="Times New Roman" w:cs="Times New Roman"/>
          <w:i/>
          <w:iCs/>
          <w:color w:val="000000"/>
          <w:sz w:val="24"/>
          <w:szCs w:val="24"/>
        </w:rPr>
        <w:t>Baz</w:t>
      </w:r>
      <w:proofErr w:type="spellEnd"/>
      <w:r w:rsidRPr="00590885">
        <w:rPr>
          <w:rFonts w:ascii="Times New Roman" w:eastAsia="Times New Roman" w:hAnsi="Times New Roman" w:cs="Times New Roman"/>
          <w:color w:val="000000"/>
          <w:sz w:val="24"/>
          <w:szCs w:val="24"/>
        </w:rPr>
        <w:t> interfaces: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1F7199"/>
          <w:sz w:val="20"/>
          <w:szCs w:val="20"/>
        </w:rPr>
        <w:t>@</w:t>
      </w:r>
      <w:proofErr w:type="spellStart"/>
      <w:r w:rsidRPr="00590885">
        <w:rPr>
          <w:rFonts w:ascii="Courier New" w:eastAsia="Times New Roman" w:hAnsi="Courier New" w:cs="Courier New"/>
          <w:color w:val="1F7199"/>
          <w:sz w:val="20"/>
          <w:szCs w:val="20"/>
        </w:rPr>
        <w:t>FunctionalInterface</w:t>
      </w:r>
      <w:proofErr w:type="spellEnd"/>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Baz</w:t>
      </w:r>
      <w:proofErr w:type="spellEnd"/>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String </w:t>
      </w:r>
      <w:proofErr w:type="gramStart"/>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String string)</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default</w:t>
      </w:r>
      <w:proofErr w:type="gramEnd"/>
      <w:r w:rsidRPr="00590885">
        <w:rPr>
          <w:rFonts w:ascii="Courier New" w:eastAsia="Times New Roman" w:hAnsi="Courier New" w:cs="Courier New"/>
          <w:color w:val="000000"/>
          <w:sz w:val="20"/>
        </w:rPr>
        <w:t xml:space="preserve"> String </w:t>
      </w:r>
      <w:proofErr w:type="spellStart"/>
      <w:r w:rsidRPr="00590885">
        <w:rPr>
          <w:rFonts w:ascii="Courier New" w:eastAsia="Times New Roman" w:hAnsi="Courier New" w:cs="Courier New"/>
          <w:b/>
          <w:bCs/>
          <w:color w:val="267438"/>
          <w:sz w:val="20"/>
          <w:szCs w:val="20"/>
        </w:rPr>
        <w:t>defaultBaz</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default</w:t>
      </w:r>
      <w:proofErr w:type="gramEnd"/>
      <w:r w:rsidRPr="00590885">
        <w:rPr>
          <w:rFonts w:ascii="Courier New" w:eastAsia="Times New Roman" w:hAnsi="Courier New" w:cs="Courier New"/>
          <w:color w:val="000000"/>
          <w:sz w:val="20"/>
        </w:rPr>
        <w:t xml:space="preserve"> String </w:t>
      </w:r>
      <w:proofErr w:type="spellStart"/>
      <w:r w:rsidRPr="00590885">
        <w:rPr>
          <w:rFonts w:ascii="Courier New" w:eastAsia="Times New Roman" w:hAnsi="Courier New" w:cs="Courier New"/>
          <w:b/>
          <w:bCs/>
          <w:color w:val="267438"/>
          <w:sz w:val="20"/>
          <w:szCs w:val="20"/>
        </w:rPr>
        <w:t>defaultCommon</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1F7199"/>
          <w:sz w:val="20"/>
          <w:szCs w:val="20"/>
        </w:rPr>
        <w:t>@</w:t>
      </w:r>
      <w:proofErr w:type="spellStart"/>
      <w:r w:rsidRPr="00590885">
        <w:rPr>
          <w:rFonts w:ascii="Courier New" w:eastAsia="Times New Roman" w:hAnsi="Courier New" w:cs="Courier New"/>
          <w:color w:val="1F7199"/>
          <w:sz w:val="20"/>
          <w:szCs w:val="20"/>
        </w:rPr>
        <w:t>FunctionalInterface</w:t>
      </w:r>
      <w:proofErr w:type="spellEnd"/>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267438"/>
          <w:sz w:val="20"/>
          <w:szCs w:val="20"/>
        </w:rPr>
        <w:t>Bar</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String </w:t>
      </w:r>
      <w:proofErr w:type="gramStart"/>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String string)</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default</w:t>
      </w:r>
      <w:proofErr w:type="gramEnd"/>
      <w:r w:rsidRPr="00590885">
        <w:rPr>
          <w:rFonts w:ascii="Courier New" w:eastAsia="Times New Roman" w:hAnsi="Courier New" w:cs="Courier New"/>
          <w:color w:val="000000"/>
          <w:sz w:val="20"/>
        </w:rPr>
        <w:t xml:space="preserve"> String </w:t>
      </w:r>
      <w:proofErr w:type="spellStart"/>
      <w:r w:rsidRPr="00590885">
        <w:rPr>
          <w:rFonts w:ascii="Courier New" w:eastAsia="Times New Roman" w:hAnsi="Courier New" w:cs="Courier New"/>
          <w:b/>
          <w:bCs/>
          <w:color w:val="267438"/>
          <w:sz w:val="20"/>
          <w:szCs w:val="20"/>
        </w:rPr>
        <w:t>defaultBar</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default</w:t>
      </w:r>
      <w:proofErr w:type="gramEnd"/>
      <w:r w:rsidRPr="00590885">
        <w:rPr>
          <w:rFonts w:ascii="Courier New" w:eastAsia="Times New Roman" w:hAnsi="Courier New" w:cs="Courier New"/>
          <w:color w:val="000000"/>
          <w:sz w:val="20"/>
        </w:rPr>
        <w:t xml:space="preserve"> String </w:t>
      </w:r>
      <w:proofErr w:type="spellStart"/>
      <w:r w:rsidRPr="00590885">
        <w:rPr>
          <w:rFonts w:ascii="Courier New" w:eastAsia="Times New Roman" w:hAnsi="Courier New" w:cs="Courier New"/>
          <w:b/>
          <w:bCs/>
          <w:color w:val="267438"/>
          <w:sz w:val="20"/>
          <w:szCs w:val="20"/>
        </w:rPr>
        <w:t>defaultCommon</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In this case, we'll get a compile-time error:</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90885">
        <w:rPr>
          <w:rFonts w:ascii="Courier New" w:eastAsia="Times New Roman" w:hAnsi="Courier New" w:cs="Courier New"/>
          <w:color w:val="000000"/>
          <w:sz w:val="20"/>
        </w:rPr>
        <w:t>interface</w:t>
      </w:r>
      <w:proofErr w:type="gram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000000"/>
          <w:sz w:val="20"/>
        </w:rPr>
        <w:t>FooExtended</w:t>
      </w:r>
      <w:proofErr w:type="spellEnd"/>
      <w:r w:rsidRPr="00590885">
        <w:rPr>
          <w:rFonts w:ascii="Courier New" w:eastAsia="Times New Roman" w:hAnsi="Courier New" w:cs="Courier New"/>
          <w:color w:val="000000"/>
          <w:sz w:val="20"/>
        </w:rPr>
        <w:t xml:space="preserve"> inherits unrelated defaults </w:t>
      </w:r>
      <w:r w:rsidRPr="00590885">
        <w:rPr>
          <w:rFonts w:ascii="Courier New" w:eastAsia="Times New Roman" w:hAnsi="Courier New" w:cs="Courier New"/>
          <w:b/>
          <w:bCs/>
          <w:color w:val="63B175"/>
          <w:sz w:val="20"/>
          <w:szCs w:val="20"/>
        </w:rPr>
        <w:t>for</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000000"/>
          <w:sz w:val="20"/>
        </w:rPr>
        <w:t>defaultCommon</w:t>
      </w:r>
      <w:proofErr w:type="spellEnd"/>
      <w:r w:rsidRPr="00590885">
        <w:rPr>
          <w:rFonts w:ascii="Courier New" w:eastAsia="Times New Roman" w:hAnsi="Courier New" w:cs="Courier New"/>
          <w:color w:val="000000"/>
          <w:sz w:val="20"/>
        </w:rPr>
        <w:t xml:space="preserve">() from types </w:t>
      </w:r>
      <w:proofErr w:type="spellStart"/>
      <w:r w:rsidRPr="00590885">
        <w:rPr>
          <w:rFonts w:ascii="Courier New" w:eastAsia="Times New Roman" w:hAnsi="Courier New" w:cs="Courier New"/>
          <w:color w:val="000000"/>
          <w:sz w:val="20"/>
        </w:rPr>
        <w:t>Baz</w:t>
      </w:r>
      <w:proofErr w:type="spellEnd"/>
      <w:r w:rsidRPr="00590885">
        <w:rPr>
          <w:rFonts w:ascii="Courier New" w:eastAsia="Times New Roman" w:hAnsi="Courier New" w:cs="Courier New"/>
          <w:color w:val="000000"/>
          <w:sz w:val="20"/>
        </w:rPr>
        <w:t xml:space="preserve"> and Bar...</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To fix this, the </w:t>
      </w:r>
      <w:proofErr w:type="spellStart"/>
      <w:proofErr w:type="gramStart"/>
      <w:r w:rsidRPr="00590885">
        <w:rPr>
          <w:rFonts w:ascii="Times New Roman" w:eastAsia="Times New Roman" w:hAnsi="Times New Roman" w:cs="Times New Roman"/>
          <w:i/>
          <w:iCs/>
          <w:color w:val="000000"/>
          <w:sz w:val="24"/>
          <w:szCs w:val="24"/>
        </w:rPr>
        <w:t>defaultCommon</w:t>
      </w:r>
      <w:proofErr w:type="spellEnd"/>
      <w:r w:rsidRPr="00590885">
        <w:rPr>
          <w:rFonts w:ascii="Times New Roman" w:eastAsia="Times New Roman" w:hAnsi="Times New Roman" w:cs="Times New Roman"/>
          <w:i/>
          <w:iCs/>
          <w:color w:val="000000"/>
          <w:sz w:val="24"/>
          <w:szCs w:val="24"/>
        </w:rPr>
        <w:t>(</w:t>
      </w:r>
      <w:proofErr w:type="gramEnd"/>
      <w:r w:rsidRPr="00590885">
        <w:rPr>
          <w:rFonts w:ascii="Times New Roman" w:eastAsia="Times New Roman" w:hAnsi="Times New Roman" w:cs="Times New Roman"/>
          <w:i/>
          <w:iCs/>
          <w:color w:val="000000"/>
          <w:sz w:val="24"/>
          <w:szCs w:val="24"/>
        </w:rPr>
        <w:t>)</w:t>
      </w:r>
      <w:r w:rsidRPr="00590885">
        <w:rPr>
          <w:rFonts w:ascii="Times New Roman" w:eastAsia="Times New Roman" w:hAnsi="Times New Roman" w:cs="Times New Roman"/>
          <w:color w:val="000000"/>
          <w:sz w:val="24"/>
          <w:szCs w:val="24"/>
        </w:rPr>
        <w:t> method should be overridden in the </w:t>
      </w:r>
      <w:proofErr w:type="spellStart"/>
      <w:r w:rsidRPr="00590885">
        <w:rPr>
          <w:rFonts w:ascii="Times New Roman" w:eastAsia="Times New Roman" w:hAnsi="Times New Roman" w:cs="Times New Roman"/>
          <w:i/>
          <w:iCs/>
          <w:color w:val="000000"/>
          <w:sz w:val="24"/>
          <w:szCs w:val="24"/>
        </w:rPr>
        <w:t>FooExtended</w:t>
      </w:r>
      <w:proofErr w:type="spellEnd"/>
      <w:r w:rsidRPr="00590885">
        <w:rPr>
          <w:rFonts w:ascii="Times New Roman" w:eastAsia="Times New Roman" w:hAnsi="Times New Roman" w:cs="Times New Roman"/>
          <w:color w:val="000000"/>
          <w:sz w:val="24"/>
          <w:szCs w:val="24"/>
        </w:rPr>
        <w:t> interface. We can provide a custom implementation of this method; however, </w:t>
      </w:r>
      <w:r w:rsidRPr="00590885">
        <w:rPr>
          <w:rFonts w:ascii="Times New Roman" w:eastAsia="Times New Roman" w:hAnsi="Times New Roman" w:cs="Times New Roman"/>
          <w:b/>
          <w:bCs/>
          <w:color w:val="000000"/>
          <w:sz w:val="24"/>
          <w:szCs w:val="24"/>
        </w:rPr>
        <w:t>we can also reuse the implementation from the parent interface</w:t>
      </w:r>
      <w:r w:rsidRPr="00590885">
        <w:rPr>
          <w:rFonts w:ascii="Times New Roman" w:eastAsia="Times New Roman" w:hAnsi="Times New Roman" w:cs="Times New Roman"/>
          <w:color w:val="000000"/>
          <w:sz w:val="24"/>
          <w:szCs w:val="24"/>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1F7199"/>
          <w:sz w:val="20"/>
          <w:szCs w:val="20"/>
        </w:rPr>
        <w:t>@</w:t>
      </w:r>
      <w:proofErr w:type="spellStart"/>
      <w:r w:rsidRPr="00590885">
        <w:rPr>
          <w:rFonts w:ascii="Courier New" w:eastAsia="Times New Roman" w:hAnsi="Courier New" w:cs="Courier New"/>
          <w:color w:val="1F7199"/>
          <w:sz w:val="20"/>
          <w:szCs w:val="20"/>
        </w:rPr>
        <w:t>FunctionalInterface</w:t>
      </w:r>
      <w:proofErr w:type="spellEnd"/>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FooExtended</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extends</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Baz</w:t>
      </w:r>
      <w:proofErr w:type="spellEnd"/>
      <w:r w:rsidRPr="00590885">
        <w:rPr>
          <w:rFonts w:ascii="Courier New" w:eastAsia="Times New Roman" w:hAnsi="Courier New" w:cs="Courier New"/>
          <w:color w:val="000000"/>
          <w:sz w:val="20"/>
        </w:rPr>
        <w:t>, Bar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1F7199"/>
          <w:sz w:val="20"/>
          <w:szCs w:val="20"/>
        </w:rPr>
        <w:t>@Override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default</w:t>
      </w:r>
      <w:proofErr w:type="gramEnd"/>
      <w:r w:rsidRPr="00590885">
        <w:rPr>
          <w:rFonts w:ascii="Courier New" w:eastAsia="Times New Roman" w:hAnsi="Courier New" w:cs="Courier New"/>
          <w:color w:val="000000"/>
          <w:sz w:val="20"/>
        </w:rPr>
        <w:t xml:space="preserve"> String </w:t>
      </w:r>
      <w:proofErr w:type="spellStart"/>
      <w:r w:rsidRPr="00590885">
        <w:rPr>
          <w:rFonts w:ascii="Courier New" w:eastAsia="Times New Roman" w:hAnsi="Courier New" w:cs="Courier New"/>
          <w:b/>
          <w:bCs/>
          <w:color w:val="267438"/>
          <w:sz w:val="20"/>
          <w:szCs w:val="20"/>
        </w:rPr>
        <w:t>defaultCommon</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000000"/>
          <w:sz w:val="20"/>
        </w:rPr>
        <w:t>Bar.</w:t>
      </w:r>
      <w:r w:rsidRPr="00590885">
        <w:rPr>
          <w:rFonts w:ascii="Courier New" w:eastAsia="Times New Roman" w:hAnsi="Courier New" w:cs="Courier New"/>
          <w:color w:val="397300"/>
          <w:sz w:val="20"/>
          <w:szCs w:val="20"/>
        </w:rPr>
        <w:t>super</w:t>
      </w:r>
      <w:r w:rsidRPr="00590885">
        <w:rPr>
          <w:rFonts w:ascii="Courier New" w:eastAsia="Times New Roman" w:hAnsi="Courier New" w:cs="Courier New"/>
          <w:color w:val="000000"/>
          <w:sz w:val="20"/>
        </w:rPr>
        <w:t>.defaultCommon</w:t>
      </w:r>
      <w:proofErr w:type="spellEnd"/>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It's important to note that we have to be careful. </w:t>
      </w:r>
      <w:r w:rsidRPr="00590885">
        <w:rPr>
          <w:rFonts w:ascii="Times New Roman" w:eastAsia="Times New Roman" w:hAnsi="Times New Roman" w:cs="Times New Roman"/>
          <w:b/>
          <w:bCs/>
          <w:color w:val="000000"/>
          <w:sz w:val="24"/>
          <w:szCs w:val="24"/>
        </w:rPr>
        <w:t>Adding too many default methods to the interface is not a very good architectural decision.</w:t>
      </w:r>
      <w:r w:rsidRPr="00590885">
        <w:rPr>
          <w:rFonts w:ascii="Times New Roman" w:eastAsia="Times New Roman" w:hAnsi="Times New Roman" w:cs="Times New Roman"/>
          <w:color w:val="000000"/>
          <w:sz w:val="24"/>
          <w:szCs w:val="24"/>
        </w:rPr>
        <w:t> This should be considered a compromise, only to be used when required for upgrading existing interfaces without breaking backward compatibility.</w:t>
      </w:r>
    </w:p>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t xml:space="preserve">5. Instantiate Functional Interfaces </w:t>
      </w:r>
      <w:proofErr w:type="gramStart"/>
      <w:r w:rsidRPr="00590885">
        <w:rPr>
          <w:rFonts w:ascii="inherit" w:eastAsia="Times New Roman" w:hAnsi="inherit" w:cs="Times New Roman"/>
          <w:b/>
          <w:bCs/>
          <w:sz w:val="49"/>
        </w:rPr>
        <w:t>With</w:t>
      </w:r>
      <w:proofErr w:type="gramEnd"/>
      <w:r w:rsidRPr="00590885">
        <w:rPr>
          <w:rFonts w:ascii="inherit" w:eastAsia="Times New Roman" w:hAnsi="inherit" w:cs="Times New Roman"/>
          <w:b/>
          <w:bCs/>
          <w:sz w:val="49"/>
        </w:rPr>
        <w:t xml:space="preserve"> Lambda Expressions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The compiler will allow us to use an inner class to instantiate a functional interface; however, this can lead to very verbose code. We should prefer to use lambda expressions: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590885">
        <w:rPr>
          <w:rFonts w:ascii="Courier New" w:eastAsia="Times New Roman" w:hAnsi="Courier New" w:cs="Courier New"/>
          <w:b/>
          <w:bCs/>
          <w:color w:val="4E9359"/>
          <w:sz w:val="20"/>
          <w:szCs w:val="20"/>
        </w:rPr>
        <w:t>Foo</w:t>
      </w:r>
      <w:proofErr w:type="spell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foo</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parameter -&gt; parameter + </w:t>
      </w:r>
      <w:proofErr w:type="gramStart"/>
      <w:r w:rsidRPr="00590885">
        <w:rPr>
          <w:rFonts w:ascii="Courier New" w:eastAsia="Times New Roman" w:hAnsi="Courier New" w:cs="Courier New"/>
          <w:color w:val="4E9359"/>
          <w:sz w:val="20"/>
          <w:szCs w:val="20"/>
        </w:rPr>
        <w:t>" from</w:t>
      </w:r>
      <w:proofErr w:type="gramEnd"/>
      <w:r w:rsidRPr="00590885">
        <w:rPr>
          <w:rFonts w:ascii="Courier New" w:eastAsia="Times New Roman" w:hAnsi="Courier New" w:cs="Courier New"/>
          <w:color w:val="4E9359"/>
          <w:sz w:val="20"/>
          <w:szCs w:val="20"/>
        </w:rPr>
        <w:t xml:space="preserve"> </w:t>
      </w:r>
      <w:proofErr w:type="spellStart"/>
      <w:r w:rsidRPr="00590885">
        <w:rPr>
          <w:rFonts w:ascii="Courier New" w:eastAsia="Times New Roman" w:hAnsi="Courier New" w:cs="Courier New"/>
          <w:color w:val="4E9359"/>
          <w:sz w:val="20"/>
          <w:szCs w:val="20"/>
        </w:rPr>
        <w:t>Foo</w:t>
      </w:r>
      <w:proofErr w:type="spellEnd"/>
      <w:r w:rsidRPr="00590885">
        <w:rPr>
          <w:rFonts w:ascii="Courier New" w:eastAsia="Times New Roman" w:hAnsi="Courier New" w:cs="Courier New"/>
          <w:color w:val="4E9359"/>
          <w:sz w:val="20"/>
          <w:szCs w:val="20"/>
        </w:rPr>
        <w:t>"</w:t>
      </w: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Over an inner class: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90885">
        <w:rPr>
          <w:rFonts w:ascii="Courier New" w:eastAsia="Times New Roman" w:hAnsi="Courier New" w:cs="Courier New"/>
          <w:b/>
          <w:bCs/>
          <w:color w:val="4E9359"/>
          <w:sz w:val="20"/>
          <w:szCs w:val="20"/>
        </w:rPr>
        <w:t>Foo</w:t>
      </w:r>
      <w:proofErr w:type="spell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fooByIC</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new</w:t>
      </w:r>
      <w:r w:rsidRPr="00590885">
        <w:rPr>
          <w:rFonts w:ascii="Courier New" w:eastAsia="Times New Roman" w:hAnsi="Courier New" w:cs="Courier New"/>
          <w:color w:val="000000"/>
          <w:sz w:val="20"/>
        </w:rPr>
        <w:t xml:space="preserve"> </w:t>
      </w:r>
      <w:proofErr w:type="spellStart"/>
      <w:proofErr w:type="gramStart"/>
      <w:r w:rsidRPr="00590885">
        <w:rPr>
          <w:rFonts w:ascii="Courier New" w:eastAsia="Times New Roman" w:hAnsi="Courier New" w:cs="Courier New"/>
          <w:b/>
          <w:bCs/>
          <w:color w:val="267438"/>
          <w:sz w:val="20"/>
          <w:szCs w:val="20"/>
        </w:rPr>
        <w:t>Foo</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lastRenderedPageBreak/>
        <w:t xml:space="preserve">    </w:t>
      </w:r>
      <w:r w:rsidRPr="00590885">
        <w:rPr>
          <w:rFonts w:ascii="Courier New" w:eastAsia="Times New Roman" w:hAnsi="Courier New" w:cs="Courier New"/>
          <w:color w:val="1F7199"/>
          <w:sz w:val="20"/>
          <w:szCs w:val="20"/>
        </w:rPr>
        <w:t>@Override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String </w:t>
      </w:r>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(String string)</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string + </w:t>
      </w:r>
      <w:r w:rsidRPr="00590885">
        <w:rPr>
          <w:rFonts w:ascii="Courier New" w:eastAsia="Times New Roman" w:hAnsi="Courier New" w:cs="Courier New"/>
          <w:color w:val="4E9359"/>
          <w:sz w:val="20"/>
          <w:szCs w:val="20"/>
        </w:rPr>
        <w:t xml:space="preserve">" from </w:t>
      </w:r>
      <w:proofErr w:type="spellStart"/>
      <w:r w:rsidRPr="00590885">
        <w:rPr>
          <w:rFonts w:ascii="Courier New" w:eastAsia="Times New Roman" w:hAnsi="Courier New" w:cs="Courier New"/>
          <w:color w:val="4E9359"/>
          <w:sz w:val="20"/>
          <w:szCs w:val="20"/>
        </w:rPr>
        <w:t>Foo</w:t>
      </w:r>
      <w:proofErr w:type="spellEnd"/>
      <w:r w:rsidRPr="00590885">
        <w:rPr>
          <w:rFonts w:ascii="Courier New" w:eastAsia="Times New Roman" w:hAnsi="Courier New" w:cs="Courier New"/>
          <w:color w:val="4E9359"/>
          <w:sz w:val="20"/>
          <w:szCs w:val="20"/>
        </w:rPr>
        <w:t>"</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b/>
          <w:bCs/>
          <w:color w:val="000000"/>
          <w:sz w:val="24"/>
          <w:szCs w:val="24"/>
        </w:rPr>
        <w:t>The lambda expression approach can be used for any suitable interface from old libraries.</w:t>
      </w:r>
      <w:r w:rsidRPr="00590885">
        <w:rPr>
          <w:rFonts w:ascii="Times New Roman" w:eastAsia="Times New Roman" w:hAnsi="Times New Roman" w:cs="Times New Roman"/>
          <w:color w:val="000000"/>
          <w:sz w:val="24"/>
          <w:szCs w:val="24"/>
        </w:rPr>
        <w:t> It is usable for interfaces like </w:t>
      </w:r>
      <w:proofErr w:type="spellStart"/>
      <w:r w:rsidRPr="00590885">
        <w:rPr>
          <w:rFonts w:ascii="Times New Roman" w:eastAsia="Times New Roman" w:hAnsi="Times New Roman" w:cs="Times New Roman"/>
          <w:i/>
          <w:iCs/>
          <w:color w:val="000000"/>
          <w:sz w:val="24"/>
          <w:szCs w:val="24"/>
        </w:rPr>
        <w:t>Runnable</w:t>
      </w:r>
      <w:proofErr w:type="spellEnd"/>
      <w:r w:rsidRPr="00590885">
        <w:rPr>
          <w:rFonts w:ascii="Times New Roman" w:eastAsia="Times New Roman" w:hAnsi="Times New Roman" w:cs="Times New Roman"/>
          <w:color w:val="000000"/>
          <w:sz w:val="24"/>
          <w:szCs w:val="24"/>
        </w:rPr>
        <w:t>, </w:t>
      </w:r>
      <w:r w:rsidRPr="00590885">
        <w:rPr>
          <w:rFonts w:ascii="Times New Roman" w:eastAsia="Times New Roman" w:hAnsi="Times New Roman" w:cs="Times New Roman"/>
          <w:i/>
          <w:iCs/>
          <w:color w:val="000000"/>
          <w:sz w:val="24"/>
          <w:szCs w:val="24"/>
        </w:rPr>
        <w:t>Comparator</w:t>
      </w:r>
      <w:r w:rsidRPr="00590885">
        <w:rPr>
          <w:rFonts w:ascii="Times New Roman" w:eastAsia="Times New Roman" w:hAnsi="Times New Roman" w:cs="Times New Roman"/>
          <w:color w:val="000000"/>
          <w:sz w:val="24"/>
          <w:szCs w:val="24"/>
        </w:rPr>
        <w:t>, and so on; </w:t>
      </w:r>
      <w:r w:rsidRPr="00590885">
        <w:rPr>
          <w:rFonts w:ascii="Times New Roman" w:eastAsia="Times New Roman" w:hAnsi="Times New Roman" w:cs="Times New Roman"/>
          <w:b/>
          <w:bCs/>
          <w:color w:val="000000"/>
          <w:sz w:val="24"/>
          <w:szCs w:val="24"/>
        </w:rPr>
        <w:t>however, this doesn't mean that we should review our whole older code base and change everything.</w:t>
      </w:r>
    </w:p>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t xml:space="preserve">6. Avoid Overloading Methods </w:t>
      </w:r>
      <w:proofErr w:type="gramStart"/>
      <w:r w:rsidRPr="00590885">
        <w:rPr>
          <w:rFonts w:ascii="inherit" w:eastAsia="Times New Roman" w:hAnsi="inherit" w:cs="Times New Roman"/>
          <w:b/>
          <w:bCs/>
          <w:sz w:val="49"/>
        </w:rPr>
        <w:t>With</w:t>
      </w:r>
      <w:proofErr w:type="gramEnd"/>
      <w:r w:rsidRPr="00590885">
        <w:rPr>
          <w:rFonts w:ascii="inherit" w:eastAsia="Times New Roman" w:hAnsi="inherit" w:cs="Times New Roman"/>
          <w:b/>
          <w:bCs/>
          <w:sz w:val="49"/>
        </w:rPr>
        <w:t xml:space="preserve"> Functional Interfaces as Parameters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We should use methods with different names to avoid collisions: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interface</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267438"/>
          <w:sz w:val="20"/>
          <w:szCs w:val="20"/>
        </w:rPr>
        <w:t>Processor</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String </w:t>
      </w:r>
      <w:proofErr w:type="gramStart"/>
      <w:r w:rsidRPr="00590885">
        <w:rPr>
          <w:rFonts w:ascii="Courier New" w:eastAsia="Times New Roman" w:hAnsi="Courier New" w:cs="Courier New"/>
          <w:b/>
          <w:bCs/>
          <w:color w:val="267438"/>
          <w:sz w:val="20"/>
          <w:szCs w:val="20"/>
        </w:rPr>
        <w:t>process</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Callable&lt;String&gt; c)</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throws</w:t>
      </w:r>
      <w:r w:rsidRPr="00590885">
        <w:rPr>
          <w:rFonts w:ascii="Courier New" w:eastAsia="Times New Roman" w:hAnsi="Courier New" w:cs="Courier New"/>
          <w:color w:val="000000"/>
          <w:sz w:val="20"/>
        </w:rPr>
        <w:t xml:space="preserve"> Exception;</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String </w:t>
      </w:r>
      <w:proofErr w:type="gramStart"/>
      <w:r w:rsidRPr="00590885">
        <w:rPr>
          <w:rFonts w:ascii="Courier New" w:eastAsia="Times New Roman" w:hAnsi="Courier New" w:cs="Courier New"/>
          <w:b/>
          <w:bCs/>
          <w:color w:val="267438"/>
          <w:sz w:val="20"/>
          <w:szCs w:val="20"/>
        </w:rPr>
        <w:t>process</w:t>
      </w:r>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Supplier&lt;String&gt; s)</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class</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ProcessorImpl</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implements</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267438"/>
          <w:sz w:val="20"/>
          <w:szCs w:val="20"/>
        </w:rPr>
        <w:t>Processor</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1F7199"/>
          <w:sz w:val="20"/>
          <w:szCs w:val="20"/>
        </w:rPr>
        <w:t>@Override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String </w:t>
      </w:r>
      <w:r w:rsidRPr="00590885">
        <w:rPr>
          <w:rFonts w:ascii="Courier New" w:eastAsia="Times New Roman" w:hAnsi="Courier New" w:cs="Courier New"/>
          <w:b/>
          <w:bCs/>
          <w:color w:val="267438"/>
          <w:sz w:val="20"/>
          <w:szCs w:val="20"/>
        </w:rPr>
        <w:t>process</w:t>
      </w:r>
      <w:r w:rsidRPr="00590885">
        <w:rPr>
          <w:rFonts w:ascii="Courier New" w:eastAsia="Times New Roman" w:hAnsi="Courier New" w:cs="Courier New"/>
          <w:color w:val="000000"/>
          <w:sz w:val="20"/>
          <w:szCs w:val="20"/>
        </w:rPr>
        <w:t>(Callable&lt;String&gt; c)</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throws</w:t>
      </w:r>
      <w:r w:rsidRPr="00590885">
        <w:rPr>
          <w:rFonts w:ascii="Courier New" w:eastAsia="Times New Roman" w:hAnsi="Courier New" w:cs="Courier New"/>
          <w:color w:val="000000"/>
          <w:sz w:val="20"/>
        </w:rPr>
        <w:t xml:space="preserve"> Exception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888888"/>
          <w:sz w:val="20"/>
          <w:szCs w:val="20"/>
        </w:rPr>
        <w:t>// implementation details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1F7199"/>
          <w:sz w:val="20"/>
          <w:szCs w:val="20"/>
        </w:rPr>
        <w:t>@Override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String </w:t>
      </w:r>
      <w:r w:rsidRPr="00590885">
        <w:rPr>
          <w:rFonts w:ascii="Courier New" w:eastAsia="Times New Roman" w:hAnsi="Courier New" w:cs="Courier New"/>
          <w:b/>
          <w:bCs/>
          <w:color w:val="267438"/>
          <w:sz w:val="20"/>
          <w:szCs w:val="20"/>
        </w:rPr>
        <w:t>process</w:t>
      </w:r>
      <w:r w:rsidRPr="00590885">
        <w:rPr>
          <w:rFonts w:ascii="Courier New" w:eastAsia="Times New Roman" w:hAnsi="Courier New" w:cs="Courier New"/>
          <w:color w:val="000000"/>
          <w:sz w:val="20"/>
          <w:szCs w:val="20"/>
        </w:rPr>
        <w:t>(Supplier&lt;String&gt; s)</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888888"/>
          <w:sz w:val="20"/>
          <w:szCs w:val="20"/>
        </w:rPr>
        <w:t>// implementation details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At first glance, this seems reasonable, but any attempt to execute either of the </w:t>
      </w:r>
      <w:proofErr w:type="spellStart"/>
      <w:r w:rsidRPr="00590885">
        <w:rPr>
          <w:rFonts w:ascii="Times New Roman" w:eastAsia="Times New Roman" w:hAnsi="Times New Roman" w:cs="Times New Roman"/>
          <w:i/>
          <w:iCs/>
          <w:color w:val="000000"/>
          <w:sz w:val="24"/>
          <w:szCs w:val="24"/>
        </w:rPr>
        <w:t>ProcessorImpl</w:t>
      </w:r>
      <w:r w:rsidRPr="00590885">
        <w:rPr>
          <w:rFonts w:ascii="Times New Roman" w:eastAsia="Times New Roman" w:hAnsi="Times New Roman" w:cs="Times New Roman"/>
          <w:color w:val="000000"/>
          <w:sz w:val="24"/>
          <w:szCs w:val="24"/>
        </w:rPr>
        <w:t>‘s</w:t>
      </w:r>
      <w:proofErr w:type="spellEnd"/>
      <w:r w:rsidRPr="00590885">
        <w:rPr>
          <w:rFonts w:ascii="Times New Roman" w:eastAsia="Times New Roman" w:hAnsi="Times New Roman" w:cs="Times New Roman"/>
          <w:color w:val="000000"/>
          <w:sz w:val="24"/>
          <w:szCs w:val="24"/>
        </w:rPr>
        <w:t xml:space="preserve"> methods: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result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roofErr w:type="spellStart"/>
      <w:proofErr w:type="gramStart"/>
      <w:r w:rsidRPr="00590885">
        <w:rPr>
          <w:rFonts w:ascii="Courier New" w:eastAsia="Times New Roman" w:hAnsi="Courier New" w:cs="Courier New"/>
          <w:color w:val="000000"/>
          <w:sz w:val="20"/>
        </w:rPr>
        <w:t>processor.process</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 xml:space="preserve">() -&gt; </w:t>
      </w:r>
      <w:r w:rsidRPr="00590885">
        <w:rPr>
          <w:rFonts w:ascii="Courier New" w:eastAsia="Times New Roman" w:hAnsi="Courier New" w:cs="Courier New"/>
          <w:color w:val="4E9359"/>
          <w:sz w:val="20"/>
          <w:szCs w:val="20"/>
        </w:rPr>
        <w:t>"</w:t>
      </w:r>
      <w:proofErr w:type="spellStart"/>
      <w:r w:rsidRPr="00590885">
        <w:rPr>
          <w:rFonts w:ascii="Courier New" w:eastAsia="Times New Roman" w:hAnsi="Courier New" w:cs="Courier New"/>
          <w:color w:val="4E9359"/>
          <w:sz w:val="20"/>
          <w:szCs w:val="20"/>
        </w:rPr>
        <w:t>abc</w:t>
      </w:r>
      <w:proofErr w:type="spellEnd"/>
      <w:r w:rsidRPr="00590885">
        <w:rPr>
          <w:rFonts w:ascii="Courier New" w:eastAsia="Times New Roman" w:hAnsi="Courier New" w:cs="Courier New"/>
          <w:color w:val="4E9359"/>
          <w:sz w:val="20"/>
          <w:szCs w:val="20"/>
        </w:rPr>
        <w:t>"</w:t>
      </w: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Ends with an error with the following message: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color w:val="000000"/>
          <w:sz w:val="20"/>
        </w:rPr>
        <w:t>reference</w:t>
      </w:r>
      <w:proofErr w:type="gramEnd"/>
      <w:r w:rsidRPr="00590885">
        <w:rPr>
          <w:rFonts w:ascii="Courier New" w:eastAsia="Times New Roman" w:hAnsi="Courier New" w:cs="Courier New"/>
          <w:color w:val="000000"/>
          <w:sz w:val="20"/>
        </w:rPr>
        <w:t xml:space="preserve"> to process is ambiguous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color w:val="000000"/>
          <w:sz w:val="20"/>
        </w:rPr>
        <w:t>both</w:t>
      </w:r>
      <w:proofErr w:type="gramEnd"/>
      <w:r w:rsidRPr="00590885">
        <w:rPr>
          <w:rFonts w:ascii="Courier New" w:eastAsia="Times New Roman" w:hAnsi="Courier New" w:cs="Courier New"/>
          <w:color w:val="000000"/>
          <w:sz w:val="20"/>
        </w:rPr>
        <w:t xml:space="preserve"> method </w:t>
      </w:r>
      <w:r w:rsidRPr="00590885">
        <w:rPr>
          <w:rFonts w:ascii="Courier New" w:eastAsia="Times New Roman" w:hAnsi="Courier New" w:cs="Courier New"/>
          <w:b/>
          <w:bCs/>
          <w:color w:val="267438"/>
          <w:sz w:val="20"/>
          <w:szCs w:val="20"/>
        </w:rPr>
        <w:t>process</w:t>
      </w:r>
      <w:r w:rsidRPr="00590885">
        <w:rPr>
          <w:rFonts w:ascii="Courier New" w:eastAsia="Times New Roman" w:hAnsi="Courier New" w:cs="Courier New"/>
          <w:color w:val="000000"/>
          <w:sz w:val="20"/>
          <w:szCs w:val="20"/>
        </w:rPr>
        <w:t>(</w:t>
      </w:r>
      <w:proofErr w:type="spellStart"/>
      <w:r w:rsidRPr="00590885">
        <w:rPr>
          <w:rFonts w:ascii="Courier New" w:eastAsia="Times New Roman" w:hAnsi="Courier New" w:cs="Courier New"/>
          <w:color w:val="000000"/>
          <w:sz w:val="20"/>
          <w:szCs w:val="20"/>
        </w:rPr>
        <w:t>java.util.concurrent.Callable</w:t>
      </w:r>
      <w:proofErr w:type="spellEnd"/>
      <w:r w:rsidRPr="00590885">
        <w:rPr>
          <w:rFonts w:ascii="Courier New" w:eastAsia="Times New Roman" w:hAnsi="Courier New" w:cs="Courier New"/>
          <w:color w:val="000000"/>
          <w:sz w:val="20"/>
          <w:szCs w:val="20"/>
        </w:rPr>
        <w:t>&lt;</w:t>
      </w:r>
      <w:proofErr w:type="spellStart"/>
      <w:r w:rsidRPr="00590885">
        <w:rPr>
          <w:rFonts w:ascii="Courier New" w:eastAsia="Times New Roman" w:hAnsi="Courier New" w:cs="Courier New"/>
          <w:color w:val="000000"/>
          <w:sz w:val="20"/>
          <w:szCs w:val="20"/>
        </w:rPr>
        <w:t>java.lang.String</w:t>
      </w:r>
      <w:proofErr w:type="spellEnd"/>
      <w:r w:rsidRPr="00590885">
        <w:rPr>
          <w:rFonts w:ascii="Courier New" w:eastAsia="Times New Roman" w:hAnsi="Courier New" w:cs="Courier New"/>
          <w:color w:val="000000"/>
          <w:sz w:val="20"/>
          <w:szCs w:val="20"/>
        </w:rPr>
        <w:t>&gt;)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color w:val="000000"/>
          <w:sz w:val="20"/>
        </w:rPr>
        <w:t>in</w:t>
      </w:r>
      <w:proofErr w:type="gramEnd"/>
      <w:r w:rsidRPr="00590885">
        <w:rPr>
          <w:rFonts w:ascii="Courier New" w:eastAsia="Times New Roman" w:hAnsi="Courier New" w:cs="Courier New"/>
          <w:color w:val="000000"/>
          <w:sz w:val="20"/>
        </w:rPr>
        <w:t xml:space="preserve"> com.baeldung.java8.lambda.tips.ProcessorImpl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color w:val="000000"/>
          <w:sz w:val="20"/>
        </w:rPr>
        <w:t>and</w:t>
      </w:r>
      <w:proofErr w:type="gramEnd"/>
      <w:r w:rsidRPr="00590885">
        <w:rPr>
          <w:rFonts w:ascii="Courier New" w:eastAsia="Times New Roman" w:hAnsi="Courier New" w:cs="Courier New"/>
          <w:color w:val="000000"/>
          <w:sz w:val="20"/>
        </w:rPr>
        <w:t xml:space="preserve"> method </w:t>
      </w:r>
      <w:r w:rsidRPr="00590885">
        <w:rPr>
          <w:rFonts w:ascii="Courier New" w:eastAsia="Times New Roman" w:hAnsi="Courier New" w:cs="Courier New"/>
          <w:b/>
          <w:bCs/>
          <w:color w:val="267438"/>
          <w:sz w:val="20"/>
          <w:szCs w:val="20"/>
        </w:rPr>
        <w:t>process</w:t>
      </w:r>
      <w:r w:rsidRPr="00590885">
        <w:rPr>
          <w:rFonts w:ascii="Courier New" w:eastAsia="Times New Roman" w:hAnsi="Courier New" w:cs="Courier New"/>
          <w:color w:val="000000"/>
          <w:sz w:val="20"/>
          <w:szCs w:val="20"/>
        </w:rPr>
        <w:t>(</w:t>
      </w:r>
      <w:proofErr w:type="spellStart"/>
      <w:r w:rsidRPr="00590885">
        <w:rPr>
          <w:rFonts w:ascii="Courier New" w:eastAsia="Times New Roman" w:hAnsi="Courier New" w:cs="Courier New"/>
          <w:color w:val="000000"/>
          <w:sz w:val="20"/>
          <w:szCs w:val="20"/>
        </w:rPr>
        <w:t>java.util.function.Supplier</w:t>
      </w:r>
      <w:proofErr w:type="spellEnd"/>
      <w:r w:rsidRPr="00590885">
        <w:rPr>
          <w:rFonts w:ascii="Courier New" w:eastAsia="Times New Roman" w:hAnsi="Courier New" w:cs="Courier New"/>
          <w:color w:val="000000"/>
          <w:sz w:val="20"/>
          <w:szCs w:val="20"/>
        </w:rPr>
        <w:t>&lt;</w:t>
      </w:r>
      <w:proofErr w:type="spellStart"/>
      <w:r w:rsidRPr="00590885">
        <w:rPr>
          <w:rFonts w:ascii="Courier New" w:eastAsia="Times New Roman" w:hAnsi="Courier New" w:cs="Courier New"/>
          <w:color w:val="000000"/>
          <w:sz w:val="20"/>
          <w:szCs w:val="20"/>
        </w:rPr>
        <w:t>java.lang.String</w:t>
      </w:r>
      <w:proofErr w:type="spellEnd"/>
      <w:r w:rsidRPr="00590885">
        <w:rPr>
          <w:rFonts w:ascii="Courier New" w:eastAsia="Times New Roman" w:hAnsi="Courier New" w:cs="Courier New"/>
          <w:color w:val="000000"/>
          <w:sz w:val="20"/>
          <w:szCs w:val="20"/>
        </w:rPr>
        <w:t>&gt;)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90885">
        <w:rPr>
          <w:rFonts w:ascii="Courier New" w:eastAsia="Times New Roman" w:hAnsi="Courier New" w:cs="Courier New"/>
          <w:color w:val="000000"/>
          <w:sz w:val="20"/>
        </w:rPr>
        <w:t>in</w:t>
      </w:r>
      <w:proofErr w:type="gramEnd"/>
      <w:r w:rsidRPr="00590885">
        <w:rPr>
          <w:rFonts w:ascii="Courier New" w:eastAsia="Times New Roman" w:hAnsi="Courier New" w:cs="Courier New"/>
          <w:color w:val="000000"/>
          <w:sz w:val="20"/>
        </w:rPr>
        <w:t xml:space="preserve"> com.baeldung.java8.lambda.tips.ProcessorImpl match</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To solve this problem, we have two options. </w:t>
      </w:r>
      <w:r w:rsidRPr="00590885">
        <w:rPr>
          <w:rFonts w:ascii="Times New Roman" w:eastAsia="Times New Roman" w:hAnsi="Times New Roman" w:cs="Times New Roman"/>
          <w:b/>
          <w:bCs/>
          <w:color w:val="000000"/>
          <w:sz w:val="24"/>
          <w:szCs w:val="24"/>
        </w:rPr>
        <w:t>The first option is to use methods with different names: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String </w:t>
      </w:r>
      <w:proofErr w:type="spellStart"/>
      <w:proofErr w:type="gramStart"/>
      <w:r w:rsidRPr="00590885">
        <w:rPr>
          <w:rFonts w:ascii="Courier New" w:eastAsia="Times New Roman" w:hAnsi="Courier New" w:cs="Courier New"/>
          <w:b/>
          <w:bCs/>
          <w:color w:val="267438"/>
          <w:sz w:val="20"/>
          <w:szCs w:val="20"/>
        </w:rPr>
        <w:t>processWithCallable</w:t>
      </w:r>
      <w:proofErr w:type="spellEnd"/>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Callable&lt;String&gt; c)</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throws</w:t>
      </w:r>
      <w:r w:rsidRPr="00590885">
        <w:rPr>
          <w:rFonts w:ascii="Courier New" w:eastAsia="Times New Roman" w:hAnsi="Courier New" w:cs="Courier New"/>
          <w:color w:val="000000"/>
          <w:sz w:val="20"/>
        </w:rPr>
        <w:t xml:space="preserve"> Exception;</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 xml:space="preserve">String </w:t>
      </w:r>
      <w:proofErr w:type="spellStart"/>
      <w:proofErr w:type="gramStart"/>
      <w:r w:rsidRPr="00590885">
        <w:rPr>
          <w:rFonts w:ascii="Courier New" w:eastAsia="Times New Roman" w:hAnsi="Courier New" w:cs="Courier New"/>
          <w:b/>
          <w:bCs/>
          <w:color w:val="267438"/>
          <w:sz w:val="20"/>
          <w:szCs w:val="20"/>
        </w:rPr>
        <w:t>processWithSupplier</w:t>
      </w:r>
      <w:proofErr w:type="spellEnd"/>
      <w:r w:rsidRPr="00590885">
        <w:rPr>
          <w:rFonts w:ascii="Courier New" w:eastAsia="Times New Roman" w:hAnsi="Courier New" w:cs="Courier New"/>
          <w:color w:val="000000"/>
          <w:sz w:val="20"/>
          <w:szCs w:val="20"/>
        </w:rPr>
        <w:t>(</w:t>
      </w:r>
      <w:proofErr w:type="gramEnd"/>
      <w:r w:rsidRPr="00590885">
        <w:rPr>
          <w:rFonts w:ascii="Courier New" w:eastAsia="Times New Roman" w:hAnsi="Courier New" w:cs="Courier New"/>
          <w:color w:val="000000"/>
          <w:sz w:val="20"/>
          <w:szCs w:val="20"/>
        </w:rPr>
        <w:t>Supplier&lt;String&gt; s)</w:t>
      </w: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b/>
          <w:bCs/>
          <w:color w:val="000000"/>
          <w:sz w:val="24"/>
          <w:szCs w:val="24"/>
        </w:rPr>
        <w:t>The second option is to perform casting manually,</w:t>
      </w:r>
      <w:r w:rsidRPr="00590885">
        <w:rPr>
          <w:rFonts w:ascii="Times New Roman" w:eastAsia="Times New Roman" w:hAnsi="Times New Roman" w:cs="Times New Roman"/>
          <w:color w:val="000000"/>
          <w:sz w:val="24"/>
          <w:szCs w:val="24"/>
        </w:rPr>
        <w:t> which is not preferred:</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result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roofErr w:type="spellStart"/>
      <w:proofErr w:type="gramStart"/>
      <w:r w:rsidRPr="00590885">
        <w:rPr>
          <w:rFonts w:ascii="Courier New" w:eastAsia="Times New Roman" w:hAnsi="Courier New" w:cs="Courier New"/>
          <w:color w:val="000000"/>
          <w:sz w:val="20"/>
        </w:rPr>
        <w:t>processor.process</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 xml:space="preserve">(Supplier&lt;String&gt;) () -&gt; </w:t>
      </w:r>
      <w:r w:rsidRPr="00590885">
        <w:rPr>
          <w:rFonts w:ascii="Courier New" w:eastAsia="Times New Roman" w:hAnsi="Courier New" w:cs="Courier New"/>
          <w:color w:val="4E9359"/>
          <w:sz w:val="20"/>
          <w:szCs w:val="20"/>
        </w:rPr>
        <w:t>"</w:t>
      </w:r>
      <w:proofErr w:type="spellStart"/>
      <w:r w:rsidRPr="00590885">
        <w:rPr>
          <w:rFonts w:ascii="Courier New" w:eastAsia="Times New Roman" w:hAnsi="Courier New" w:cs="Courier New"/>
          <w:color w:val="4E9359"/>
          <w:sz w:val="20"/>
          <w:szCs w:val="20"/>
        </w:rPr>
        <w:t>abc</w:t>
      </w:r>
      <w:proofErr w:type="spellEnd"/>
      <w:r w:rsidRPr="00590885">
        <w:rPr>
          <w:rFonts w:ascii="Courier New" w:eastAsia="Times New Roman" w:hAnsi="Courier New" w:cs="Courier New"/>
          <w:color w:val="4E9359"/>
          <w:sz w:val="20"/>
          <w:szCs w:val="20"/>
        </w:rPr>
        <w:t>"</w:t>
      </w:r>
      <w:r w:rsidRPr="00590885">
        <w:rPr>
          <w:rFonts w:ascii="Courier New" w:eastAsia="Times New Roman" w:hAnsi="Courier New" w:cs="Courier New"/>
          <w:color w:val="000000"/>
          <w:sz w:val="20"/>
        </w:rPr>
        <w:t>);</w:t>
      </w:r>
    </w:p>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lastRenderedPageBreak/>
        <w:t>7. Don’t Treat Lambda Expressions as Inner Classes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Despite our previous example, where we essentially substituted inner class by a lambda expression, the two concepts are different in an important way: scope.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When we use an inner class, it creates a new scope. We can hide local variables from the enclosing scope by instantiating new local variables with the same names. We can also use the keyword </w:t>
      </w:r>
      <w:r w:rsidRPr="00590885">
        <w:rPr>
          <w:rFonts w:ascii="Times New Roman" w:eastAsia="Times New Roman" w:hAnsi="Times New Roman" w:cs="Times New Roman"/>
          <w:b/>
          <w:bCs/>
          <w:i/>
          <w:iCs/>
          <w:color w:val="000000"/>
          <w:sz w:val="24"/>
          <w:szCs w:val="24"/>
        </w:rPr>
        <w:t>this</w:t>
      </w:r>
      <w:r w:rsidRPr="00590885">
        <w:rPr>
          <w:rFonts w:ascii="Times New Roman" w:eastAsia="Times New Roman" w:hAnsi="Times New Roman" w:cs="Times New Roman"/>
          <w:color w:val="000000"/>
          <w:sz w:val="24"/>
          <w:szCs w:val="24"/>
        </w:rPr>
        <w:t> inside our inner class as a reference to its instance.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Lambda expressions, however, work with enclosing scope. We can’t hide variables from the enclosing scope inside the lambda’s body. In this case, the keyword </w:t>
      </w:r>
      <w:r w:rsidRPr="00590885">
        <w:rPr>
          <w:rFonts w:ascii="Times New Roman" w:eastAsia="Times New Roman" w:hAnsi="Times New Roman" w:cs="Times New Roman"/>
          <w:b/>
          <w:bCs/>
          <w:i/>
          <w:iCs/>
          <w:color w:val="000000"/>
          <w:sz w:val="24"/>
          <w:szCs w:val="24"/>
        </w:rPr>
        <w:t>this</w:t>
      </w:r>
      <w:r w:rsidRPr="00590885">
        <w:rPr>
          <w:rFonts w:ascii="Times New Roman" w:eastAsia="Times New Roman" w:hAnsi="Times New Roman" w:cs="Times New Roman"/>
          <w:color w:val="000000"/>
          <w:sz w:val="24"/>
          <w:szCs w:val="24"/>
        </w:rPr>
        <w:t> is a reference to an enclosing instance.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For example, in the class </w:t>
      </w:r>
      <w:proofErr w:type="spellStart"/>
      <w:r w:rsidRPr="00590885">
        <w:rPr>
          <w:rFonts w:ascii="Times New Roman" w:eastAsia="Times New Roman" w:hAnsi="Times New Roman" w:cs="Times New Roman"/>
          <w:i/>
          <w:iCs/>
          <w:color w:val="000000"/>
          <w:sz w:val="24"/>
          <w:szCs w:val="24"/>
        </w:rPr>
        <w:t>UseFoo</w:t>
      </w:r>
      <w:proofErr w:type="spellEnd"/>
      <w:r w:rsidRPr="00590885">
        <w:rPr>
          <w:rFonts w:ascii="Times New Roman" w:eastAsia="Times New Roman" w:hAnsi="Times New Roman" w:cs="Times New Roman"/>
          <w:i/>
          <w:iCs/>
          <w:color w:val="000000"/>
          <w:sz w:val="24"/>
          <w:szCs w:val="24"/>
        </w:rPr>
        <w:t>, </w:t>
      </w:r>
      <w:r w:rsidRPr="00590885">
        <w:rPr>
          <w:rFonts w:ascii="Times New Roman" w:eastAsia="Times New Roman" w:hAnsi="Times New Roman" w:cs="Times New Roman"/>
          <w:color w:val="000000"/>
          <w:sz w:val="24"/>
          <w:szCs w:val="24"/>
        </w:rPr>
        <w:t>we have an instance variable </w:t>
      </w:r>
      <w:r w:rsidRPr="00590885">
        <w:rPr>
          <w:rFonts w:ascii="Times New Roman" w:eastAsia="Times New Roman" w:hAnsi="Times New Roman" w:cs="Times New Roman"/>
          <w:i/>
          <w:iCs/>
          <w:color w:val="000000"/>
          <w:sz w:val="24"/>
          <w:szCs w:val="24"/>
        </w:rPr>
        <w:t>value: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90885">
        <w:rPr>
          <w:rFonts w:ascii="Courier New" w:eastAsia="Times New Roman" w:hAnsi="Courier New" w:cs="Courier New"/>
          <w:b/>
          <w:bCs/>
          <w:color w:val="63B175"/>
          <w:sz w:val="20"/>
          <w:szCs w:val="20"/>
        </w:rPr>
        <w:t>private</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value</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4E9359"/>
          <w:sz w:val="20"/>
          <w:szCs w:val="20"/>
        </w:rPr>
        <w:t>"Enclosing scope value"</w:t>
      </w: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Then in some method of this class, place the following code and execute this method:</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String </w:t>
      </w:r>
      <w:proofErr w:type="spellStart"/>
      <w:r w:rsidRPr="00590885">
        <w:rPr>
          <w:rFonts w:ascii="Courier New" w:eastAsia="Times New Roman" w:hAnsi="Courier New" w:cs="Courier New"/>
          <w:b/>
          <w:bCs/>
          <w:color w:val="267438"/>
          <w:sz w:val="20"/>
          <w:szCs w:val="20"/>
        </w:rPr>
        <w:t>scopeExperiment</w:t>
      </w:r>
      <w:proofErr w:type="spellEnd"/>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4E9359"/>
          <w:sz w:val="20"/>
          <w:szCs w:val="20"/>
        </w:rPr>
        <w:t>Foo</w:t>
      </w:r>
      <w:proofErr w:type="spell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fooIC</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new</w:t>
      </w:r>
      <w:r w:rsidRPr="00590885">
        <w:rPr>
          <w:rFonts w:ascii="Courier New" w:eastAsia="Times New Roman" w:hAnsi="Courier New" w:cs="Courier New"/>
          <w:color w:val="000000"/>
          <w:sz w:val="20"/>
        </w:rPr>
        <w:t xml:space="preserve"> </w:t>
      </w:r>
      <w:proofErr w:type="spellStart"/>
      <w:proofErr w:type="gramStart"/>
      <w:r w:rsidRPr="00590885">
        <w:rPr>
          <w:rFonts w:ascii="Courier New" w:eastAsia="Times New Roman" w:hAnsi="Courier New" w:cs="Courier New"/>
          <w:b/>
          <w:bCs/>
          <w:color w:val="267438"/>
          <w:sz w:val="20"/>
          <w:szCs w:val="20"/>
        </w:rPr>
        <w:t>Foo</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value</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4E9359"/>
          <w:sz w:val="20"/>
          <w:szCs w:val="20"/>
        </w:rPr>
        <w:t>"Inner class value"</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1F7199"/>
          <w:sz w:val="20"/>
          <w:szCs w:val="20"/>
        </w:rPr>
        <w:t>@Override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String </w:t>
      </w:r>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(String string)</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397300"/>
          <w:sz w:val="20"/>
          <w:szCs w:val="20"/>
        </w:rPr>
        <w:t>this</w:t>
      </w:r>
      <w:r w:rsidRPr="00590885">
        <w:rPr>
          <w:rFonts w:ascii="Courier New" w:eastAsia="Times New Roman" w:hAnsi="Courier New" w:cs="Courier New"/>
          <w:color w:val="000000"/>
          <w:sz w:val="20"/>
        </w:rPr>
        <w:t>.value</w:t>
      </w:r>
      <w:proofErr w:type="spellEnd"/>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resultIC</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roofErr w:type="spellStart"/>
      <w:proofErr w:type="gramStart"/>
      <w:r w:rsidRPr="00590885">
        <w:rPr>
          <w:rFonts w:ascii="Courier New" w:eastAsia="Times New Roman" w:hAnsi="Courier New" w:cs="Courier New"/>
          <w:color w:val="000000"/>
          <w:sz w:val="20"/>
        </w:rPr>
        <w:t>fooIC.method</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4E9359"/>
          <w:sz w:val="20"/>
          <w:szCs w:val="20"/>
        </w:rPr>
        <w:t>""</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4E9359"/>
          <w:sz w:val="20"/>
          <w:szCs w:val="20"/>
        </w:rPr>
        <w:t>Foo</w:t>
      </w:r>
      <w:proofErr w:type="spell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fooLambda</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parameter -&gt;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value</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4E9359"/>
          <w:sz w:val="20"/>
          <w:szCs w:val="20"/>
        </w:rPr>
        <w:t>"Lambda value"</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397300"/>
          <w:sz w:val="20"/>
          <w:szCs w:val="20"/>
        </w:rPr>
        <w:t>this</w:t>
      </w:r>
      <w:r w:rsidRPr="00590885">
        <w:rPr>
          <w:rFonts w:ascii="Courier New" w:eastAsia="Times New Roman" w:hAnsi="Courier New" w:cs="Courier New"/>
          <w:color w:val="000000"/>
          <w:sz w:val="20"/>
        </w:rPr>
        <w:t>.value</w:t>
      </w:r>
      <w:proofErr w:type="spellEnd"/>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resultLambda</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roofErr w:type="spellStart"/>
      <w:proofErr w:type="gramStart"/>
      <w:r w:rsidRPr="00590885">
        <w:rPr>
          <w:rFonts w:ascii="Courier New" w:eastAsia="Times New Roman" w:hAnsi="Courier New" w:cs="Courier New"/>
          <w:color w:val="000000"/>
          <w:sz w:val="20"/>
        </w:rPr>
        <w:t>fooLambda.method</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4E9359"/>
          <w:sz w:val="20"/>
          <w:szCs w:val="20"/>
        </w:rPr>
        <w:t>""</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4E9359"/>
          <w:sz w:val="20"/>
          <w:szCs w:val="20"/>
        </w:rPr>
        <w:t xml:space="preserve">"Results: </w:t>
      </w:r>
      <w:proofErr w:type="spellStart"/>
      <w:r w:rsidRPr="00590885">
        <w:rPr>
          <w:rFonts w:ascii="Courier New" w:eastAsia="Times New Roman" w:hAnsi="Courier New" w:cs="Courier New"/>
          <w:color w:val="4E9359"/>
          <w:sz w:val="20"/>
          <w:szCs w:val="20"/>
        </w:rPr>
        <w:t>resultIC</w:t>
      </w:r>
      <w:proofErr w:type="spellEnd"/>
      <w:r w:rsidRPr="00590885">
        <w:rPr>
          <w:rFonts w:ascii="Courier New" w:eastAsia="Times New Roman" w:hAnsi="Courier New" w:cs="Courier New"/>
          <w:color w:val="4E9359"/>
          <w:sz w:val="20"/>
          <w:szCs w:val="20"/>
        </w:rPr>
        <w:t xml:space="preserve"> = "</w:t>
      </w:r>
      <w:r w:rsidRPr="00590885">
        <w:rPr>
          <w:rFonts w:ascii="Courier New" w:eastAsia="Times New Roman" w:hAnsi="Courier New" w:cs="Courier New"/>
          <w:color w:val="000000"/>
          <w:sz w:val="20"/>
        </w:rPr>
        <w:t xml:space="preserve"> + </w:t>
      </w:r>
      <w:proofErr w:type="spellStart"/>
      <w:r w:rsidRPr="00590885">
        <w:rPr>
          <w:rFonts w:ascii="Courier New" w:eastAsia="Times New Roman" w:hAnsi="Courier New" w:cs="Courier New"/>
          <w:color w:val="000000"/>
          <w:sz w:val="20"/>
        </w:rPr>
        <w:t>resultIC</w:t>
      </w:r>
      <w:proofErr w:type="spellEnd"/>
      <w:r w:rsidRPr="00590885">
        <w:rPr>
          <w:rFonts w:ascii="Courier New" w:eastAsia="Times New Roman" w:hAnsi="Courier New" w:cs="Courier New"/>
          <w:color w:val="000000"/>
          <w:sz w:val="20"/>
        </w:rPr>
        <w:t xml:space="preserve"> +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4E9359"/>
          <w:sz w:val="20"/>
          <w:szCs w:val="20"/>
        </w:rPr>
        <w:t xml:space="preserve">", </w:t>
      </w:r>
      <w:proofErr w:type="spellStart"/>
      <w:r w:rsidRPr="00590885">
        <w:rPr>
          <w:rFonts w:ascii="Courier New" w:eastAsia="Times New Roman" w:hAnsi="Courier New" w:cs="Courier New"/>
          <w:color w:val="4E9359"/>
          <w:sz w:val="20"/>
          <w:szCs w:val="20"/>
        </w:rPr>
        <w:t>resultLambda</w:t>
      </w:r>
      <w:proofErr w:type="spellEnd"/>
      <w:r w:rsidRPr="00590885">
        <w:rPr>
          <w:rFonts w:ascii="Courier New" w:eastAsia="Times New Roman" w:hAnsi="Courier New" w:cs="Courier New"/>
          <w:color w:val="4E9359"/>
          <w:sz w:val="20"/>
          <w:szCs w:val="20"/>
        </w:rPr>
        <w:t xml:space="preserve"> = </w:t>
      </w:r>
      <w:proofErr w:type="gramStart"/>
      <w:r w:rsidRPr="00590885">
        <w:rPr>
          <w:rFonts w:ascii="Courier New" w:eastAsia="Times New Roman" w:hAnsi="Courier New" w:cs="Courier New"/>
          <w:color w:val="4E9359"/>
          <w:sz w:val="20"/>
          <w:szCs w:val="20"/>
        </w:rPr>
        <w:t>"</w:t>
      </w:r>
      <w:r w:rsidRPr="00590885">
        <w:rPr>
          <w:rFonts w:ascii="Courier New" w:eastAsia="Times New Roman" w:hAnsi="Courier New" w:cs="Courier New"/>
          <w:color w:val="000000"/>
          <w:sz w:val="20"/>
        </w:rPr>
        <w:t xml:space="preserve"> +</w:t>
      </w:r>
      <w:proofErr w:type="gram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000000"/>
          <w:sz w:val="20"/>
        </w:rPr>
        <w:t>resultLambda</w:t>
      </w:r>
      <w:proofErr w:type="spellEnd"/>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If we execute the </w:t>
      </w:r>
      <w:proofErr w:type="spellStart"/>
      <w:proofErr w:type="gramStart"/>
      <w:r w:rsidRPr="00590885">
        <w:rPr>
          <w:rFonts w:ascii="Times New Roman" w:eastAsia="Times New Roman" w:hAnsi="Times New Roman" w:cs="Times New Roman"/>
          <w:i/>
          <w:iCs/>
          <w:color w:val="000000"/>
          <w:sz w:val="24"/>
          <w:szCs w:val="24"/>
        </w:rPr>
        <w:t>scopeExperiment</w:t>
      </w:r>
      <w:proofErr w:type="spellEnd"/>
      <w:r w:rsidRPr="00590885">
        <w:rPr>
          <w:rFonts w:ascii="Times New Roman" w:eastAsia="Times New Roman" w:hAnsi="Times New Roman" w:cs="Times New Roman"/>
          <w:i/>
          <w:iCs/>
          <w:color w:val="000000"/>
          <w:sz w:val="24"/>
          <w:szCs w:val="24"/>
        </w:rPr>
        <w:t>(</w:t>
      </w:r>
      <w:proofErr w:type="gramEnd"/>
      <w:r w:rsidRPr="00590885">
        <w:rPr>
          <w:rFonts w:ascii="Times New Roman" w:eastAsia="Times New Roman" w:hAnsi="Times New Roman" w:cs="Times New Roman"/>
          <w:i/>
          <w:iCs/>
          <w:color w:val="000000"/>
          <w:sz w:val="24"/>
          <w:szCs w:val="24"/>
        </w:rPr>
        <w:t>)</w:t>
      </w:r>
      <w:r w:rsidRPr="00590885">
        <w:rPr>
          <w:rFonts w:ascii="Times New Roman" w:eastAsia="Times New Roman" w:hAnsi="Times New Roman" w:cs="Times New Roman"/>
          <w:color w:val="000000"/>
          <w:sz w:val="24"/>
          <w:szCs w:val="24"/>
        </w:rPr>
        <w:t> method, we'll get the following result: </w:t>
      </w:r>
      <w:r w:rsidRPr="00590885">
        <w:rPr>
          <w:rFonts w:ascii="Times New Roman" w:eastAsia="Times New Roman" w:hAnsi="Times New Roman" w:cs="Times New Roman"/>
          <w:i/>
          <w:iCs/>
          <w:color w:val="000000"/>
          <w:sz w:val="24"/>
          <w:szCs w:val="24"/>
        </w:rPr>
        <w:t xml:space="preserve">Results: </w:t>
      </w:r>
      <w:proofErr w:type="spellStart"/>
      <w:r w:rsidRPr="00590885">
        <w:rPr>
          <w:rFonts w:ascii="Times New Roman" w:eastAsia="Times New Roman" w:hAnsi="Times New Roman" w:cs="Times New Roman"/>
          <w:i/>
          <w:iCs/>
          <w:color w:val="000000"/>
          <w:sz w:val="24"/>
          <w:szCs w:val="24"/>
        </w:rPr>
        <w:t>resultIC</w:t>
      </w:r>
      <w:proofErr w:type="spellEnd"/>
      <w:r w:rsidRPr="00590885">
        <w:rPr>
          <w:rFonts w:ascii="Times New Roman" w:eastAsia="Times New Roman" w:hAnsi="Times New Roman" w:cs="Times New Roman"/>
          <w:i/>
          <w:iCs/>
          <w:color w:val="000000"/>
          <w:sz w:val="24"/>
          <w:szCs w:val="24"/>
        </w:rPr>
        <w:t xml:space="preserve"> = Inner class value, </w:t>
      </w:r>
      <w:proofErr w:type="spellStart"/>
      <w:r w:rsidRPr="00590885">
        <w:rPr>
          <w:rFonts w:ascii="Times New Roman" w:eastAsia="Times New Roman" w:hAnsi="Times New Roman" w:cs="Times New Roman"/>
          <w:i/>
          <w:iCs/>
          <w:color w:val="000000"/>
          <w:sz w:val="24"/>
          <w:szCs w:val="24"/>
        </w:rPr>
        <w:t>resultLambda</w:t>
      </w:r>
      <w:proofErr w:type="spellEnd"/>
      <w:r w:rsidRPr="00590885">
        <w:rPr>
          <w:rFonts w:ascii="Times New Roman" w:eastAsia="Times New Roman" w:hAnsi="Times New Roman" w:cs="Times New Roman"/>
          <w:i/>
          <w:iCs/>
          <w:color w:val="000000"/>
          <w:sz w:val="24"/>
          <w:szCs w:val="24"/>
        </w:rPr>
        <w:t xml:space="preserve"> = Enclosing scope value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As we can see, by calling </w:t>
      </w:r>
      <w:proofErr w:type="spellStart"/>
      <w:r w:rsidRPr="00590885">
        <w:rPr>
          <w:rFonts w:ascii="Times New Roman" w:eastAsia="Times New Roman" w:hAnsi="Times New Roman" w:cs="Times New Roman"/>
          <w:i/>
          <w:iCs/>
          <w:color w:val="000000"/>
          <w:sz w:val="24"/>
          <w:szCs w:val="24"/>
        </w:rPr>
        <w:t>this.value</w:t>
      </w:r>
      <w:proofErr w:type="spellEnd"/>
      <w:r w:rsidRPr="00590885">
        <w:rPr>
          <w:rFonts w:ascii="Times New Roman" w:eastAsia="Times New Roman" w:hAnsi="Times New Roman" w:cs="Times New Roman"/>
          <w:color w:val="000000"/>
          <w:sz w:val="24"/>
          <w:szCs w:val="24"/>
        </w:rPr>
        <w:t> in IC, we can access a local variable from its instance. In the case of the lambda, </w:t>
      </w:r>
      <w:proofErr w:type="spellStart"/>
      <w:r w:rsidRPr="00590885">
        <w:rPr>
          <w:rFonts w:ascii="Times New Roman" w:eastAsia="Times New Roman" w:hAnsi="Times New Roman" w:cs="Times New Roman"/>
          <w:i/>
          <w:iCs/>
          <w:color w:val="000000"/>
          <w:sz w:val="24"/>
          <w:szCs w:val="24"/>
        </w:rPr>
        <w:t>this.value</w:t>
      </w:r>
      <w:proofErr w:type="spellEnd"/>
      <w:r w:rsidRPr="00590885">
        <w:rPr>
          <w:rFonts w:ascii="Times New Roman" w:eastAsia="Times New Roman" w:hAnsi="Times New Roman" w:cs="Times New Roman"/>
          <w:color w:val="000000"/>
          <w:sz w:val="24"/>
          <w:szCs w:val="24"/>
        </w:rPr>
        <w:t> call gives us access to the variable </w:t>
      </w:r>
      <w:r w:rsidRPr="00590885">
        <w:rPr>
          <w:rFonts w:ascii="Times New Roman" w:eastAsia="Times New Roman" w:hAnsi="Times New Roman" w:cs="Times New Roman"/>
          <w:i/>
          <w:iCs/>
          <w:color w:val="000000"/>
          <w:sz w:val="24"/>
          <w:szCs w:val="24"/>
        </w:rPr>
        <w:t>value, </w:t>
      </w:r>
      <w:r w:rsidRPr="00590885">
        <w:rPr>
          <w:rFonts w:ascii="Times New Roman" w:eastAsia="Times New Roman" w:hAnsi="Times New Roman" w:cs="Times New Roman"/>
          <w:color w:val="000000"/>
          <w:sz w:val="24"/>
          <w:szCs w:val="24"/>
        </w:rPr>
        <w:t>which is defined in the </w:t>
      </w:r>
      <w:proofErr w:type="spellStart"/>
      <w:r w:rsidRPr="00590885">
        <w:rPr>
          <w:rFonts w:ascii="Times New Roman" w:eastAsia="Times New Roman" w:hAnsi="Times New Roman" w:cs="Times New Roman"/>
          <w:i/>
          <w:iCs/>
          <w:color w:val="000000"/>
          <w:sz w:val="24"/>
          <w:szCs w:val="24"/>
        </w:rPr>
        <w:t>UseFoo</w:t>
      </w:r>
      <w:proofErr w:type="spellEnd"/>
      <w:r w:rsidRPr="00590885">
        <w:rPr>
          <w:rFonts w:ascii="Times New Roman" w:eastAsia="Times New Roman" w:hAnsi="Times New Roman" w:cs="Times New Roman"/>
          <w:color w:val="000000"/>
          <w:sz w:val="24"/>
          <w:szCs w:val="24"/>
        </w:rPr>
        <w:t> class, but not to the variable </w:t>
      </w:r>
      <w:r w:rsidRPr="00590885">
        <w:rPr>
          <w:rFonts w:ascii="Times New Roman" w:eastAsia="Times New Roman" w:hAnsi="Times New Roman" w:cs="Times New Roman"/>
          <w:i/>
          <w:iCs/>
          <w:color w:val="000000"/>
          <w:sz w:val="24"/>
          <w:szCs w:val="24"/>
        </w:rPr>
        <w:t>value </w:t>
      </w:r>
      <w:r w:rsidRPr="00590885">
        <w:rPr>
          <w:rFonts w:ascii="Times New Roman" w:eastAsia="Times New Roman" w:hAnsi="Times New Roman" w:cs="Times New Roman"/>
          <w:color w:val="000000"/>
          <w:sz w:val="24"/>
          <w:szCs w:val="24"/>
        </w:rPr>
        <w:t>defined inside the lambda's body.</w:t>
      </w:r>
    </w:p>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lastRenderedPageBreak/>
        <w:t>8. Keep Lambda Expressions Short and Self-explanatory</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If possible, we should use one line constructions instead of a large block of code. Remember, </w:t>
      </w:r>
      <w:r w:rsidRPr="00590885">
        <w:rPr>
          <w:rFonts w:ascii="Times New Roman" w:eastAsia="Times New Roman" w:hAnsi="Times New Roman" w:cs="Times New Roman"/>
          <w:b/>
          <w:bCs/>
          <w:color w:val="000000"/>
          <w:sz w:val="24"/>
          <w:szCs w:val="24"/>
        </w:rPr>
        <w:t>lambdas should be an</w:t>
      </w:r>
      <w:r w:rsidRPr="00590885">
        <w:rPr>
          <w:rFonts w:ascii="Times New Roman" w:eastAsia="Times New Roman" w:hAnsi="Times New Roman" w:cs="Times New Roman"/>
          <w:color w:val="000000"/>
          <w:sz w:val="24"/>
          <w:szCs w:val="24"/>
        </w:rPr>
        <w:t> </w:t>
      </w:r>
      <w:r w:rsidRPr="00590885">
        <w:rPr>
          <w:rFonts w:ascii="Times New Roman" w:eastAsia="Times New Roman" w:hAnsi="Times New Roman" w:cs="Times New Roman"/>
          <w:b/>
          <w:bCs/>
          <w:color w:val="000000"/>
          <w:sz w:val="24"/>
          <w:szCs w:val="24"/>
        </w:rPr>
        <w:t>expression, not a narrative. </w:t>
      </w:r>
      <w:r w:rsidRPr="00590885">
        <w:rPr>
          <w:rFonts w:ascii="Times New Roman" w:eastAsia="Times New Roman" w:hAnsi="Times New Roman" w:cs="Times New Roman"/>
          <w:color w:val="000000"/>
          <w:sz w:val="24"/>
          <w:szCs w:val="24"/>
        </w:rPr>
        <w:t>Despite its concise syntax,</w:t>
      </w:r>
      <w:r w:rsidRPr="00590885">
        <w:rPr>
          <w:rFonts w:ascii="Times New Roman" w:eastAsia="Times New Roman" w:hAnsi="Times New Roman" w:cs="Times New Roman"/>
          <w:b/>
          <w:bCs/>
          <w:color w:val="000000"/>
          <w:sz w:val="24"/>
          <w:szCs w:val="24"/>
        </w:rPr>
        <w:t> lambdas should specifically express the functionality they provide.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This is mainly stylistic advice, as performance will not change drastically. In general, however, it is much easier to understand and to work with such code.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This can be achieved in many ways; let's have a closer look.</w:t>
      </w:r>
    </w:p>
    <w:p w:rsidR="00590885" w:rsidRPr="00590885" w:rsidRDefault="00590885" w:rsidP="00590885">
      <w:pPr>
        <w:spacing w:before="504" w:after="312" w:line="240" w:lineRule="auto"/>
        <w:outlineLvl w:val="2"/>
        <w:rPr>
          <w:rFonts w:ascii="inherit" w:eastAsia="Times New Roman" w:hAnsi="inherit" w:cs="Times New Roman"/>
          <w:b/>
          <w:bCs/>
          <w:sz w:val="40"/>
          <w:szCs w:val="40"/>
        </w:rPr>
      </w:pPr>
      <w:r w:rsidRPr="00590885">
        <w:rPr>
          <w:rFonts w:ascii="inherit" w:eastAsia="Times New Roman" w:hAnsi="inherit" w:cs="Times New Roman"/>
          <w:b/>
          <w:bCs/>
          <w:sz w:val="40"/>
        </w:rPr>
        <w:t>8.1. Avoid Blocks of Code in Lambda's Body</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In an ideal situation, lambdas should be written in one line of code. With this approach, the lambda is a self-explanatory construction, which declares what action should be executed with what data (in the case of lambdas with parameters).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If we have a large block of code, the lambda's functionality is not immediately clear.</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With this in mind, do the following:</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590885">
        <w:rPr>
          <w:rFonts w:ascii="Courier New" w:eastAsia="Times New Roman" w:hAnsi="Courier New" w:cs="Courier New"/>
          <w:b/>
          <w:bCs/>
          <w:color w:val="4E9359"/>
          <w:sz w:val="20"/>
          <w:szCs w:val="20"/>
        </w:rPr>
        <w:t>Foo</w:t>
      </w:r>
      <w:proofErr w:type="spell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foo</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parameter -&gt; </w:t>
      </w:r>
      <w:proofErr w:type="spellStart"/>
      <w:proofErr w:type="gramStart"/>
      <w:r w:rsidRPr="00590885">
        <w:rPr>
          <w:rFonts w:ascii="Courier New" w:eastAsia="Times New Roman" w:hAnsi="Courier New" w:cs="Courier New"/>
          <w:color w:val="000000"/>
          <w:sz w:val="20"/>
        </w:rPr>
        <w:t>buildString</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parameter);</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private</w:t>
      </w:r>
      <w:proofErr w:type="gramEnd"/>
      <w:r w:rsidRPr="00590885">
        <w:rPr>
          <w:rFonts w:ascii="Courier New" w:eastAsia="Times New Roman" w:hAnsi="Courier New" w:cs="Courier New"/>
          <w:color w:val="000000"/>
          <w:sz w:val="20"/>
        </w:rPr>
        <w:t xml:space="preserve"> String </w:t>
      </w:r>
      <w:proofErr w:type="spellStart"/>
      <w:r w:rsidRPr="00590885">
        <w:rPr>
          <w:rFonts w:ascii="Courier New" w:eastAsia="Times New Roman" w:hAnsi="Courier New" w:cs="Courier New"/>
          <w:b/>
          <w:bCs/>
          <w:color w:val="267438"/>
          <w:sz w:val="20"/>
          <w:szCs w:val="20"/>
        </w:rPr>
        <w:t>buildString</w:t>
      </w:r>
      <w:proofErr w:type="spellEnd"/>
      <w:r w:rsidRPr="00590885">
        <w:rPr>
          <w:rFonts w:ascii="Courier New" w:eastAsia="Times New Roman" w:hAnsi="Courier New" w:cs="Courier New"/>
          <w:color w:val="000000"/>
          <w:sz w:val="20"/>
          <w:szCs w:val="20"/>
        </w:rPr>
        <w:t>(String parameter)</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result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4E9359"/>
          <w:sz w:val="20"/>
          <w:szCs w:val="20"/>
        </w:rPr>
        <w:t>"</w:t>
      </w:r>
      <w:proofErr w:type="gramStart"/>
      <w:r w:rsidRPr="00590885">
        <w:rPr>
          <w:rFonts w:ascii="Courier New" w:eastAsia="Times New Roman" w:hAnsi="Courier New" w:cs="Courier New"/>
          <w:color w:val="4E9359"/>
          <w:sz w:val="20"/>
          <w:szCs w:val="20"/>
        </w:rPr>
        <w:t>Something "</w:t>
      </w:r>
      <w:proofErr w:type="gramEnd"/>
      <w:r w:rsidRPr="00590885">
        <w:rPr>
          <w:rFonts w:ascii="Courier New" w:eastAsia="Times New Roman" w:hAnsi="Courier New" w:cs="Courier New"/>
          <w:color w:val="000000"/>
          <w:sz w:val="20"/>
        </w:rPr>
        <w:t xml:space="preserve"> + parameter;</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888888"/>
          <w:sz w:val="20"/>
          <w:szCs w:val="20"/>
        </w:rPr>
        <w:t>//many lines of code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result;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Instead of:</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90885">
        <w:rPr>
          <w:rFonts w:ascii="Courier New" w:eastAsia="Times New Roman" w:hAnsi="Courier New" w:cs="Courier New"/>
          <w:b/>
          <w:bCs/>
          <w:color w:val="4E9359"/>
          <w:sz w:val="20"/>
          <w:szCs w:val="20"/>
        </w:rPr>
        <w:t>Foo</w:t>
      </w:r>
      <w:proofErr w:type="spell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foo</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parameter -&gt; </w:t>
      </w:r>
      <w:proofErr w:type="gramStart"/>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4E9359"/>
          <w:sz w:val="20"/>
          <w:szCs w:val="20"/>
        </w:rPr>
        <w:t>String</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result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4E9359"/>
          <w:sz w:val="20"/>
          <w:szCs w:val="20"/>
        </w:rPr>
        <w:t>"Something "</w:t>
      </w:r>
      <w:r w:rsidRPr="00590885">
        <w:rPr>
          <w:rFonts w:ascii="Courier New" w:eastAsia="Times New Roman" w:hAnsi="Courier New" w:cs="Courier New"/>
          <w:color w:val="000000"/>
          <w:sz w:val="20"/>
        </w:rPr>
        <w:t xml:space="preserve"> + parameter;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888888"/>
          <w:sz w:val="20"/>
          <w:szCs w:val="20"/>
        </w:rPr>
        <w:t xml:space="preserve">//many lines of code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result;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b/>
          <w:bCs/>
          <w:color w:val="000000"/>
          <w:sz w:val="24"/>
          <w:szCs w:val="24"/>
        </w:rPr>
        <w:t>It is important to note, we shouldn't use this “one-line lambda” rule as dogma</w:t>
      </w:r>
      <w:r w:rsidRPr="00590885">
        <w:rPr>
          <w:rFonts w:ascii="Times New Roman" w:eastAsia="Times New Roman" w:hAnsi="Times New Roman" w:cs="Times New Roman"/>
          <w:color w:val="000000"/>
          <w:sz w:val="24"/>
          <w:szCs w:val="24"/>
        </w:rPr>
        <w:t>. If we have two or three lines in lambda's definition, it may not be valuable to extract that code into another method.</w:t>
      </w:r>
    </w:p>
    <w:p w:rsidR="00590885" w:rsidRPr="00590885" w:rsidRDefault="00590885" w:rsidP="00590885">
      <w:pPr>
        <w:spacing w:before="504" w:after="312" w:line="240" w:lineRule="auto"/>
        <w:outlineLvl w:val="2"/>
        <w:rPr>
          <w:rFonts w:ascii="inherit" w:eastAsia="Times New Roman" w:hAnsi="inherit" w:cs="Times New Roman"/>
          <w:b/>
          <w:bCs/>
          <w:sz w:val="40"/>
          <w:szCs w:val="40"/>
        </w:rPr>
      </w:pPr>
      <w:r w:rsidRPr="00590885">
        <w:rPr>
          <w:rFonts w:ascii="inherit" w:eastAsia="Times New Roman" w:hAnsi="inherit" w:cs="Times New Roman"/>
          <w:b/>
          <w:bCs/>
          <w:sz w:val="40"/>
        </w:rPr>
        <w:t>8.2. Avoid Specifying Parameter Types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A compiler, in most cases, is able to resolve the type of lambda parameters with the help of </w:t>
      </w:r>
      <w:r w:rsidRPr="00590885">
        <w:rPr>
          <w:rFonts w:ascii="Times New Roman" w:eastAsia="Times New Roman" w:hAnsi="Times New Roman" w:cs="Times New Roman"/>
          <w:b/>
          <w:bCs/>
          <w:color w:val="267438"/>
          <w:sz w:val="24"/>
          <w:szCs w:val="24"/>
          <w:u w:val="single"/>
        </w:rPr>
        <w:t>type inference</w:t>
      </w:r>
      <w:r w:rsidRPr="00590885">
        <w:rPr>
          <w:rFonts w:ascii="Times New Roman" w:eastAsia="Times New Roman" w:hAnsi="Times New Roman" w:cs="Times New Roman"/>
          <w:color w:val="000000"/>
          <w:sz w:val="24"/>
          <w:szCs w:val="24"/>
        </w:rPr>
        <w:t>. Consequently, adding a type to the parameters is optional and can be omitted.</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We can do this: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roofErr w:type="gramStart"/>
      <w:r w:rsidRPr="00590885">
        <w:rPr>
          <w:rFonts w:ascii="Courier New" w:eastAsia="Times New Roman" w:hAnsi="Courier New" w:cs="Courier New"/>
          <w:color w:val="000000"/>
          <w:sz w:val="20"/>
        </w:rPr>
        <w:t>a</w:t>
      </w:r>
      <w:proofErr w:type="gramEnd"/>
      <w:r w:rsidRPr="00590885">
        <w:rPr>
          <w:rFonts w:ascii="Courier New" w:eastAsia="Times New Roman" w:hAnsi="Courier New" w:cs="Courier New"/>
          <w:color w:val="000000"/>
          <w:sz w:val="20"/>
        </w:rPr>
        <w:t xml:space="preserve">, b) -&gt; </w:t>
      </w:r>
      <w:proofErr w:type="spellStart"/>
      <w:proofErr w:type="gramStart"/>
      <w:r w:rsidRPr="00590885">
        <w:rPr>
          <w:rFonts w:ascii="Courier New" w:eastAsia="Times New Roman" w:hAnsi="Courier New" w:cs="Courier New"/>
          <w:color w:val="000000"/>
          <w:sz w:val="20"/>
        </w:rPr>
        <w:t>a.toLowerCase</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 xml:space="preserve">) + </w:t>
      </w:r>
      <w:proofErr w:type="spellStart"/>
      <w:r w:rsidRPr="00590885">
        <w:rPr>
          <w:rFonts w:ascii="Courier New" w:eastAsia="Times New Roman" w:hAnsi="Courier New" w:cs="Courier New"/>
          <w:color w:val="000000"/>
          <w:sz w:val="20"/>
        </w:rPr>
        <w:t>b.toLowerCase</w:t>
      </w:r>
      <w:proofErr w:type="spellEnd"/>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lastRenderedPageBreak/>
        <w:t>Instead of this: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 xml:space="preserve">(String a, String b) -&gt; </w:t>
      </w:r>
      <w:proofErr w:type="spellStart"/>
      <w:proofErr w:type="gramStart"/>
      <w:r w:rsidRPr="00590885">
        <w:rPr>
          <w:rFonts w:ascii="Courier New" w:eastAsia="Times New Roman" w:hAnsi="Courier New" w:cs="Courier New"/>
          <w:color w:val="000000"/>
          <w:sz w:val="20"/>
        </w:rPr>
        <w:t>a.toLowerCase</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 xml:space="preserve">) + </w:t>
      </w:r>
      <w:proofErr w:type="spellStart"/>
      <w:r w:rsidRPr="00590885">
        <w:rPr>
          <w:rFonts w:ascii="Courier New" w:eastAsia="Times New Roman" w:hAnsi="Courier New" w:cs="Courier New"/>
          <w:color w:val="000000"/>
          <w:sz w:val="20"/>
        </w:rPr>
        <w:t>b.toLowerCase</w:t>
      </w:r>
      <w:proofErr w:type="spellEnd"/>
      <w:r w:rsidRPr="00590885">
        <w:rPr>
          <w:rFonts w:ascii="Courier New" w:eastAsia="Times New Roman" w:hAnsi="Courier New" w:cs="Courier New"/>
          <w:color w:val="000000"/>
          <w:sz w:val="20"/>
        </w:rPr>
        <w:t>();</w:t>
      </w:r>
    </w:p>
    <w:p w:rsidR="00590885" w:rsidRPr="00590885" w:rsidRDefault="00590885" w:rsidP="00590885">
      <w:pPr>
        <w:spacing w:before="504" w:after="312" w:line="240" w:lineRule="auto"/>
        <w:outlineLvl w:val="2"/>
        <w:rPr>
          <w:rFonts w:ascii="inherit" w:eastAsia="Times New Roman" w:hAnsi="inherit" w:cs="Times New Roman"/>
          <w:b/>
          <w:bCs/>
          <w:sz w:val="40"/>
          <w:szCs w:val="40"/>
        </w:rPr>
      </w:pPr>
      <w:r w:rsidRPr="00590885">
        <w:rPr>
          <w:rFonts w:ascii="inherit" w:eastAsia="Times New Roman" w:hAnsi="inherit" w:cs="Times New Roman"/>
          <w:b/>
          <w:bCs/>
          <w:sz w:val="40"/>
        </w:rPr>
        <w:t xml:space="preserve">8.3. Avoid Parentheses </w:t>
      </w:r>
      <w:proofErr w:type="gramStart"/>
      <w:r w:rsidRPr="00590885">
        <w:rPr>
          <w:rFonts w:ascii="inherit" w:eastAsia="Times New Roman" w:hAnsi="inherit" w:cs="Times New Roman"/>
          <w:b/>
          <w:bCs/>
          <w:sz w:val="40"/>
        </w:rPr>
        <w:t>Around</w:t>
      </w:r>
      <w:proofErr w:type="gramEnd"/>
      <w:r w:rsidRPr="00590885">
        <w:rPr>
          <w:rFonts w:ascii="inherit" w:eastAsia="Times New Roman" w:hAnsi="inherit" w:cs="Times New Roman"/>
          <w:b/>
          <w:bCs/>
          <w:sz w:val="40"/>
        </w:rPr>
        <w:t xml:space="preserve"> a Single Parameter</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Lambda syntax only requires parentheses around more than one parameter, or when there is no parameter at all. That's why it's safe to make our code a little bit shorter, and to exclude parentheses when there is only one parameter.</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So we can do this: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90885">
        <w:rPr>
          <w:rFonts w:ascii="Courier New" w:eastAsia="Times New Roman" w:hAnsi="Courier New" w:cs="Courier New"/>
          <w:color w:val="000000"/>
          <w:sz w:val="20"/>
        </w:rPr>
        <w:t>a</w:t>
      </w:r>
      <w:proofErr w:type="gramEnd"/>
      <w:r w:rsidRPr="00590885">
        <w:rPr>
          <w:rFonts w:ascii="Courier New" w:eastAsia="Times New Roman" w:hAnsi="Courier New" w:cs="Courier New"/>
          <w:color w:val="000000"/>
          <w:sz w:val="20"/>
        </w:rPr>
        <w:t xml:space="preserve"> -&gt; </w:t>
      </w:r>
      <w:proofErr w:type="spellStart"/>
      <w:r w:rsidRPr="00590885">
        <w:rPr>
          <w:rFonts w:ascii="Courier New" w:eastAsia="Times New Roman" w:hAnsi="Courier New" w:cs="Courier New"/>
          <w:color w:val="000000"/>
          <w:sz w:val="20"/>
        </w:rPr>
        <w:t>a.toLowerCase</w:t>
      </w:r>
      <w:proofErr w:type="spellEnd"/>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Instead of this: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 xml:space="preserve">(a) -&gt; </w:t>
      </w:r>
      <w:proofErr w:type="spellStart"/>
      <w:proofErr w:type="gramStart"/>
      <w:r w:rsidRPr="00590885">
        <w:rPr>
          <w:rFonts w:ascii="Courier New" w:eastAsia="Times New Roman" w:hAnsi="Courier New" w:cs="Courier New"/>
          <w:color w:val="000000"/>
          <w:sz w:val="20"/>
        </w:rPr>
        <w:t>a.toLowerCase</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w:t>
      </w:r>
    </w:p>
    <w:p w:rsidR="00590885" w:rsidRPr="00590885" w:rsidRDefault="00590885" w:rsidP="00590885">
      <w:pPr>
        <w:spacing w:before="504" w:after="312" w:line="240" w:lineRule="auto"/>
        <w:outlineLvl w:val="2"/>
        <w:rPr>
          <w:rFonts w:ascii="inherit" w:eastAsia="Times New Roman" w:hAnsi="inherit" w:cs="Times New Roman"/>
          <w:b/>
          <w:bCs/>
          <w:sz w:val="40"/>
          <w:szCs w:val="40"/>
        </w:rPr>
      </w:pPr>
      <w:r w:rsidRPr="00590885">
        <w:rPr>
          <w:rFonts w:ascii="inherit" w:eastAsia="Times New Roman" w:hAnsi="inherit" w:cs="Times New Roman"/>
          <w:b/>
          <w:bCs/>
          <w:sz w:val="40"/>
        </w:rPr>
        <w:t>8.4. Avoid Return Statement and Braces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b/>
          <w:bCs/>
          <w:color w:val="000000"/>
          <w:sz w:val="24"/>
          <w:szCs w:val="24"/>
        </w:rPr>
        <w:t>Braces</w:t>
      </w:r>
      <w:r w:rsidRPr="00590885">
        <w:rPr>
          <w:rFonts w:ascii="Times New Roman" w:eastAsia="Times New Roman" w:hAnsi="Times New Roman" w:cs="Times New Roman"/>
          <w:color w:val="000000"/>
          <w:sz w:val="24"/>
          <w:szCs w:val="24"/>
        </w:rPr>
        <w:t> and </w:t>
      </w:r>
      <w:r w:rsidRPr="00590885">
        <w:rPr>
          <w:rFonts w:ascii="Times New Roman" w:eastAsia="Times New Roman" w:hAnsi="Times New Roman" w:cs="Times New Roman"/>
          <w:b/>
          <w:bCs/>
          <w:i/>
          <w:iCs/>
          <w:color w:val="000000"/>
          <w:sz w:val="24"/>
          <w:szCs w:val="24"/>
        </w:rPr>
        <w:t>return</w:t>
      </w:r>
      <w:r w:rsidRPr="00590885">
        <w:rPr>
          <w:rFonts w:ascii="Times New Roman" w:eastAsia="Times New Roman" w:hAnsi="Times New Roman" w:cs="Times New Roman"/>
          <w:color w:val="000000"/>
          <w:sz w:val="24"/>
          <w:szCs w:val="24"/>
        </w:rPr>
        <w:t> statements are optional in one-line lambda bodies. This means that they can be omitted for clarity and conciseness.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We can do this: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90885">
        <w:rPr>
          <w:rFonts w:ascii="Courier New" w:eastAsia="Times New Roman" w:hAnsi="Courier New" w:cs="Courier New"/>
          <w:color w:val="000000"/>
          <w:sz w:val="20"/>
        </w:rPr>
        <w:t>a</w:t>
      </w:r>
      <w:proofErr w:type="gramEnd"/>
      <w:r w:rsidRPr="00590885">
        <w:rPr>
          <w:rFonts w:ascii="Courier New" w:eastAsia="Times New Roman" w:hAnsi="Courier New" w:cs="Courier New"/>
          <w:color w:val="000000"/>
          <w:sz w:val="20"/>
        </w:rPr>
        <w:t xml:space="preserve"> -&gt; </w:t>
      </w:r>
      <w:proofErr w:type="spellStart"/>
      <w:r w:rsidRPr="00590885">
        <w:rPr>
          <w:rFonts w:ascii="Courier New" w:eastAsia="Times New Roman" w:hAnsi="Courier New" w:cs="Courier New"/>
          <w:color w:val="000000"/>
          <w:sz w:val="20"/>
        </w:rPr>
        <w:t>a.toLowerCase</w:t>
      </w:r>
      <w:proofErr w:type="spellEnd"/>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Instead of this:</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90885">
        <w:rPr>
          <w:rFonts w:ascii="Courier New" w:eastAsia="Times New Roman" w:hAnsi="Courier New" w:cs="Courier New"/>
          <w:color w:val="000000"/>
          <w:sz w:val="20"/>
        </w:rPr>
        <w:t>a</w:t>
      </w:r>
      <w:proofErr w:type="gramEnd"/>
      <w:r w:rsidRPr="00590885">
        <w:rPr>
          <w:rFonts w:ascii="Courier New" w:eastAsia="Times New Roman" w:hAnsi="Courier New" w:cs="Courier New"/>
          <w:color w:val="000000"/>
          <w:sz w:val="20"/>
        </w:rPr>
        <w:t xml:space="preserve"> -&gt; {</w:t>
      </w:r>
      <w:r w:rsidRPr="00590885">
        <w:rPr>
          <w:rFonts w:ascii="Courier New" w:eastAsia="Times New Roman" w:hAnsi="Courier New" w:cs="Courier New"/>
          <w:b/>
          <w:bCs/>
          <w:color w:val="63B175"/>
          <w:sz w:val="20"/>
          <w:szCs w:val="20"/>
        </w:rPr>
        <w:t>return</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000000"/>
          <w:sz w:val="20"/>
        </w:rPr>
        <w:t>a.toLowerCase</w:t>
      </w:r>
      <w:proofErr w:type="spellEnd"/>
      <w:r w:rsidRPr="00590885">
        <w:rPr>
          <w:rFonts w:ascii="Courier New" w:eastAsia="Times New Roman" w:hAnsi="Courier New" w:cs="Courier New"/>
          <w:color w:val="000000"/>
          <w:sz w:val="20"/>
        </w:rPr>
        <w:t>()};</w:t>
      </w:r>
    </w:p>
    <w:p w:rsidR="00590885" w:rsidRPr="00590885" w:rsidRDefault="00590885" w:rsidP="00590885">
      <w:pPr>
        <w:spacing w:before="504" w:after="312" w:line="240" w:lineRule="auto"/>
        <w:outlineLvl w:val="2"/>
        <w:rPr>
          <w:rFonts w:ascii="inherit" w:eastAsia="Times New Roman" w:hAnsi="inherit" w:cs="Times New Roman"/>
          <w:b/>
          <w:bCs/>
          <w:sz w:val="40"/>
          <w:szCs w:val="40"/>
        </w:rPr>
      </w:pPr>
      <w:r w:rsidRPr="00590885">
        <w:rPr>
          <w:rFonts w:ascii="inherit" w:eastAsia="Times New Roman" w:hAnsi="inherit" w:cs="Times New Roman"/>
          <w:b/>
          <w:bCs/>
          <w:sz w:val="40"/>
        </w:rPr>
        <w:t>8.5. Use Method References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Very often, even in our previous examples, lambda expressions just call methods which are already implemented elsewhere. In this situation, it is very useful to use another Java 8 feature, </w:t>
      </w:r>
      <w:r w:rsidRPr="00590885">
        <w:rPr>
          <w:rFonts w:ascii="Times New Roman" w:eastAsia="Times New Roman" w:hAnsi="Times New Roman" w:cs="Times New Roman"/>
          <w:b/>
          <w:bCs/>
          <w:color w:val="267438"/>
          <w:sz w:val="24"/>
          <w:szCs w:val="24"/>
          <w:u w:val="single"/>
        </w:rPr>
        <w:t>method references</w:t>
      </w:r>
      <w:r w:rsidRPr="00590885">
        <w:rPr>
          <w:rFonts w:ascii="Times New Roman" w:eastAsia="Times New Roman" w:hAnsi="Times New Roman" w:cs="Times New Roman"/>
          <w:color w:val="000000"/>
          <w:sz w:val="24"/>
          <w:szCs w:val="24"/>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The lambda expression would be: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90885">
        <w:rPr>
          <w:rFonts w:ascii="Courier New" w:eastAsia="Times New Roman" w:hAnsi="Courier New" w:cs="Courier New"/>
          <w:color w:val="000000"/>
          <w:sz w:val="20"/>
        </w:rPr>
        <w:t>a</w:t>
      </w:r>
      <w:proofErr w:type="gramEnd"/>
      <w:r w:rsidRPr="00590885">
        <w:rPr>
          <w:rFonts w:ascii="Courier New" w:eastAsia="Times New Roman" w:hAnsi="Courier New" w:cs="Courier New"/>
          <w:color w:val="000000"/>
          <w:sz w:val="20"/>
        </w:rPr>
        <w:t xml:space="preserve"> -&gt; </w:t>
      </w:r>
      <w:proofErr w:type="spellStart"/>
      <w:r w:rsidRPr="00590885">
        <w:rPr>
          <w:rFonts w:ascii="Courier New" w:eastAsia="Times New Roman" w:hAnsi="Courier New" w:cs="Courier New"/>
          <w:color w:val="000000"/>
          <w:sz w:val="20"/>
        </w:rPr>
        <w:t>a.toLowerCase</w:t>
      </w:r>
      <w:proofErr w:type="spellEnd"/>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We could substitute it with:</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String::</w:t>
      </w:r>
      <w:proofErr w:type="spellStart"/>
      <w:r w:rsidRPr="00590885">
        <w:rPr>
          <w:rFonts w:ascii="Courier New" w:eastAsia="Times New Roman" w:hAnsi="Courier New" w:cs="Courier New"/>
          <w:color w:val="000000"/>
          <w:sz w:val="20"/>
        </w:rPr>
        <w:t>toLowerCase</w:t>
      </w:r>
      <w:proofErr w:type="spellEnd"/>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This is not always shorter, but it makes the code more readable.</w:t>
      </w:r>
    </w:p>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t>9. Use “Effectively Final” Variables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lastRenderedPageBreak/>
        <w:t>Accessing a non-final variable inside lambda expressions will cause a compile-time error, </w:t>
      </w:r>
      <w:r w:rsidRPr="00590885">
        <w:rPr>
          <w:rFonts w:ascii="Times New Roman" w:eastAsia="Times New Roman" w:hAnsi="Times New Roman" w:cs="Times New Roman"/>
          <w:b/>
          <w:bCs/>
          <w:color w:val="000000"/>
          <w:sz w:val="24"/>
          <w:szCs w:val="24"/>
        </w:rPr>
        <w:t>but that doesn’t mean that we should mark every target variable as </w:t>
      </w:r>
      <w:r w:rsidRPr="00590885">
        <w:rPr>
          <w:rFonts w:ascii="Times New Roman" w:eastAsia="Times New Roman" w:hAnsi="Times New Roman" w:cs="Times New Roman"/>
          <w:b/>
          <w:bCs/>
          <w:i/>
          <w:iCs/>
          <w:color w:val="000000"/>
          <w:sz w:val="24"/>
          <w:szCs w:val="24"/>
        </w:rPr>
        <w:t>final.</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According to the “</w:t>
      </w:r>
      <w:r w:rsidRPr="00590885">
        <w:rPr>
          <w:rFonts w:ascii="Times New Roman" w:eastAsia="Times New Roman" w:hAnsi="Times New Roman" w:cs="Times New Roman"/>
          <w:b/>
          <w:bCs/>
          <w:color w:val="267438"/>
          <w:sz w:val="24"/>
          <w:szCs w:val="24"/>
          <w:u w:val="single"/>
        </w:rPr>
        <w:t>effectively final</w:t>
      </w:r>
      <w:r w:rsidRPr="00590885">
        <w:rPr>
          <w:rFonts w:ascii="Times New Roman" w:eastAsia="Times New Roman" w:hAnsi="Times New Roman" w:cs="Times New Roman"/>
          <w:color w:val="000000"/>
          <w:sz w:val="24"/>
          <w:szCs w:val="24"/>
        </w:rPr>
        <w:t>” concept, a compiler treats every variable as </w:t>
      </w:r>
      <w:r w:rsidRPr="00590885">
        <w:rPr>
          <w:rFonts w:ascii="Times New Roman" w:eastAsia="Times New Roman" w:hAnsi="Times New Roman" w:cs="Times New Roman"/>
          <w:i/>
          <w:iCs/>
          <w:color w:val="000000"/>
          <w:sz w:val="24"/>
          <w:szCs w:val="24"/>
        </w:rPr>
        <w:t>final</w:t>
      </w:r>
      <w:r w:rsidRPr="00590885">
        <w:rPr>
          <w:rFonts w:ascii="Times New Roman" w:eastAsia="Times New Roman" w:hAnsi="Times New Roman" w:cs="Times New Roman"/>
          <w:color w:val="000000"/>
          <w:sz w:val="24"/>
          <w:szCs w:val="24"/>
        </w:rPr>
        <w:t> as long as it is assigned only once.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It's safe to use such variables inside lambdas because the compiler will control their state and trigger a compile-time error immediately after any attempt to change them.</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For example, the following code will not compile: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90885">
        <w:rPr>
          <w:rFonts w:ascii="Courier New" w:eastAsia="Times New Roman" w:hAnsi="Courier New" w:cs="Courier New"/>
          <w:b/>
          <w:bCs/>
          <w:color w:val="63B175"/>
          <w:sz w:val="20"/>
          <w:szCs w:val="20"/>
        </w:rPr>
        <w:t>public</w:t>
      </w:r>
      <w:proofErr w:type="gram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63B175"/>
          <w:sz w:val="20"/>
          <w:szCs w:val="20"/>
        </w:rPr>
        <w:t>void</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267438"/>
          <w:sz w:val="20"/>
          <w:szCs w:val="20"/>
        </w:rPr>
        <w:t>method</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localVariable</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4E9359"/>
          <w:sz w:val="20"/>
          <w:szCs w:val="20"/>
        </w:rPr>
        <w:t>"Local"</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4E9359"/>
          <w:sz w:val="20"/>
          <w:szCs w:val="20"/>
        </w:rPr>
        <w:t>Foo</w:t>
      </w:r>
      <w:proofErr w:type="spell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foo</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parameter -&gt;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b/>
          <w:bCs/>
          <w:color w:val="4E9359"/>
          <w:sz w:val="20"/>
          <w:szCs w:val="20"/>
        </w:rPr>
        <w:t>String</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BC6060"/>
          <w:sz w:val="20"/>
          <w:szCs w:val="20"/>
        </w:rPr>
        <w:t>localVariable</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parameter;</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roofErr w:type="gramStart"/>
      <w:r w:rsidRPr="00590885">
        <w:rPr>
          <w:rFonts w:ascii="Courier New" w:eastAsia="Times New Roman" w:hAnsi="Courier New" w:cs="Courier New"/>
          <w:b/>
          <w:bCs/>
          <w:color w:val="63B175"/>
          <w:sz w:val="20"/>
          <w:szCs w:val="20"/>
        </w:rPr>
        <w:t>return</w:t>
      </w:r>
      <w:proofErr w:type="gramEnd"/>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color w:val="000000"/>
          <w:sz w:val="20"/>
        </w:rPr>
        <w:t>localVariable</w:t>
      </w:r>
      <w:proofErr w:type="spellEnd"/>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90885">
        <w:rPr>
          <w:rFonts w:ascii="Courier New" w:eastAsia="Times New Roman" w:hAnsi="Courier New" w:cs="Courier New"/>
          <w:color w:val="000000"/>
          <w:sz w:val="20"/>
        </w:rPr>
        <w:t xml:space="preserve">    };</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The compiler will inform us that: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0885">
        <w:rPr>
          <w:rFonts w:ascii="Courier New" w:eastAsia="Times New Roman" w:hAnsi="Courier New" w:cs="Courier New"/>
          <w:color w:val="000000"/>
          <w:sz w:val="20"/>
        </w:rPr>
        <w:t xml:space="preserve">Variable </w:t>
      </w:r>
      <w:r w:rsidRPr="00590885">
        <w:rPr>
          <w:rFonts w:ascii="Courier New" w:eastAsia="Times New Roman" w:hAnsi="Courier New" w:cs="Courier New"/>
          <w:color w:val="4E9359"/>
          <w:sz w:val="20"/>
          <w:szCs w:val="20"/>
        </w:rPr>
        <w:t>'</w:t>
      </w:r>
      <w:proofErr w:type="spellStart"/>
      <w:r w:rsidRPr="00590885">
        <w:rPr>
          <w:rFonts w:ascii="Courier New" w:eastAsia="Times New Roman" w:hAnsi="Courier New" w:cs="Courier New"/>
          <w:color w:val="4E9359"/>
          <w:sz w:val="20"/>
          <w:szCs w:val="20"/>
        </w:rPr>
        <w:t>localVariable</w:t>
      </w:r>
      <w:proofErr w:type="spellEnd"/>
      <w:r w:rsidRPr="00590885">
        <w:rPr>
          <w:rFonts w:ascii="Courier New" w:eastAsia="Times New Roman" w:hAnsi="Courier New" w:cs="Courier New"/>
          <w:color w:val="4E9359"/>
          <w:sz w:val="20"/>
          <w:szCs w:val="20"/>
        </w:rPr>
        <w:t>'</w:t>
      </w:r>
      <w:r w:rsidRPr="00590885">
        <w:rPr>
          <w:rFonts w:ascii="Courier New" w:eastAsia="Times New Roman" w:hAnsi="Courier New" w:cs="Courier New"/>
          <w:color w:val="000000"/>
          <w:sz w:val="20"/>
        </w:rPr>
        <w:t xml:space="preserve"> is already defined </w:t>
      </w:r>
      <w:r w:rsidRPr="00590885">
        <w:rPr>
          <w:rFonts w:ascii="Courier New" w:eastAsia="Times New Roman" w:hAnsi="Courier New" w:cs="Courier New"/>
          <w:b/>
          <w:bCs/>
          <w:color w:val="63B175"/>
          <w:sz w:val="20"/>
          <w:szCs w:val="20"/>
        </w:rPr>
        <w:t>in</w:t>
      </w:r>
      <w:r w:rsidRPr="00590885">
        <w:rPr>
          <w:rFonts w:ascii="Courier New" w:eastAsia="Times New Roman" w:hAnsi="Courier New" w:cs="Courier New"/>
          <w:color w:val="000000"/>
          <w:sz w:val="20"/>
        </w:rPr>
        <w:t xml:space="preserve"> the scope.</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This approach should simplify the process of making lambda execution thread-safe.</w:t>
      </w:r>
    </w:p>
    <w:p w:rsidR="00590885" w:rsidRPr="00590885" w:rsidRDefault="00590885" w:rsidP="00590885">
      <w:pPr>
        <w:spacing w:before="504" w:after="312" w:line="240" w:lineRule="auto"/>
        <w:outlineLvl w:val="1"/>
        <w:rPr>
          <w:rFonts w:ascii="inherit" w:eastAsia="Times New Roman" w:hAnsi="inherit" w:cs="Times New Roman"/>
          <w:b/>
          <w:bCs/>
          <w:sz w:val="49"/>
          <w:szCs w:val="49"/>
        </w:rPr>
      </w:pPr>
      <w:r w:rsidRPr="00590885">
        <w:rPr>
          <w:rFonts w:ascii="inherit" w:eastAsia="Times New Roman" w:hAnsi="inherit" w:cs="Times New Roman"/>
          <w:b/>
          <w:bCs/>
          <w:sz w:val="49"/>
        </w:rPr>
        <w:t xml:space="preserve">10. Protect Object Variables </w:t>
      </w:r>
      <w:proofErr w:type="gramStart"/>
      <w:r w:rsidRPr="00590885">
        <w:rPr>
          <w:rFonts w:ascii="inherit" w:eastAsia="Times New Roman" w:hAnsi="inherit" w:cs="Times New Roman"/>
          <w:b/>
          <w:bCs/>
          <w:sz w:val="49"/>
        </w:rPr>
        <w:t>From</w:t>
      </w:r>
      <w:proofErr w:type="gramEnd"/>
      <w:r w:rsidRPr="00590885">
        <w:rPr>
          <w:rFonts w:ascii="inherit" w:eastAsia="Times New Roman" w:hAnsi="inherit" w:cs="Times New Roman"/>
          <w:b/>
          <w:bCs/>
          <w:sz w:val="49"/>
        </w:rPr>
        <w:t xml:space="preserve"> Mutation</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One of the main purposes of lambdas is use in parallel computing, which means that they're really helpful when it comes to thread-safety.</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The “effectively final” paradigm helps a lot here, but not in every case. Lambdas can't change a value of an object from enclosing scope. But in the case of mutable object variables, a state could be changed inside lambda expressions.</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Consider the following code:</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proofErr w:type="gramStart"/>
      <w:r w:rsidRPr="00590885">
        <w:rPr>
          <w:rFonts w:ascii="Courier New" w:eastAsia="Times New Roman" w:hAnsi="Courier New" w:cs="Courier New"/>
          <w:b/>
          <w:bCs/>
          <w:color w:val="4E9359"/>
          <w:sz w:val="20"/>
          <w:szCs w:val="20"/>
        </w:rPr>
        <w:t>int</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 xml:space="preserve">] total = </w:t>
      </w:r>
      <w:r w:rsidRPr="00590885">
        <w:rPr>
          <w:rFonts w:ascii="Courier New" w:eastAsia="Times New Roman" w:hAnsi="Courier New" w:cs="Courier New"/>
          <w:b/>
          <w:bCs/>
          <w:color w:val="63B175"/>
          <w:sz w:val="20"/>
          <w:szCs w:val="20"/>
        </w:rPr>
        <w:t>new</w:t>
      </w:r>
      <w:r w:rsidRPr="00590885">
        <w:rPr>
          <w:rFonts w:ascii="Courier New" w:eastAsia="Times New Roman" w:hAnsi="Courier New" w:cs="Courier New"/>
          <w:color w:val="000000"/>
          <w:sz w:val="20"/>
        </w:rPr>
        <w:t xml:space="preserve"> </w:t>
      </w:r>
      <w:proofErr w:type="spellStart"/>
      <w:r w:rsidRPr="00590885">
        <w:rPr>
          <w:rFonts w:ascii="Courier New" w:eastAsia="Times New Roman" w:hAnsi="Courier New" w:cs="Courier New"/>
          <w:b/>
          <w:bCs/>
          <w:color w:val="267438"/>
          <w:sz w:val="20"/>
          <w:szCs w:val="20"/>
        </w:rPr>
        <w:t>int</w:t>
      </w:r>
      <w:proofErr w:type="spellEnd"/>
      <w:r w:rsidRPr="00590885">
        <w:rPr>
          <w:rFonts w:ascii="Courier New" w:eastAsia="Times New Roman" w:hAnsi="Courier New" w:cs="Courier New"/>
          <w:color w:val="000000"/>
          <w:sz w:val="20"/>
        </w:rPr>
        <w:t>[</w:t>
      </w:r>
      <w:r w:rsidRPr="00590885">
        <w:rPr>
          <w:rFonts w:ascii="Courier New" w:eastAsia="Times New Roman" w:hAnsi="Courier New" w:cs="Courier New"/>
          <w:color w:val="4E9359"/>
          <w:sz w:val="20"/>
          <w:szCs w:val="20"/>
        </w:rPr>
        <w:t>1</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90885">
        <w:rPr>
          <w:rFonts w:ascii="Courier New" w:eastAsia="Times New Roman" w:hAnsi="Courier New" w:cs="Courier New"/>
          <w:b/>
          <w:bCs/>
          <w:color w:val="4E9359"/>
          <w:sz w:val="20"/>
          <w:szCs w:val="20"/>
        </w:rPr>
        <w:t>Runnable</w:t>
      </w:r>
      <w:proofErr w:type="spellEnd"/>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BC6060"/>
          <w:sz w:val="20"/>
          <w:szCs w:val="20"/>
        </w:rPr>
        <w:t>r</w:t>
      </w:r>
      <w:r w:rsidRPr="00590885">
        <w:rPr>
          <w:rFonts w:ascii="Courier New" w:eastAsia="Times New Roman" w:hAnsi="Courier New" w:cs="Courier New"/>
          <w:color w:val="000000"/>
          <w:sz w:val="20"/>
        </w:rPr>
        <w:t xml:space="preserve"> </w:t>
      </w:r>
      <w:r w:rsidRPr="00590885">
        <w:rPr>
          <w:rFonts w:ascii="Courier New" w:eastAsia="Times New Roman" w:hAnsi="Courier New" w:cs="Courier New"/>
          <w:color w:val="000000"/>
          <w:sz w:val="20"/>
          <w:szCs w:val="20"/>
        </w:rPr>
        <w:t>=</w:t>
      </w:r>
      <w:r w:rsidRPr="00590885">
        <w:rPr>
          <w:rFonts w:ascii="Courier New" w:eastAsia="Times New Roman" w:hAnsi="Courier New" w:cs="Courier New"/>
          <w:color w:val="000000"/>
          <w:sz w:val="20"/>
        </w:rPr>
        <w:t xml:space="preserve"> () -&gt; </w:t>
      </w:r>
      <w:proofErr w:type="gramStart"/>
      <w:r w:rsidRPr="00590885">
        <w:rPr>
          <w:rFonts w:ascii="Courier New" w:eastAsia="Times New Roman" w:hAnsi="Courier New" w:cs="Courier New"/>
          <w:color w:val="000000"/>
          <w:sz w:val="20"/>
        </w:rPr>
        <w:t>total[</w:t>
      </w:r>
      <w:proofErr w:type="gramEnd"/>
      <w:r w:rsidRPr="00590885">
        <w:rPr>
          <w:rFonts w:ascii="Courier New" w:eastAsia="Times New Roman" w:hAnsi="Courier New" w:cs="Courier New"/>
          <w:color w:val="4E9359"/>
          <w:sz w:val="20"/>
          <w:szCs w:val="20"/>
        </w:rPr>
        <w:t>0</w:t>
      </w:r>
      <w:r w:rsidRPr="00590885">
        <w:rPr>
          <w:rFonts w:ascii="Courier New" w:eastAsia="Times New Roman" w:hAnsi="Courier New" w:cs="Courier New"/>
          <w:color w:val="000000"/>
          <w:sz w:val="20"/>
        </w:rPr>
        <w:t>]++;</w:t>
      </w:r>
    </w:p>
    <w:p w:rsidR="00590885" w:rsidRPr="00590885" w:rsidRDefault="00590885" w:rsidP="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590885">
        <w:rPr>
          <w:rFonts w:ascii="Courier New" w:eastAsia="Times New Roman" w:hAnsi="Courier New" w:cs="Courier New"/>
          <w:color w:val="000000"/>
          <w:sz w:val="20"/>
        </w:rPr>
        <w:t>r.run</w:t>
      </w:r>
      <w:proofErr w:type="spellEnd"/>
      <w:r w:rsidRPr="00590885">
        <w:rPr>
          <w:rFonts w:ascii="Courier New" w:eastAsia="Times New Roman" w:hAnsi="Courier New" w:cs="Courier New"/>
          <w:color w:val="000000"/>
          <w:sz w:val="20"/>
        </w:rPr>
        <w:t>(</w:t>
      </w:r>
      <w:proofErr w:type="gramEnd"/>
      <w:r w:rsidRPr="00590885">
        <w:rPr>
          <w:rFonts w:ascii="Courier New" w:eastAsia="Times New Roman" w:hAnsi="Courier New" w:cs="Courier New"/>
          <w:color w:val="000000"/>
          <w:sz w:val="20"/>
        </w:rPr>
        <w:t>);</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This code is legal, as</w:t>
      </w:r>
      <w:r w:rsidRPr="00590885">
        <w:rPr>
          <w:rFonts w:ascii="Times New Roman" w:eastAsia="Times New Roman" w:hAnsi="Times New Roman" w:cs="Times New Roman"/>
          <w:i/>
          <w:iCs/>
          <w:color w:val="000000"/>
          <w:sz w:val="24"/>
          <w:szCs w:val="24"/>
        </w:rPr>
        <w:t> total </w:t>
      </w:r>
      <w:r w:rsidRPr="00590885">
        <w:rPr>
          <w:rFonts w:ascii="Times New Roman" w:eastAsia="Times New Roman" w:hAnsi="Times New Roman" w:cs="Times New Roman"/>
          <w:color w:val="000000"/>
          <w:sz w:val="24"/>
          <w:szCs w:val="24"/>
        </w:rPr>
        <w:t>variable remains “effectively final,” but will the object it references have the same state after execution of the lambda? No!</w:t>
      </w:r>
    </w:p>
    <w:p w:rsidR="00590885" w:rsidRPr="00590885" w:rsidRDefault="00590885" w:rsidP="00590885">
      <w:pPr>
        <w:spacing w:after="167" w:line="240" w:lineRule="auto"/>
        <w:rPr>
          <w:rFonts w:ascii="Times New Roman" w:eastAsia="Times New Roman" w:hAnsi="Times New Roman" w:cs="Times New Roman"/>
          <w:color w:val="000000"/>
          <w:sz w:val="24"/>
          <w:szCs w:val="24"/>
        </w:rPr>
      </w:pPr>
      <w:r w:rsidRPr="00590885">
        <w:rPr>
          <w:rFonts w:ascii="Times New Roman" w:eastAsia="Times New Roman" w:hAnsi="Times New Roman" w:cs="Times New Roman"/>
          <w:color w:val="000000"/>
          <w:sz w:val="24"/>
          <w:szCs w:val="24"/>
        </w:rPr>
        <w:t>Keep this example as a reminder to avoid code that can cause unexpected mutations.</w:t>
      </w:r>
    </w:p>
    <w:p w:rsidR="005105C1" w:rsidRDefault="005105C1"/>
    <w:sectPr w:rsidR="005105C1" w:rsidSect="005105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90885"/>
    <w:rsid w:val="005105C1"/>
    <w:rsid w:val="00590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5C1"/>
  </w:style>
  <w:style w:type="paragraph" w:styleId="Heading2">
    <w:name w:val="heading 2"/>
    <w:basedOn w:val="Normal"/>
    <w:link w:val="Heading2Char"/>
    <w:uiPriority w:val="9"/>
    <w:qFormat/>
    <w:rsid w:val="00590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08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0885"/>
    <w:rPr>
      <w:rFonts w:ascii="Times New Roman" w:eastAsia="Times New Roman" w:hAnsi="Times New Roman" w:cs="Times New Roman"/>
      <w:b/>
      <w:bCs/>
      <w:sz w:val="27"/>
      <w:szCs w:val="27"/>
    </w:rPr>
  </w:style>
  <w:style w:type="character" w:styleId="Strong">
    <w:name w:val="Strong"/>
    <w:basedOn w:val="DefaultParagraphFont"/>
    <w:uiPriority w:val="22"/>
    <w:qFormat/>
    <w:rsid w:val="00590885"/>
    <w:rPr>
      <w:b/>
      <w:bCs/>
    </w:rPr>
  </w:style>
  <w:style w:type="character" w:styleId="Hyperlink">
    <w:name w:val="Hyperlink"/>
    <w:basedOn w:val="DefaultParagraphFont"/>
    <w:uiPriority w:val="99"/>
    <w:semiHidden/>
    <w:unhideWhenUsed/>
    <w:rsid w:val="00590885"/>
    <w:rPr>
      <w:color w:val="0000FF"/>
      <w:u w:val="single"/>
    </w:rPr>
  </w:style>
  <w:style w:type="paragraph" w:styleId="NormalWeb">
    <w:name w:val="Normal (Web)"/>
    <w:basedOn w:val="Normal"/>
    <w:uiPriority w:val="99"/>
    <w:semiHidden/>
    <w:unhideWhenUsed/>
    <w:rsid w:val="005908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0885"/>
    <w:rPr>
      <w:i/>
      <w:iCs/>
    </w:rPr>
  </w:style>
  <w:style w:type="paragraph" w:styleId="HTMLPreformatted">
    <w:name w:val="HTML Preformatted"/>
    <w:basedOn w:val="Normal"/>
    <w:link w:val="HTMLPreformattedChar"/>
    <w:uiPriority w:val="99"/>
    <w:semiHidden/>
    <w:unhideWhenUsed/>
    <w:rsid w:val="0059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8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0885"/>
    <w:rPr>
      <w:rFonts w:ascii="Courier New" w:eastAsia="Times New Roman" w:hAnsi="Courier New" w:cs="Courier New"/>
      <w:sz w:val="20"/>
      <w:szCs w:val="20"/>
    </w:rPr>
  </w:style>
  <w:style w:type="character" w:customStyle="1" w:styleId="hljs-meta">
    <w:name w:val="hljs-meta"/>
    <w:basedOn w:val="DefaultParagraphFont"/>
    <w:rsid w:val="00590885"/>
  </w:style>
  <w:style w:type="character" w:customStyle="1" w:styleId="hljs-keyword">
    <w:name w:val="hljs-keyword"/>
    <w:basedOn w:val="DefaultParagraphFont"/>
    <w:rsid w:val="00590885"/>
  </w:style>
  <w:style w:type="character" w:customStyle="1" w:styleId="hljs-title">
    <w:name w:val="hljs-title"/>
    <w:basedOn w:val="DefaultParagraphFont"/>
    <w:rsid w:val="00590885"/>
  </w:style>
  <w:style w:type="character" w:customStyle="1" w:styleId="hljs-params">
    <w:name w:val="hljs-params"/>
    <w:basedOn w:val="DefaultParagraphFont"/>
    <w:rsid w:val="00590885"/>
  </w:style>
  <w:style w:type="character" w:customStyle="1" w:styleId="hljs-type">
    <w:name w:val="hljs-type"/>
    <w:basedOn w:val="DefaultParagraphFont"/>
    <w:rsid w:val="00590885"/>
  </w:style>
  <w:style w:type="character" w:customStyle="1" w:styleId="hljs-variable">
    <w:name w:val="hljs-variable"/>
    <w:basedOn w:val="DefaultParagraphFont"/>
    <w:rsid w:val="00590885"/>
  </w:style>
  <w:style w:type="character" w:customStyle="1" w:styleId="hljs-operator">
    <w:name w:val="hljs-operator"/>
    <w:basedOn w:val="DefaultParagraphFont"/>
    <w:rsid w:val="00590885"/>
  </w:style>
  <w:style w:type="character" w:customStyle="1" w:styleId="hljs-string">
    <w:name w:val="hljs-string"/>
    <w:basedOn w:val="DefaultParagraphFont"/>
    <w:rsid w:val="00590885"/>
  </w:style>
  <w:style w:type="character" w:customStyle="1" w:styleId="hljs-builtin">
    <w:name w:val="hljs-built_in"/>
    <w:basedOn w:val="DefaultParagraphFont"/>
    <w:rsid w:val="00590885"/>
  </w:style>
  <w:style w:type="character" w:customStyle="1" w:styleId="hljs-comment">
    <w:name w:val="hljs-comment"/>
    <w:basedOn w:val="DefaultParagraphFont"/>
    <w:rsid w:val="00590885"/>
  </w:style>
  <w:style w:type="character" w:customStyle="1" w:styleId="hljs-number">
    <w:name w:val="hljs-number"/>
    <w:basedOn w:val="DefaultParagraphFont"/>
    <w:rsid w:val="00590885"/>
  </w:style>
  <w:style w:type="character" w:customStyle="1" w:styleId="optin-button">
    <w:name w:val="optin-button"/>
    <w:basedOn w:val="DefaultParagraphFont"/>
    <w:rsid w:val="00590885"/>
  </w:style>
  <w:style w:type="paragraph" w:styleId="BalloonText">
    <w:name w:val="Balloon Text"/>
    <w:basedOn w:val="Normal"/>
    <w:link w:val="BalloonTextChar"/>
    <w:uiPriority w:val="99"/>
    <w:semiHidden/>
    <w:unhideWhenUsed/>
    <w:rsid w:val="0059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8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5818349">
      <w:bodyDiv w:val="1"/>
      <w:marLeft w:val="0"/>
      <w:marRight w:val="0"/>
      <w:marTop w:val="0"/>
      <w:marBottom w:val="0"/>
      <w:divBdr>
        <w:top w:val="none" w:sz="0" w:space="0" w:color="auto"/>
        <w:left w:val="none" w:sz="0" w:space="0" w:color="auto"/>
        <w:bottom w:val="none" w:sz="0" w:space="0" w:color="auto"/>
        <w:right w:val="none" w:sz="0" w:space="0" w:color="auto"/>
      </w:divBdr>
      <w:divsChild>
        <w:div w:id="1054281957">
          <w:marLeft w:val="0"/>
          <w:marRight w:val="0"/>
          <w:marTop w:val="0"/>
          <w:marBottom w:val="0"/>
          <w:divBdr>
            <w:top w:val="none" w:sz="0" w:space="0" w:color="auto"/>
            <w:left w:val="none" w:sz="0" w:space="0" w:color="auto"/>
            <w:bottom w:val="none" w:sz="0" w:space="0" w:color="auto"/>
            <w:right w:val="none" w:sz="0" w:space="0" w:color="auto"/>
          </w:divBdr>
        </w:div>
        <w:div w:id="1668628285">
          <w:marLeft w:val="0"/>
          <w:marRight w:val="0"/>
          <w:marTop w:val="0"/>
          <w:marBottom w:val="0"/>
          <w:divBdr>
            <w:top w:val="none" w:sz="0" w:space="0" w:color="auto"/>
            <w:left w:val="none" w:sz="0" w:space="0" w:color="auto"/>
            <w:bottom w:val="none" w:sz="0" w:space="0" w:color="auto"/>
            <w:right w:val="none" w:sz="0" w:space="0" w:color="auto"/>
          </w:divBdr>
          <w:divsChild>
            <w:div w:id="1732924074">
              <w:marLeft w:val="0"/>
              <w:marRight w:val="0"/>
              <w:marTop w:val="0"/>
              <w:marBottom w:val="0"/>
              <w:divBdr>
                <w:top w:val="none" w:sz="0" w:space="0" w:color="auto"/>
                <w:left w:val="none" w:sz="0" w:space="0" w:color="auto"/>
                <w:bottom w:val="none" w:sz="0" w:space="0" w:color="auto"/>
                <w:right w:val="none" w:sz="0" w:space="0" w:color="auto"/>
              </w:divBdr>
              <w:divsChild>
                <w:div w:id="712854192">
                  <w:marLeft w:val="0"/>
                  <w:marRight w:val="0"/>
                  <w:marTop w:val="0"/>
                  <w:marBottom w:val="234"/>
                  <w:divBdr>
                    <w:top w:val="none" w:sz="0" w:space="0" w:color="auto"/>
                    <w:left w:val="none" w:sz="0" w:space="0" w:color="auto"/>
                    <w:bottom w:val="none" w:sz="0" w:space="0" w:color="auto"/>
                    <w:right w:val="none" w:sz="0" w:space="0" w:color="auto"/>
                  </w:divBdr>
                </w:div>
                <w:div w:id="1722093885">
                  <w:marLeft w:val="0"/>
                  <w:marRight w:val="0"/>
                  <w:marTop w:val="0"/>
                  <w:marBottom w:val="234"/>
                  <w:divBdr>
                    <w:top w:val="none" w:sz="0" w:space="0" w:color="auto"/>
                    <w:left w:val="none" w:sz="0" w:space="0" w:color="auto"/>
                    <w:bottom w:val="none" w:sz="0" w:space="0" w:color="auto"/>
                    <w:right w:val="none" w:sz="0" w:space="0" w:color="auto"/>
                  </w:divBdr>
                </w:div>
              </w:divsChild>
            </w:div>
            <w:div w:id="438330658">
              <w:marLeft w:val="0"/>
              <w:marRight w:val="0"/>
              <w:marTop w:val="0"/>
              <w:marBottom w:val="0"/>
              <w:divBdr>
                <w:top w:val="none" w:sz="0" w:space="0" w:color="auto"/>
                <w:left w:val="none" w:sz="0" w:space="0" w:color="auto"/>
                <w:bottom w:val="none" w:sz="0" w:space="0" w:color="auto"/>
                <w:right w:val="none" w:sz="0" w:space="0" w:color="auto"/>
              </w:divBdr>
              <w:divsChild>
                <w:div w:id="1397244794">
                  <w:marLeft w:val="0"/>
                  <w:marRight w:val="0"/>
                  <w:marTop w:val="0"/>
                  <w:marBottom w:val="234"/>
                  <w:divBdr>
                    <w:top w:val="none" w:sz="0" w:space="0" w:color="auto"/>
                    <w:left w:val="none" w:sz="0" w:space="0" w:color="auto"/>
                    <w:bottom w:val="none" w:sz="0" w:space="0" w:color="auto"/>
                    <w:right w:val="none" w:sz="0" w:space="0" w:color="auto"/>
                  </w:divBdr>
                </w:div>
                <w:div w:id="1004043814">
                  <w:marLeft w:val="0"/>
                  <w:marRight w:val="0"/>
                  <w:marTop w:val="0"/>
                  <w:marBottom w:val="234"/>
                  <w:divBdr>
                    <w:top w:val="none" w:sz="0" w:space="0" w:color="auto"/>
                    <w:left w:val="none" w:sz="0" w:space="0" w:color="auto"/>
                    <w:bottom w:val="none" w:sz="0" w:space="0" w:color="auto"/>
                    <w:right w:val="none" w:sz="0" w:space="0" w:color="auto"/>
                  </w:divBdr>
                </w:div>
              </w:divsChild>
            </w:div>
          </w:divsChild>
        </w:div>
        <w:div w:id="1559781734">
          <w:marLeft w:val="0"/>
          <w:marRight w:val="0"/>
          <w:marTop w:val="134"/>
          <w:marBottom w:val="134"/>
          <w:divBdr>
            <w:top w:val="none" w:sz="0" w:space="0" w:color="auto"/>
            <w:left w:val="none" w:sz="0" w:space="0" w:color="auto"/>
            <w:bottom w:val="none" w:sz="0" w:space="0" w:color="auto"/>
            <w:right w:val="none" w:sz="0" w:space="0" w:color="auto"/>
          </w:divBdr>
          <w:divsChild>
            <w:div w:id="2001274462">
              <w:marLeft w:val="0"/>
              <w:marRight w:val="0"/>
              <w:marTop w:val="0"/>
              <w:marBottom w:val="0"/>
              <w:divBdr>
                <w:top w:val="none" w:sz="0" w:space="0" w:color="auto"/>
                <w:left w:val="none" w:sz="0" w:space="0" w:color="auto"/>
                <w:bottom w:val="none" w:sz="0" w:space="0" w:color="auto"/>
                <w:right w:val="none" w:sz="0" w:space="0" w:color="auto"/>
              </w:divBdr>
              <w:divsChild>
                <w:div w:id="1358198025">
                  <w:marLeft w:val="0"/>
                  <w:marRight w:val="0"/>
                  <w:marTop w:val="0"/>
                  <w:marBottom w:val="0"/>
                  <w:divBdr>
                    <w:top w:val="none" w:sz="0" w:space="0" w:color="auto"/>
                    <w:left w:val="none" w:sz="0" w:space="0" w:color="auto"/>
                    <w:bottom w:val="none" w:sz="0" w:space="0" w:color="auto"/>
                    <w:right w:val="none" w:sz="0" w:space="0" w:color="auto"/>
                  </w:divBdr>
                  <w:divsChild>
                    <w:div w:id="4313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60394">
          <w:marLeft w:val="0"/>
          <w:marRight w:val="0"/>
          <w:marTop w:val="0"/>
          <w:marBottom w:val="0"/>
          <w:divBdr>
            <w:top w:val="none" w:sz="0" w:space="0" w:color="auto"/>
            <w:left w:val="none" w:sz="0" w:space="0" w:color="auto"/>
            <w:bottom w:val="none" w:sz="0" w:space="0" w:color="auto"/>
            <w:right w:val="none" w:sz="0" w:space="0" w:color="auto"/>
          </w:divBdr>
          <w:divsChild>
            <w:div w:id="1386635405">
              <w:marLeft w:val="0"/>
              <w:marRight w:val="0"/>
              <w:marTop w:val="0"/>
              <w:marBottom w:val="0"/>
              <w:divBdr>
                <w:top w:val="none" w:sz="0" w:space="0" w:color="auto"/>
                <w:left w:val="none" w:sz="0" w:space="0" w:color="auto"/>
                <w:bottom w:val="none" w:sz="0" w:space="0" w:color="auto"/>
                <w:right w:val="none" w:sz="0" w:space="0" w:color="auto"/>
              </w:divBdr>
              <w:divsChild>
                <w:div w:id="1787502519">
                  <w:marLeft w:val="0"/>
                  <w:marRight w:val="0"/>
                  <w:marTop w:val="0"/>
                  <w:marBottom w:val="0"/>
                  <w:divBdr>
                    <w:top w:val="none" w:sz="0" w:space="0" w:color="auto"/>
                    <w:left w:val="none" w:sz="0" w:space="0" w:color="auto"/>
                    <w:bottom w:val="none" w:sz="0" w:space="0" w:color="auto"/>
                    <w:right w:val="none" w:sz="0" w:space="0" w:color="auto"/>
                  </w:divBdr>
                  <w:divsChild>
                    <w:div w:id="545876695">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1282683670">
          <w:marLeft w:val="0"/>
          <w:marRight w:val="0"/>
          <w:marTop w:val="0"/>
          <w:marBottom w:val="0"/>
          <w:divBdr>
            <w:top w:val="none" w:sz="0" w:space="0" w:color="auto"/>
            <w:left w:val="none" w:sz="0" w:space="0" w:color="auto"/>
            <w:bottom w:val="none" w:sz="0" w:space="0" w:color="auto"/>
            <w:right w:val="none" w:sz="0" w:space="0" w:color="auto"/>
          </w:divBdr>
          <w:divsChild>
            <w:div w:id="1233467728">
              <w:marLeft w:val="0"/>
              <w:marRight w:val="0"/>
              <w:marTop w:val="0"/>
              <w:marBottom w:val="0"/>
              <w:divBdr>
                <w:top w:val="none" w:sz="0" w:space="0" w:color="auto"/>
                <w:left w:val="none" w:sz="0" w:space="0" w:color="auto"/>
                <w:bottom w:val="none" w:sz="0" w:space="0" w:color="auto"/>
                <w:right w:val="none" w:sz="0" w:space="0" w:color="auto"/>
              </w:divBdr>
              <w:divsChild>
                <w:div w:id="780534786">
                  <w:marLeft w:val="0"/>
                  <w:marRight w:val="0"/>
                  <w:marTop w:val="670"/>
                  <w:marBottom w:val="335"/>
                  <w:divBdr>
                    <w:top w:val="none" w:sz="0" w:space="0" w:color="auto"/>
                    <w:left w:val="none" w:sz="0" w:space="0" w:color="auto"/>
                    <w:bottom w:val="none" w:sz="0" w:space="0" w:color="auto"/>
                    <w:right w:val="none" w:sz="0" w:space="0" w:color="auto"/>
                  </w:divBdr>
                  <w:divsChild>
                    <w:div w:id="1430811733">
                      <w:marLeft w:val="469"/>
                      <w:marRight w:val="469"/>
                      <w:marTop w:val="0"/>
                      <w:marBottom w:val="0"/>
                      <w:divBdr>
                        <w:top w:val="none" w:sz="0" w:space="0" w:color="auto"/>
                        <w:left w:val="none" w:sz="0" w:space="0" w:color="auto"/>
                        <w:bottom w:val="none" w:sz="0" w:space="0" w:color="auto"/>
                        <w:right w:val="none" w:sz="0" w:space="0" w:color="auto"/>
                      </w:divBdr>
                    </w:div>
                    <w:div w:id="2105761089">
                      <w:marLeft w:val="0"/>
                      <w:marRight w:val="0"/>
                      <w:marTop w:val="0"/>
                      <w:marBottom w:val="0"/>
                      <w:divBdr>
                        <w:top w:val="none" w:sz="0" w:space="0" w:color="auto"/>
                        <w:left w:val="none" w:sz="0" w:space="0" w:color="auto"/>
                        <w:bottom w:val="none" w:sz="0" w:space="0" w:color="auto"/>
                        <w:right w:val="none" w:sz="0" w:space="0" w:color="auto"/>
                      </w:divBdr>
                      <w:divsChild>
                        <w:div w:id="196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5105">
          <w:marLeft w:val="0"/>
          <w:marRight w:val="0"/>
          <w:marTop w:val="134"/>
          <w:marBottom w:val="134"/>
          <w:divBdr>
            <w:top w:val="none" w:sz="0" w:space="0" w:color="auto"/>
            <w:left w:val="none" w:sz="0" w:space="0" w:color="auto"/>
            <w:bottom w:val="none" w:sz="0" w:space="0" w:color="auto"/>
            <w:right w:val="none" w:sz="0" w:space="0" w:color="auto"/>
          </w:divBdr>
          <w:divsChild>
            <w:div w:id="751240144">
              <w:marLeft w:val="0"/>
              <w:marRight w:val="0"/>
              <w:marTop w:val="0"/>
              <w:marBottom w:val="0"/>
              <w:divBdr>
                <w:top w:val="none" w:sz="0" w:space="0" w:color="auto"/>
                <w:left w:val="none" w:sz="0" w:space="0" w:color="auto"/>
                <w:bottom w:val="none" w:sz="0" w:space="0" w:color="auto"/>
                <w:right w:val="none" w:sz="0" w:space="0" w:color="auto"/>
              </w:divBdr>
              <w:divsChild>
                <w:div w:id="1541673823">
                  <w:marLeft w:val="0"/>
                  <w:marRight w:val="0"/>
                  <w:marTop w:val="0"/>
                  <w:marBottom w:val="0"/>
                  <w:divBdr>
                    <w:top w:val="none" w:sz="0" w:space="0" w:color="auto"/>
                    <w:left w:val="none" w:sz="0" w:space="0" w:color="auto"/>
                    <w:bottom w:val="none" w:sz="0" w:space="0" w:color="auto"/>
                    <w:right w:val="none" w:sz="0" w:space="0" w:color="auto"/>
                  </w:divBdr>
                  <w:divsChild>
                    <w:div w:id="17760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1918</Words>
  <Characters>10935</Characters>
  <Application>Microsoft Office Word</Application>
  <DocSecurity>0</DocSecurity>
  <Lines>91</Lines>
  <Paragraphs>25</Paragraphs>
  <ScaleCrop>false</ScaleCrop>
  <Company>Hewlett-Packard</Company>
  <LinksUpToDate>false</LinksUpToDate>
  <CharactersWithSpaces>12828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Athuzhai</dc:creator>
  <cp:lastModifiedBy>Athuzhai</cp:lastModifiedBy>
  <cp:revision>1</cp:revision>
  <dcterms:created xsi:type="dcterms:W3CDTF">2022-02-08T06:45:00Z</dcterms:created>
  <dcterms:modified xsi:type="dcterms:W3CDTF">2022-02-08T06:48:00Z</dcterms:modified>
</cp:coreProperties>
</file>